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FA538F">
        <w:rPr>
          <w:rFonts w:ascii="Times New Roman" w:hAnsi="Times New Roman" w:cs="Times New Roman"/>
          <w:b/>
          <w:sz w:val="40"/>
          <w:szCs w:val="40"/>
        </w:rPr>
        <w:t>Новосельского</w:t>
      </w:r>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FA538F">
        <w:rPr>
          <w:rFonts w:ascii="Times New Roman" w:hAnsi="Times New Roman" w:cs="Times New Roman"/>
          <w:b/>
          <w:sz w:val="40"/>
          <w:szCs w:val="40"/>
        </w:rPr>
        <w:t>Новосельского</w:t>
      </w:r>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517175"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3D1EB4">
              <w:rPr>
                <w:noProof/>
                <w:webHidden/>
              </w:rPr>
              <w:t>10</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3D1EB4">
              <w:rPr>
                <w:noProof/>
                <w:webHidden/>
              </w:rPr>
              <w:t>18</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3D1EB4">
              <w:rPr>
                <w:noProof/>
                <w:webHidden/>
              </w:rPr>
              <w:t>23</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3D1EB4">
              <w:rPr>
                <w:noProof/>
                <w:webHidden/>
              </w:rPr>
              <w:t>27</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3D1EB4">
              <w:rPr>
                <w:noProof/>
                <w:webHidden/>
              </w:rPr>
              <w:t>31</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3D1EB4">
              <w:rPr>
                <w:noProof/>
                <w:webHidden/>
              </w:rPr>
              <w:t>34</w:t>
            </w:r>
            <w:r w:rsidRPr="00C677D0">
              <w:rPr>
                <w:noProof/>
                <w:webHidden/>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3D1EB4">
              <w:rPr>
                <w:noProof/>
                <w:webHidden/>
              </w:rPr>
              <w:t>70</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3D1EB4">
              <w:rPr>
                <w:noProof/>
                <w:webHidden/>
              </w:rPr>
              <w:t>78</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3D1EB4">
              <w:rPr>
                <w:noProof/>
                <w:webHidden/>
              </w:rPr>
              <w:t>80</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3D1EB4">
              <w:rPr>
                <w:noProof/>
                <w:webHidden/>
              </w:rPr>
              <w:t>82</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3D1EB4">
              <w:rPr>
                <w:noProof/>
                <w:webHidden/>
              </w:rPr>
              <w:t>83</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3D1EB4">
              <w:rPr>
                <w:noProof/>
                <w:webHidden/>
              </w:rPr>
              <w:t>84</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3D1EB4">
              <w:rPr>
                <w:noProof/>
                <w:webHidden/>
              </w:rPr>
              <w:t>96</w:t>
            </w:r>
            <w:r w:rsidRPr="00C677D0">
              <w:rPr>
                <w:noProof/>
                <w:webHidden/>
              </w:rPr>
              <w:fldChar w:fldCharType="end"/>
            </w:r>
          </w:hyperlink>
        </w:p>
        <w:p w:rsidR="00C677D0" w:rsidRPr="00C677D0" w:rsidRDefault="00517175"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3D1EB4">
              <w:rPr>
                <w:noProof/>
                <w:webHidden/>
              </w:rPr>
              <w:t>112</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3D1EB4">
              <w:rPr>
                <w:noProof/>
                <w:webHidden/>
              </w:rPr>
              <w:t>113</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3D1EB4">
              <w:rPr>
                <w:noProof/>
                <w:webHidden/>
              </w:rPr>
              <w:t>114</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3D1EB4">
              <w:rPr>
                <w:noProof/>
                <w:webHidden/>
              </w:rPr>
              <w:t>116</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3D1EB4">
              <w:rPr>
                <w:noProof/>
                <w:webHidden/>
              </w:rPr>
              <w:t>118</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3D1EB4">
              <w:rPr>
                <w:noProof/>
                <w:webHidden/>
              </w:rPr>
              <w:t>119</w:t>
            </w:r>
            <w:r w:rsidRPr="00C677D0">
              <w:rPr>
                <w:noProof/>
                <w:webHidden/>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3D1EB4">
              <w:rPr>
                <w:noProof/>
                <w:webHidden/>
              </w:rPr>
              <w:t>123</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3D1EB4">
              <w:rPr>
                <w:noProof/>
                <w:webHidden/>
              </w:rPr>
              <w:t>127</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3D1EB4">
              <w:rPr>
                <w:noProof/>
                <w:webHidden/>
              </w:rPr>
              <w:t>128</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3D1EB4">
              <w:rPr>
                <w:noProof/>
                <w:webHidden/>
              </w:rPr>
              <w:t>129</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3D1EB4">
              <w:rPr>
                <w:noProof/>
                <w:webHidden/>
              </w:rPr>
              <w:t>130</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3D1EB4">
              <w:rPr>
                <w:noProof/>
                <w:webHidden/>
              </w:rPr>
              <w:t>130</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3D1EB4">
              <w:rPr>
                <w:noProof/>
                <w:webHidden/>
              </w:rPr>
              <w:t>132</w:t>
            </w:r>
            <w:r w:rsidRPr="00C677D0">
              <w:rPr>
                <w:noProof/>
                <w:webHidden/>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3D1EB4">
              <w:rPr>
                <w:noProof/>
                <w:webHidden/>
              </w:rPr>
              <w:t>133</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3D1EB4">
              <w:rPr>
                <w:noProof/>
                <w:webHidden/>
              </w:rPr>
              <w:t>134</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3D1EB4">
              <w:rPr>
                <w:noProof/>
                <w:webHidden/>
              </w:rPr>
              <w:t>134</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3D1EB4">
              <w:rPr>
                <w:noProof/>
                <w:webHidden/>
              </w:rPr>
              <w:t>134</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3D1EB4">
              <w:rPr>
                <w:noProof/>
                <w:webHidden/>
              </w:rPr>
              <w:t>135</w:t>
            </w:r>
            <w:r w:rsidRPr="00C677D0">
              <w:rPr>
                <w:noProof/>
                <w:webHidden/>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3D1EB4">
              <w:rPr>
                <w:noProof/>
                <w:webHidden/>
              </w:rPr>
              <w:t>140</w:t>
            </w:r>
            <w:r w:rsidRPr="00C677D0">
              <w:rPr>
                <w:noProof/>
                <w:webHidden/>
              </w:rPr>
              <w:fldChar w:fldCharType="end"/>
            </w:r>
          </w:hyperlink>
        </w:p>
        <w:p w:rsidR="00C677D0" w:rsidRPr="00C677D0" w:rsidRDefault="00517175"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3D1EB4">
              <w:rPr>
                <w:noProof/>
                <w:webHidden/>
              </w:rPr>
              <w:t>148</w:t>
            </w:r>
            <w:r w:rsidRPr="00C677D0">
              <w:rPr>
                <w:noProof/>
                <w:webHidden/>
              </w:rPr>
              <w:fldChar w:fldCharType="end"/>
            </w:r>
          </w:hyperlink>
        </w:p>
        <w:p w:rsidR="00C677D0" w:rsidRPr="00C677D0" w:rsidRDefault="00517175"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517175"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517175"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D1EB4">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517175"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5F6D35">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Расстояние, м,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Открытые автостоянки и паркинги вместимостью, 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машино-мест для временного хранения легковых автомобилей на приобъектных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w:t>
      </w:r>
      <w:r w:rsidRPr="00E7735D">
        <w:rPr>
          <w:rFonts w:ascii="Times New Roman" w:hAnsi="Times New Roman" w:cs="Times New Roman"/>
          <w:sz w:val="28"/>
          <w:szCs w:val="28"/>
        </w:rPr>
        <w:lastRenderedPageBreak/>
        <w:t xml:space="preserve">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 </w:t>
            </w:r>
            <w:bookmarkStart w:id="37" w:name="sub_1025"/>
            <w:r w:rsidRPr="005C2EA9">
              <w:rPr>
                <w:rFonts w:ascii="Times New Roman" w:hAnsi="Times New Roman" w:cs="Times New Roman"/>
                <w:spacing w:val="-2"/>
                <w:sz w:val="28"/>
                <w:szCs w:val="28"/>
              </w:rPr>
              <w:t>среднеэтажная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r w:rsidRPr="005F6D35">
              <w:rPr>
                <w:rFonts w:ascii="Times New Roman" w:hAnsi="Times New Roman" w:cs="Times New Roman"/>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r w:rsidRPr="005F6D35">
              <w:rPr>
                <w:rFonts w:ascii="Times New Roman" w:hAnsi="Times New Roman" w:cs="Times New Roman"/>
                <w:sz w:val="28"/>
                <w:szCs w:val="28"/>
                <w:vertAlign w:val="superscript"/>
              </w:rPr>
              <w:t>2</w:t>
            </w:r>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застройки Кз</w:t>
            </w:r>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Коэффициент плотности застройки Кпз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5F6D35">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5F6D35">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То же - реконструируемая</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одно-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Услуги киновидеопоказа рекомендуется оказывать в учреждениях культурно-досугового типа с помощью киновидеоустановок.</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урновых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аллеейпо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FA538F">
        <w:rPr>
          <w:sz w:val="28"/>
          <w:szCs w:val="28"/>
          <w:lang w:val="ru-RU"/>
        </w:rPr>
        <w:t>Новосельского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кв.м</w:t>
            </w:r>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517175" w:rsidRPr="0051717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сфальтобетонные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517175" w:rsidRPr="00517175">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w:t>
            </w:r>
            <w:r w:rsidRPr="0055494D">
              <w:rPr>
                <w:rFonts w:ascii="Times New Roman" w:hAnsi="Times New Roman" w:cs="Times New Roman"/>
                <w:sz w:val="28"/>
                <w:szCs w:val="28"/>
              </w:rPr>
              <w:lastRenderedPageBreak/>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r w:rsidRPr="0055494D">
              <w:rPr>
                <w:rFonts w:ascii="Times New Roman" w:hAnsi="Times New Roman" w:cs="Times New Roman"/>
                <w:sz w:val="28"/>
                <w:szCs w:val="28"/>
              </w:rPr>
              <w:lastRenderedPageBreak/>
              <w:t>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517175"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517175"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FA538F" w:rsidRPr="00FA538F"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Территория Новосельского сельского поселения расположена в северной части Смоленского района и имеет смежные границы:</w:t>
      </w:r>
    </w:p>
    <w:p w:rsidR="00FA538F" w:rsidRPr="00FA538F"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 на востоке - со Стабенским сельским поселением;</w:t>
      </w:r>
    </w:p>
    <w:p w:rsidR="00FA538F" w:rsidRPr="00FA538F"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 на юге - с Дивасовским сельским поселением;</w:t>
      </w:r>
    </w:p>
    <w:p w:rsidR="00FA538F" w:rsidRPr="00FA538F"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 на западе - с Касплянским, Волоковским сельскими поселениями;</w:t>
      </w:r>
    </w:p>
    <w:p w:rsidR="00FA538F" w:rsidRPr="00FA538F"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 на севере - с Лоинским, Вязгинским сельскими поселениями.</w:t>
      </w:r>
    </w:p>
    <w:p w:rsidR="00FA538F" w:rsidRPr="00FA538F"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 xml:space="preserve">Границы Новосельского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FA538F">
          <w:rPr>
            <w:rFonts w:ascii="Times New Roman" w:eastAsia="Times New Roman" w:hAnsi="Times New Roman" w:cs="Times New Roman"/>
            <w:sz w:val="28"/>
            <w:szCs w:val="28"/>
            <w:lang w:eastAsia="ru-RU"/>
          </w:rPr>
          <w:t>2004 г</w:t>
        </w:r>
      </w:smartTag>
      <w:r w:rsidRPr="00FA538F">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FA538F" w:rsidRPr="00FA538F"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 xml:space="preserve">В состав Новосельского сельского поселения входит 32 населённых пункта: деревня Новосельский, деревня Агапоново,  деревня Аболонье, деревня Афоньки, деревня Абраменки, деревня Анастасьино, деревня Бор, деревня Белодедово, деревня Борисовщина, деревня Борисовка, деревня Банный Остров, деревня Бабни, деревня Большая Дубровка, деревня Малая Дубровка, деревня Верховье, деревня Гряда, деревня Дебрицы, деревня Жорновка, деревня Большое Загорье, деревня Заозерье, деревня Кислые, деревня Молодая, деревня Мамленки, деревня Каменка, деревня Остье, деревня Петрово, деревня Пындино, деревня Тепенино, деревня Усовщина, деревня Хлусы, деревня Щеголево, деревня Язвище. </w:t>
      </w:r>
    </w:p>
    <w:p w:rsidR="008D3525" w:rsidRPr="008D3525" w:rsidRDefault="00FA538F" w:rsidP="00FA538F">
      <w:pPr>
        <w:spacing w:line="240" w:lineRule="auto"/>
        <w:ind w:firstLine="709"/>
        <w:contextualSpacing/>
        <w:jc w:val="both"/>
        <w:rPr>
          <w:rFonts w:ascii="Times New Roman" w:eastAsia="Times New Roman" w:hAnsi="Times New Roman" w:cs="Times New Roman"/>
          <w:sz w:val="28"/>
          <w:szCs w:val="28"/>
          <w:lang w:eastAsia="ru-RU"/>
        </w:rPr>
      </w:pPr>
      <w:r w:rsidRPr="00FA538F">
        <w:rPr>
          <w:rFonts w:ascii="Times New Roman" w:eastAsia="Times New Roman" w:hAnsi="Times New Roman" w:cs="Times New Roman"/>
          <w:sz w:val="28"/>
          <w:szCs w:val="28"/>
          <w:lang w:eastAsia="ru-RU"/>
        </w:rPr>
        <w:t xml:space="preserve">Административным центром Новосельского сельского поселения является деревня Новосельский. Населенный пункт расположен в 15 км к северо-западу от </w:t>
      </w:r>
      <w:r>
        <w:rPr>
          <w:rFonts w:ascii="Times New Roman" w:eastAsia="Times New Roman" w:hAnsi="Times New Roman" w:cs="Times New Roman"/>
          <w:sz w:val="28"/>
          <w:szCs w:val="28"/>
          <w:lang w:eastAsia="ru-RU"/>
        </w:rPr>
        <w:t xml:space="preserve">           </w:t>
      </w:r>
      <w:r w:rsidRPr="00FA538F">
        <w:rPr>
          <w:rFonts w:ascii="Times New Roman" w:eastAsia="Times New Roman" w:hAnsi="Times New Roman" w:cs="Times New Roman"/>
          <w:sz w:val="28"/>
          <w:szCs w:val="28"/>
          <w:lang w:eastAsia="ru-RU"/>
        </w:rPr>
        <w:t>г. Смоленска</w:t>
      </w:r>
      <w:r w:rsidR="008D3525" w:rsidRPr="008D3525">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FA538F">
        <w:rPr>
          <w:sz w:val="28"/>
          <w:szCs w:val="28"/>
        </w:rPr>
        <w:t>Новосельского</w:t>
      </w:r>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застройка многоквартирными жилыми домами высотой до 4 этажей, включая мансардный</w:t>
      </w:r>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r w:rsidRPr="005C2EA9">
        <w:rPr>
          <w:rFonts w:ascii="Times New Roman" w:hAnsi="Times New Roman" w:cs="Times New Roman"/>
          <w:sz w:val="28"/>
          <w:szCs w:val="28"/>
        </w:rPr>
        <w:t xml:space="preserve">среднеэтажными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до 8 этажей, включая мансардный.</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FA538F">
        <w:rPr>
          <w:sz w:val="28"/>
          <w:szCs w:val="28"/>
        </w:rPr>
        <w:t>Новосельского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 , среднеэтажная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FA538F">
        <w:rPr>
          <w:sz w:val="28"/>
          <w:szCs w:val="28"/>
        </w:rPr>
        <w:t>Новосельского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FA538F">
        <w:rPr>
          <w:sz w:val="28"/>
          <w:szCs w:val="28"/>
        </w:rPr>
        <w:t>Новосельского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8D3525" w:rsidRDefault="008D3525" w:rsidP="004D163A">
      <w:pPr>
        <w:spacing w:after="0" w:line="240" w:lineRule="auto"/>
        <w:jc w:val="both"/>
        <w:rPr>
          <w:rFonts w:ascii="Times New Roman" w:hAnsi="Times New Roman" w:cs="Times New Roman"/>
          <w:sz w:val="28"/>
          <w:szCs w:val="28"/>
        </w:rPr>
      </w:pPr>
    </w:p>
    <w:p w:rsidR="008D3525" w:rsidRDefault="008D3525"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r w:rsidR="00FA538F">
        <w:rPr>
          <w:sz w:val="28"/>
          <w:szCs w:val="28"/>
        </w:rPr>
        <w:t>Новосельского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FA538F">
        <w:rPr>
          <w:sz w:val="28"/>
          <w:szCs w:val="28"/>
        </w:rPr>
        <w:t>Новосельского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FA538F">
        <w:rPr>
          <w:sz w:val="28"/>
          <w:szCs w:val="28"/>
        </w:rPr>
        <w:t>Новосельского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FA538F">
        <w:rPr>
          <w:sz w:val="28"/>
          <w:szCs w:val="28"/>
        </w:rPr>
        <w:t>Новосельскому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FA538F">
        <w:rPr>
          <w:sz w:val="28"/>
          <w:szCs w:val="28"/>
        </w:rPr>
        <w:t>Новосельскому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r w:rsidR="00FA538F">
        <w:rPr>
          <w:sz w:val="28"/>
          <w:szCs w:val="28"/>
        </w:rPr>
        <w:t>Новосельского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FA538F">
        <w:rPr>
          <w:sz w:val="28"/>
          <w:szCs w:val="28"/>
        </w:rPr>
        <w:t>Новосельского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FA538F">
        <w:rPr>
          <w:rFonts w:ascii="Times New Roman" w:hAnsi="Times New Roman" w:cs="Times New Roman"/>
          <w:sz w:val="28"/>
          <w:szCs w:val="28"/>
        </w:rPr>
        <w:t>Новосельского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FA538F" w:rsidP="004D163A">
            <w:pPr>
              <w:pStyle w:val="TableParagraph"/>
              <w:ind w:right="87"/>
              <w:rPr>
                <w:sz w:val="28"/>
                <w:szCs w:val="28"/>
                <w:lang w:val="ru-RU"/>
              </w:rPr>
            </w:pPr>
            <w:r>
              <w:rPr>
                <w:sz w:val="28"/>
                <w:szCs w:val="28"/>
                <w:lang w:val="ru-RU"/>
              </w:rPr>
              <w:t>Новосельское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FA538F">
              <w:rPr>
                <w:sz w:val="28"/>
                <w:szCs w:val="28"/>
                <w:lang w:val="ru-RU"/>
              </w:rPr>
              <w:t>Новосельского</w:t>
            </w:r>
            <w:r w:rsidRPr="00394F1F">
              <w:rPr>
                <w:sz w:val="28"/>
                <w:szCs w:val="28"/>
                <w:lang w:val="ru-RU"/>
              </w:rPr>
              <w:t xml:space="preserve"> сельского поселения, МНГП </w:t>
            </w:r>
            <w:r w:rsidR="00FA538F">
              <w:rPr>
                <w:sz w:val="28"/>
                <w:szCs w:val="28"/>
                <w:lang w:val="ru-RU"/>
              </w:rPr>
              <w:t>Новосельского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FA538F">
              <w:rPr>
                <w:sz w:val="28"/>
                <w:szCs w:val="28"/>
                <w:lang w:val="ru-RU"/>
              </w:rPr>
              <w:t>Новосельского</w:t>
            </w:r>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FA538F">
        <w:rPr>
          <w:sz w:val="28"/>
          <w:szCs w:val="28"/>
        </w:rPr>
        <w:t>Новосельского</w:t>
      </w:r>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DB" w:rsidRDefault="00E771DB" w:rsidP="0027659D">
      <w:pPr>
        <w:spacing w:after="0" w:line="240" w:lineRule="auto"/>
      </w:pPr>
      <w:r>
        <w:separator/>
      </w:r>
    </w:p>
  </w:endnote>
  <w:endnote w:type="continuationSeparator" w:id="0">
    <w:p w:rsidR="00E771DB" w:rsidRDefault="00E771D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517175">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517175">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517175"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D1EB4">
      <w:rPr>
        <w:rFonts w:ascii="Times New Roman" w:hAnsi="Times New Roman" w:cs="Times New Roman"/>
        <w:noProof/>
      </w:rPr>
      <w:t>3</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DB" w:rsidRDefault="00E771DB" w:rsidP="0027659D">
      <w:pPr>
        <w:spacing w:after="0" w:line="240" w:lineRule="auto"/>
      </w:pPr>
      <w:r>
        <w:separator/>
      </w:r>
    </w:p>
  </w:footnote>
  <w:footnote w:type="continuationSeparator" w:id="0">
    <w:p w:rsidR="00E771DB" w:rsidRDefault="00E771D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FA538F">
      <w:rPr>
        <w:rFonts w:ascii="Times New Roman" w:hAnsi="Times New Roman" w:cs="Times New Roman"/>
        <w:i/>
        <w:sz w:val="20"/>
      </w:rPr>
      <w:t>Новосельского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2224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D97"/>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1EB4"/>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175"/>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37E8F"/>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1DB"/>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38F"/>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C5456-FDAB-4364-84A2-0D5ED97F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178</Pages>
  <Words>45983</Words>
  <Characters>262108</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297</cp:revision>
  <cp:lastPrinted>2017-09-15T13:32:00Z</cp:lastPrinted>
  <dcterms:created xsi:type="dcterms:W3CDTF">2017-10-17T06:07:00Z</dcterms:created>
  <dcterms:modified xsi:type="dcterms:W3CDTF">2018-09-27T10:50:00Z</dcterms:modified>
</cp:coreProperties>
</file>