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муниципального образования «</w:t>
      </w:r>
      <w:r w:rsidR="00584A35">
        <w:rPr>
          <w:rFonts w:ascii="Times New Roman" w:hAnsi="Times New Roman" w:cs="Times New Roman"/>
          <w:b/>
          <w:sz w:val="40"/>
          <w:szCs w:val="40"/>
        </w:rPr>
        <w:t>Смоленский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B17A9" w:rsidRPr="009B17A9">
        <w:rPr>
          <w:rFonts w:ascii="Times New Roman" w:hAnsi="Times New Roman" w:cs="Times New Roman"/>
          <w:b/>
          <w:sz w:val="40"/>
          <w:szCs w:val="40"/>
        </w:rPr>
        <w:t xml:space="preserve">муниципального образования </w:t>
      </w:r>
      <w:r w:rsidR="00000C10">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w:t>
      </w:r>
      <w:r w:rsidR="00584A35">
        <w:rPr>
          <w:rFonts w:ascii="Times New Roman" w:hAnsi="Times New Roman" w:cs="Times New Roman"/>
          <w:b/>
          <w:sz w:val="40"/>
          <w:szCs w:val="40"/>
        </w:rPr>
        <w:t>Смоленский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2F6068" w:rsidRDefault="002F6068"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5267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3E22CB" w:rsidRPr="003E22CB" w:rsidRDefault="008A7120" w:rsidP="003E22CB">
          <w:pPr>
            <w:pStyle w:val="13"/>
            <w:tabs>
              <w:tab w:val="right" w:leader="dot" w:pos="10195"/>
            </w:tabs>
            <w:jc w:val="both"/>
            <w:rPr>
              <w:rFonts w:ascii="Times New Roman" w:eastAsiaTheme="minorEastAsia" w:hAnsi="Times New Roman" w:cs="Times New Roman"/>
              <w:noProof/>
              <w:sz w:val="28"/>
              <w:szCs w:val="28"/>
              <w:lang w:eastAsia="ru-RU"/>
            </w:rPr>
          </w:pPr>
          <w:r w:rsidRPr="00C76997">
            <w:rPr>
              <w:rFonts w:ascii="Times New Roman" w:hAnsi="Times New Roman" w:cs="Times New Roman"/>
              <w:color w:val="FF0000"/>
              <w:sz w:val="28"/>
              <w:szCs w:val="28"/>
            </w:rPr>
            <w:fldChar w:fldCharType="begin"/>
          </w:r>
          <w:r w:rsidR="004B035C" w:rsidRPr="00C76997">
            <w:rPr>
              <w:rFonts w:ascii="Times New Roman" w:hAnsi="Times New Roman" w:cs="Times New Roman"/>
              <w:color w:val="FF0000"/>
              <w:sz w:val="28"/>
              <w:szCs w:val="28"/>
            </w:rPr>
            <w:instrText xml:space="preserve"> TOC \o "1-4" \h \z \u </w:instrText>
          </w:r>
          <w:r w:rsidRPr="00C76997">
            <w:rPr>
              <w:rFonts w:ascii="Times New Roman" w:hAnsi="Times New Roman" w:cs="Times New Roman"/>
              <w:color w:val="FF0000"/>
              <w:sz w:val="28"/>
              <w:szCs w:val="28"/>
            </w:rPr>
            <w:fldChar w:fldCharType="separate"/>
          </w:r>
          <w:hyperlink w:anchor="_Toc525552673" w:history="1">
            <w:r w:rsidR="003E22CB" w:rsidRPr="003E22CB">
              <w:rPr>
                <w:rStyle w:val="af4"/>
                <w:rFonts w:ascii="Times New Roman" w:hAnsi="Times New Roman" w:cs="Times New Roman"/>
                <w:noProof/>
                <w:sz w:val="28"/>
                <w:szCs w:val="28"/>
              </w:rPr>
              <w:t>ОГЛАВЛЕНИЕ</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_Toc525552673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2</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13"/>
            <w:tabs>
              <w:tab w:val="right" w:leader="dot" w:pos="10195"/>
            </w:tabs>
            <w:jc w:val="both"/>
            <w:rPr>
              <w:rFonts w:ascii="Times New Roman" w:eastAsiaTheme="minorEastAsia" w:hAnsi="Times New Roman" w:cs="Times New Roman"/>
              <w:noProof/>
              <w:sz w:val="28"/>
              <w:szCs w:val="28"/>
              <w:lang w:eastAsia="ru-RU"/>
            </w:rPr>
          </w:pPr>
          <w:hyperlink w:anchor="_Toc525552674" w:history="1">
            <w:r w:rsidR="003E22CB" w:rsidRPr="003E22CB">
              <w:rPr>
                <w:rStyle w:val="af4"/>
                <w:rFonts w:ascii="Times New Roman" w:hAnsi="Times New Roman" w:cs="Times New Roman"/>
                <w:noProof/>
                <w:sz w:val="28"/>
                <w:szCs w:val="28"/>
              </w:rPr>
              <w:t>Введение</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_Toc525552674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6</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2675" w:history="1">
            <w:r w:rsidR="003E22CB" w:rsidRPr="003E22CB">
              <w:rPr>
                <w:rStyle w:val="af4"/>
                <w:rFonts w:ascii="Times New Roman" w:hAnsi="Times New Roman" w:cs="Times New Roman"/>
                <w:noProof/>
                <w:sz w:val="28"/>
                <w:szCs w:val="28"/>
              </w:rPr>
              <w:t>1.</w:t>
            </w:r>
            <w:r w:rsidR="003E22CB">
              <w:rPr>
                <w:rFonts w:ascii="Times New Roman" w:eastAsiaTheme="minorEastAsia" w:hAnsi="Times New Roman" w:cs="Times New Roman"/>
                <w:noProof/>
                <w:sz w:val="28"/>
                <w:szCs w:val="28"/>
                <w:lang w:eastAsia="ru-RU"/>
              </w:rPr>
              <w:t xml:space="preserve"> </w:t>
            </w:r>
            <w:r w:rsidR="003E22CB" w:rsidRPr="003E22CB">
              <w:rPr>
                <w:rStyle w:val="af4"/>
                <w:rFonts w:ascii="Times New Roman" w:hAnsi="Times New Roman" w:cs="Times New Roman"/>
                <w:noProof/>
                <w:sz w:val="28"/>
                <w:szCs w:val="28"/>
              </w:rPr>
              <w:t>ОСНОВНАЯ ЧАСТЬ</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_Toc525552675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10</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13"/>
            <w:tabs>
              <w:tab w:val="right" w:leader="dot" w:pos="10195"/>
            </w:tabs>
            <w:jc w:val="both"/>
            <w:rPr>
              <w:rFonts w:ascii="Times New Roman" w:eastAsiaTheme="minorEastAsia" w:hAnsi="Times New Roman" w:cs="Times New Roman"/>
              <w:noProof/>
              <w:sz w:val="28"/>
              <w:szCs w:val="28"/>
              <w:lang w:eastAsia="ru-RU"/>
            </w:rPr>
          </w:pPr>
          <w:hyperlink w:anchor="_Toc525552676" w:history="1">
            <w:r w:rsidR="003E22CB" w:rsidRPr="003E22CB">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_Toc525552676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10</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77" w:history="1">
            <w:r w:rsidR="003E22CB" w:rsidRPr="003E22CB">
              <w:rPr>
                <w:rStyle w:val="af4"/>
                <w:rFonts w:ascii="Times New Roman" w:hAnsi="Times New Roman" w:cs="Times New Roman"/>
                <w:noProof/>
                <w:sz w:val="28"/>
                <w:szCs w:val="28"/>
              </w:rPr>
              <w:t>1.1.</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 xml:space="preserve">Объекты местного значения </w:t>
            </w:r>
            <w:r w:rsidR="003E22CB" w:rsidRPr="003E22CB">
              <w:rPr>
                <w:rStyle w:val="af4"/>
                <w:rFonts w:ascii="Times New Roman" w:hAnsi="Times New Roman" w:cs="Times New Roman"/>
                <w:noProof/>
                <w:sz w:val="28"/>
                <w:szCs w:val="28"/>
              </w:rPr>
              <w:t>муниципального района, 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_Toc525552677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10</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78" w:history="1">
            <w:r w:rsidR="003E22CB" w:rsidRPr="003E22CB">
              <w:rPr>
                <w:rStyle w:val="af4"/>
                <w:noProof/>
              </w:rPr>
              <w:t>1.1.1.</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электроснабжения</w:t>
            </w:r>
            <w:r w:rsidR="003E22CB" w:rsidRPr="003E22CB">
              <w:rPr>
                <w:noProof/>
                <w:webHidden/>
              </w:rPr>
              <w:tab/>
            </w:r>
            <w:r w:rsidRPr="003E22CB">
              <w:rPr>
                <w:noProof/>
                <w:webHidden/>
              </w:rPr>
              <w:fldChar w:fldCharType="begin"/>
            </w:r>
            <w:r w:rsidR="003E22CB" w:rsidRPr="003E22CB">
              <w:rPr>
                <w:noProof/>
                <w:webHidden/>
              </w:rPr>
              <w:instrText xml:space="preserve"> PAGEREF _Toc525552678 \h </w:instrText>
            </w:r>
            <w:r w:rsidRPr="003E22CB">
              <w:rPr>
                <w:noProof/>
                <w:webHidden/>
              </w:rPr>
            </w:r>
            <w:r w:rsidRPr="003E22CB">
              <w:rPr>
                <w:noProof/>
                <w:webHidden/>
              </w:rPr>
              <w:fldChar w:fldCharType="separate"/>
            </w:r>
            <w:r w:rsidR="004A7206">
              <w:rPr>
                <w:noProof/>
                <w:webHidden/>
              </w:rPr>
              <w:t>10</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79" w:history="1">
            <w:r w:rsidR="003E22CB" w:rsidRPr="003E22CB">
              <w:rPr>
                <w:rStyle w:val="af4"/>
                <w:noProof/>
              </w:rPr>
              <w:t>1.1.2.</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газоснабжения</w:t>
            </w:r>
            <w:r w:rsidR="003E22CB" w:rsidRPr="003E22CB">
              <w:rPr>
                <w:noProof/>
                <w:webHidden/>
              </w:rPr>
              <w:tab/>
            </w:r>
            <w:r w:rsidRPr="003E22CB">
              <w:rPr>
                <w:noProof/>
                <w:webHidden/>
              </w:rPr>
              <w:fldChar w:fldCharType="begin"/>
            </w:r>
            <w:r w:rsidR="003E22CB" w:rsidRPr="003E22CB">
              <w:rPr>
                <w:noProof/>
                <w:webHidden/>
              </w:rPr>
              <w:instrText xml:space="preserve"> PAGEREF _Toc525552679 \h </w:instrText>
            </w:r>
            <w:r w:rsidRPr="003E22CB">
              <w:rPr>
                <w:noProof/>
                <w:webHidden/>
              </w:rPr>
            </w:r>
            <w:r w:rsidRPr="003E22CB">
              <w:rPr>
                <w:noProof/>
                <w:webHidden/>
              </w:rPr>
              <w:fldChar w:fldCharType="separate"/>
            </w:r>
            <w:r w:rsidR="004A7206">
              <w:rPr>
                <w:noProof/>
                <w:webHidden/>
              </w:rPr>
              <w:t>18</w:t>
            </w:r>
            <w:r w:rsidRPr="003E22CB">
              <w:rPr>
                <w:noProof/>
                <w:webHidden/>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80" w:history="1">
            <w:r w:rsidR="003E22CB" w:rsidRPr="003E22CB">
              <w:rPr>
                <w:rStyle w:val="af4"/>
                <w:rFonts w:ascii="Times New Roman" w:eastAsia="Times New Roman" w:hAnsi="Times New Roman" w:cs="Times New Roman"/>
                <w:bCs/>
                <w:noProof/>
                <w:sz w:val="28"/>
                <w:szCs w:val="28"/>
                <w:lang w:eastAsia="ru-RU"/>
              </w:rPr>
              <w:t>1.2.</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Объекты местного значения муниципального района</w:t>
            </w:r>
            <w:r w:rsidR="003E22CB" w:rsidRPr="003E22CB">
              <w:rPr>
                <w:rStyle w:val="af4"/>
                <w:rFonts w:ascii="Times New Roman" w:hAnsi="Times New Roman" w:cs="Times New Roman"/>
                <w:noProof/>
                <w:sz w:val="28"/>
                <w:szCs w:val="28"/>
              </w:rPr>
              <w:t>, относящиеся к области</w:t>
            </w:r>
            <w:r w:rsidR="003E22CB" w:rsidRPr="003E22CB">
              <w:rPr>
                <w:rStyle w:val="af4"/>
                <w:rFonts w:ascii="Times New Roman" w:eastAsia="Times New Roman" w:hAnsi="Times New Roman" w:cs="Times New Roman"/>
                <w:bCs/>
                <w:noProof/>
                <w:sz w:val="28"/>
                <w:szCs w:val="28"/>
                <w:lang w:eastAsia="ru-RU"/>
              </w:rPr>
              <w:t xml:space="preserve">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24</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81" w:history="1">
            <w:r w:rsidR="003E22CB" w:rsidRPr="003E22CB">
              <w:rPr>
                <w:rStyle w:val="af4"/>
                <w:rFonts w:ascii="Times New Roman" w:hAnsi="Times New Roman" w:cs="Times New Roman"/>
                <w:noProof/>
                <w:sz w:val="28"/>
                <w:szCs w:val="28"/>
              </w:rPr>
              <w:t>1.3.</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 xml:space="preserve">Объекты местного значения муниципального района, 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w:t>
            </w:r>
            <w:r w:rsidR="003E22CB">
              <w:rPr>
                <w:rStyle w:val="af4"/>
                <w:rFonts w:ascii="Times New Roman" w:hAnsi="Times New Roman" w:cs="Times New Roman"/>
                <w:noProof/>
                <w:sz w:val="28"/>
                <w:szCs w:val="28"/>
              </w:rPr>
              <w:t xml:space="preserve">               №</w:t>
            </w:r>
            <w:r w:rsidR="003E22CB" w:rsidRPr="003E22CB">
              <w:rPr>
                <w:rStyle w:val="af4"/>
                <w:rFonts w:ascii="Times New Roman" w:hAnsi="Times New Roman" w:cs="Times New Roman"/>
                <w:noProof/>
                <w:sz w:val="28"/>
                <w:szCs w:val="28"/>
              </w:rPr>
              <w:t xml:space="preserve"> 323-ФЗ "Об основах охраны здоровья граждан в Российской Федерации"; к области физической культуры и массового спорта, в том числе объекты, </w:t>
            </w:r>
            <w:r w:rsidR="003E22CB" w:rsidRPr="003E22CB">
              <w:rPr>
                <w:rStyle w:val="af4"/>
                <w:rFonts w:ascii="Times New Roman" w:hAnsi="Times New Roman" w:cs="Times New Roman"/>
                <w:noProof/>
                <w:sz w:val="28"/>
                <w:szCs w:val="28"/>
              </w:rPr>
              <w:lastRenderedPageBreak/>
              <w:t>необходимые для организации проведения официальных физкультурно-оздоровительных и спортивных мероприятий муниципального района; к области социального обеспечения, культуры и искусства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38</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82" w:history="1">
            <w:r w:rsidR="003E22CB" w:rsidRPr="003E22CB">
              <w:rPr>
                <w:rStyle w:val="af4"/>
                <w:rFonts w:ascii="Times New Roman" w:hAnsi="Times New Roman" w:cs="Times New Roman"/>
                <w:noProof/>
                <w:sz w:val="28"/>
                <w:szCs w:val="28"/>
              </w:rPr>
              <w:t>1.4.</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Объекты местного значения муниципального района, относящиеся к области обработки, утилизации, обезвреживания, размещения твердых коммунальных отходов</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_Toc525552682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98</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83" w:history="1">
            <w:r w:rsidR="003E22CB" w:rsidRPr="003E22CB">
              <w:rPr>
                <w:rStyle w:val="af4"/>
                <w:rFonts w:ascii="Times New Roman" w:hAnsi="Times New Roman" w:cs="Times New Roman"/>
                <w:noProof/>
                <w:sz w:val="28"/>
                <w:szCs w:val="28"/>
              </w:rPr>
              <w:t>1.5.</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_Toc525552683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108</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84" w:history="1">
            <w:r w:rsidR="003E22CB" w:rsidRPr="003E22CB">
              <w:rPr>
                <w:rStyle w:val="af4"/>
                <w:noProof/>
              </w:rPr>
              <w:t>1.5.1.</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содержания межпоселенческих мест захоронения и организации ритуальных услуг</w:t>
            </w:r>
            <w:r w:rsidR="003E22CB" w:rsidRPr="003E22CB">
              <w:rPr>
                <w:noProof/>
                <w:webHidden/>
              </w:rPr>
              <w:tab/>
            </w:r>
            <w:r w:rsidRPr="003E22CB">
              <w:rPr>
                <w:noProof/>
                <w:webHidden/>
              </w:rPr>
              <w:fldChar w:fldCharType="begin"/>
            </w:r>
            <w:r w:rsidR="003E22CB" w:rsidRPr="003E22CB">
              <w:rPr>
                <w:noProof/>
                <w:webHidden/>
              </w:rPr>
              <w:instrText xml:space="preserve"> PAGEREF _Toc525552684 \h </w:instrText>
            </w:r>
            <w:r w:rsidRPr="003E22CB">
              <w:rPr>
                <w:noProof/>
                <w:webHidden/>
              </w:rPr>
            </w:r>
            <w:r w:rsidRPr="003E22CB">
              <w:rPr>
                <w:noProof/>
                <w:webHidden/>
              </w:rPr>
              <w:fldChar w:fldCharType="separate"/>
            </w:r>
            <w:r w:rsidR="004A7206">
              <w:rPr>
                <w:noProof/>
                <w:webHidden/>
              </w:rPr>
              <w:t>108</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85" w:history="1">
            <w:r w:rsidR="003E22CB" w:rsidRPr="003E22CB">
              <w:rPr>
                <w:rStyle w:val="af4"/>
                <w:noProof/>
              </w:rPr>
              <w:t>1.5.2.</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r w:rsidR="003E22CB" w:rsidRPr="003E22CB">
              <w:rPr>
                <w:noProof/>
                <w:webHidden/>
              </w:rPr>
              <w:tab/>
            </w:r>
            <w:r w:rsidRPr="003E22CB">
              <w:rPr>
                <w:noProof/>
                <w:webHidden/>
              </w:rPr>
              <w:fldChar w:fldCharType="begin"/>
            </w:r>
            <w:r w:rsidR="003E22CB" w:rsidRPr="003E22CB">
              <w:rPr>
                <w:noProof/>
                <w:webHidden/>
              </w:rPr>
              <w:instrText xml:space="preserve"> PAGEREF _Toc525552685 \h </w:instrText>
            </w:r>
            <w:r w:rsidRPr="003E22CB">
              <w:rPr>
                <w:noProof/>
                <w:webHidden/>
              </w:rPr>
            </w:r>
            <w:r w:rsidRPr="003E22CB">
              <w:rPr>
                <w:noProof/>
                <w:webHidden/>
              </w:rPr>
              <w:fldChar w:fldCharType="separate"/>
            </w:r>
            <w:r w:rsidR="004A7206">
              <w:rPr>
                <w:noProof/>
                <w:webHidden/>
              </w:rPr>
              <w:t>109</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86" w:history="1">
            <w:r w:rsidR="003E22CB" w:rsidRPr="003E22CB">
              <w:rPr>
                <w:rStyle w:val="af4"/>
                <w:noProof/>
              </w:rPr>
              <w:t>1.5.3.</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промышленности и сельского хозяйства</w:t>
            </w:r>
            <w:r w:rsidR="003E22CB" w:rsidRPr="003E22CB">
              <w:rPr>
                <w:noProof/>
                <w:webHidden/>
              </w:rPr>
              <w:tab/>
            </w:r>
            <w:r w:rsidRPr="003E22CB">
              <w:rPr>
                <w:noProof/>
                <w:webHidden/>
              </w:rPr>
              <w:fldChar w:fldCharType="begin"/>
            </w:r>
            <w:r w:rsidR="003E22CB" w:rsidRPr="003E22CB">
              <w:rPr>
                <w:noProof/>
                <w:webHidden/>
              </w:rPr>
              <w:instrText xml:space="preserve"> PAGEREF _Toc525552686 \h </w:instrText>
            </w:r>
            <w:r w:rsidRPr="003E22CB">
              <w:rPr>
                <w:noProof/>
                <w:webHidden/>
              </w:rPr>
            </w:r>
            <w:r w:rsidRPr="003E22CB">
              <w:rPr>
                <w:noProof/>
                <w:webHidden/>
              </w:rPr>
              <w:fldChar w:fldCharType="separate"/>
            </w:r>
            <w:r w:rsidR="004A7206">
              <w:rPr>
                <w:noProof/>
                <w:webHidden/>
              </w:rPr>
              <w:t>110</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87" w:history="1">
            <w:r w:rsidR="003E22CB" w:rsidRPr="003E22CB">
              <w:rPr>
                <w:rStyle w:val="af4"/>
                <w:noProof/>
              </w:rPr>
              <w:t>1.5.4.</w:t>
            </w:r>
            <w:r w:rsidR="003E22CB" w:rsidRPr="003E22CB">
              <w:rPr>
                <w:rFonts w:eastAsiaTheme="minorEastAsia"/>
                <w:noProof/>
                <w:lang w:eastAsia="ru-RU"/>
              </w:rPr>
              <w:tab/>
            </w:r>
            <w:r w:rsidR="003E22CB" w:rsidRPr="003E22CB">
              <w:rPr>
                <w:rStyle w:val="af4"/>
                <w:noProof/>
              </w:rPr>
              <w:t>Объекты местного значения муниципального района, относящиеся к области инвестиционной деятельности</w:t>
            </w:r>
            <w:r w:rsidR="003E22CB" w:rsidRPr="003E22CB">
              <w:rPr>
                <w:noProof/>
                <w:webHidden/>
              </w:rPr>
              <w:tab/>
            </w:r>
            <w:r w:rsidRPr="003E22CB">
              <w:rPr>
                <w:noProof/>
                <w:webHidden/>
              </w:rPr>
              <w:fldChar w:fldCharType="begin"/>
            </w:r>
            <w:r w:rsidR="003E22CB" w:rsidRPr="003E22CB">
              <w:rPr>
                <w:noProof/>
                <w:webHidden/>
              </w:rPr>
              <w:instrText xml:space="preserve"> PAGEREF _Toc525552687 \h </w:instrText>
            </w:r>
            <w:r w:rsidRPr="003E22CB">
              <w:rPr>
                <w:noProof/>
                <w:webHidden/>
              </w:rPr>
            </w:r>
            <w:r w:rsidRPr="003E22CB">
              <w:rPr>
                <w:noProof/>
                <w:webHidden/>
              </w:rPr>
              <w:fldChar w:fldCharType="separate"/>
            </w:r>
            <w:r w:rsidR="004A7206">
              <w:rPr>
                <w:noProof/>
                <w:webHidden/>
              </w:rPr>
              <w:t>117</w:t>
            </w:r>
            <w:r w:rsidRPr="003E22CB">
              <w:rPr>
                <w:noProof/>
                <w:webHidden/>
              </w:rPr>
              <w:fldChar w:fldCharType="end"/>
            </w:r>
          </w:hyperlink>
        </w:p>
        <w:p w:rsidR="003E22CB" w:rsidRPr="003E22CB" w:rsidRDefault="008A7120" w:rsidP="003E22CB">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2688" w:history="1">
            <w:r w:rsidR="003E22CB" w:rsidRPr="003E22CB">
              <w:rPr>
                <w:rStyle w:val="af4"/>
                <w:rFonts w:ascii="Times New Roman" w:hAnsi="Times New Roman" w:cs="Times New Roman"/>
                <w:noProof/>
                <w:sz w:val="28"/>
                <w:szCs w:val="28"/>
              </w:rPr>
              <w:t>2.</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_Toc525552688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119</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89" w:history="1">
            <w:r w:rsidR="003E22CB" w:rsidRPr="003E22CB">
              <w:rPr>
                <w:rStyle w:val="af4"/>
                <w:rFonts w:ascii="Times New Roman" w:eastAsia="Times New Roman" w:hAnsi="Times New Roman" w:cs="Times New Roman"/>
                <w:bCs/>
                <w:noProof/>
                <w:sz w:val="28"/>
                <w:szCs w:val="28"/>
                <w:lang w:eastAsia="ru-RU"/>
              </w:rPr>
              <w:t>2.1.</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Нормативно-правовая база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_Toc525552689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119</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90" w:history="1">
            <w:r w:rsidR="003E22CB" w:rsidRPr="003E22CB">
              <w:rPr>
                <w:rStyle w:val="af4"/>
                <w:rFonts w:ascii="Times New Roman" w:eastAsia="Times New Roman" w:hAnsi="Times New Roman" w:cs="Times New Roman"/>
                <w:bCs/>
                <w:noProof/>
                <w:sz w:val="28"/>
                <w:szCs w:val="28"/>
                <w:lang w:eastAsia="ru-RU"/>
              </w:rPr>
              <w:t>2.2.</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_Toc525552690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122</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91" w:history="1">
            <w:r w:rsidR="003E22CB" w:rsidRPr="003E22CB">
              <w:rPr>
                <w:rStyle w:val="af4"/>
                <w:rFonts w:ascii="Times New Roman" w:eastAsia="Times New Roman" w:hAnsi="Times New Roman" w:cs="Times New Roman"/>
                <w:bCs/>
                <w:noProof/>
                <w:sz w:val="28"/>
                <w:szCs w:val="28"/>
                <w:lang w:eastAsia="ru-RU"/>
              </w:rPr>
              <w:t>2.3.</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электро- и газоснабжения поселений, в том числе линий электропередач и газопроводов, проходящих по территориям двух и более поселений в границах муниципального района, электрических подстанций и газораспределительных станций, расположенных вне границ населенных пунктов в границах муниципального района, иных объектов электросетевого хозяйства и систем газоснабжения, необходимых для организации в границах муниципального района электро- и газоснабжения поселений</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_Toc525552691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123</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92" w:history="1">
            <w:r w:rsidR="003E22CB" w:rsidRPr="003E22CB">
              <w:rPr>
                <w:rStyle w:val="af4"/>
                <w:rFonts w:eastAsia="Times New Roman"/>
                <w:bCs/>
                <w:noProof/>
                <w:lang w:eastAsia="ru-RU"/>
              </w:rPr>
              <w:t>2.3.1.</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электроснабжения</w:t>
            </w:r>
            <w:r w:rsidR="003E22CB" w:rsidRPr="003E22CB">
              <w:rPr>
                <w:noProof/>
                <w:webHidden/>
              </w:rPr>
              <w:tab/>
            </w:r>
            <w:r w:rsidRPr="003E22CB">
              <w:rPr>
                <w:noProof/>
                <w:webHidden/>
              </w:rPr>
              <w:fldChar w:fldCharType="begin"/>
            </w:r>
            <w:r w:rsidR="003E22CB" w:rsidRPr="003E22CB">
              <w:rPr>
                <w:noProof/>
                <w:webHidden/>
              </w:rPr>
              <w:instrText xml:space="preserve"> PAGEREF _Toc525552692 \h </w:instrText>
            </w:r>
            <w:r w:rsidRPr="003E22CB">
              <w:rPr>
                <w:noProof/>
                <w:webHidden/>
              </w:rPr>
            </w:r>
            <w:r w:rsidRPr="003E22CB">
              <w:rPr>
                <w:noProof/>
                <w:webHidden/>
              </w:rPr>
              <w:fldChar w:fldCharType="separate"/>
            </w:r>
            <w:r w:rsidR="004A7206">
              <w:rPr>
                <w:noProof/>
                <w:webHidden/>
              </w:rPr>
              <w:t>123</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93" w:history="1">
            <w:r w:rsidR="003E22CB" w:rsidRPr="003E22CB">
              <w:rPr>
                <w:rStyle w:val="af4"/>
                <w:rFonts w:eastAsia="Times New Roman"/>
                <w:bCs/>
                <w:noProof/>
                <w:lang w:eastAsia="ru-RU"/>
              </w:rPr>
              <w:t>2.3.2.</w:t>
            </w:r>
            <w:r w:rsidR="003E22CB" w:rsidRPr="003E22CB">
              <w:rPr>
                <w:rFonts w:eastAsiaTheme="minorEastAsia"/>
                <w:noProof/>
                <w:lang w:eastAsia="ru-RU"/>
              </w:rPr>
              <w:tab/>
            </w:r>
            <w:r w:rsidR="003E22CB" w:rsidRPr="003E22CB">
              <w:rPr>
                <w:rStyle w:val="af4"/>
                <w:rFonts w:eastAsia="Times New Roman"/>
                <w:bCs/>
                <w:noProof/>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w:t>
            </w:r>
            <w:r w:rsidR="003E22CB">
              <w:rPr>
                <w:rStyle w:val="af4"/>
                <w:rFonts w:eastAsia="Times New Roman"/>
                <w:bCs/>
                <w:noProof/>
                <w:lang w:eastAsia="ru-RU"/>
              </w:rPr>
              <w:t xml:space="preserve">              </w:t>
            </w:r>
            <w:r w:rsidR="003E22CB" w:rsidRPr="003E22CB">
              <w:rPr>
                <w:rStyle w:val="af4"/>
                <w:rFonts w:eastAsia="Times New Roman"/>
                <w:bCs/>
                <w:noProof/>
                <w:lang w:eastAsia="ru-RU"/>
              </w:rPr>
              <w:t>газоснабжения</w:t>
            </w:r>
            <w:r w:rsidR="003E22CB" w:rsidRPr="003E22CB">
              <w:rPr>
                <w:noProof/>
                <w:webHidden/>
              </w:rPr>
              <w:tab/>
            </w:r>
            <w:r w:rsidRPr="003E22CB">
              <w:rPr>
                <w:noProof/>
                <w:webHidden/>
              </w:rPr>
              <w:fldChar w:fldCharType="begin"/>
            </w:r>
            <w:r w:rsidR="003E22CB" w:rsidRPr="003E22CB">
              <w:rPr>
                <w:noProof/>
                <w:webHidden/>
              </w:rPr>
              <w:instrText xml:space="preserve"> PAGEREF _Toc525552693 \h </w:instrText>
            </w:r>
            <w:r w:rsidRPr="003E22CB">
              <w:rPr>
                <w:noProof/>
                <w:webHidden/>
              </w:rPr>
            </w:r>
            <w:r w:rsidRPr="003E22CB">
              <w:rPr>
                <w:noProof/>
                <w:webHidden/>
              </w:rPr>
              <w:fldChar w:fldCharType="separate"/>
            </w:r>
            <w:r w:rsidR="004A7206">
              <w:rPr>
                <w:noProof/>
                <w:webHidden/>
              </w:rPr>
              <w:t>124</w:t>
            </w:r>
            <w:r w:rsidRPr="003E22CB">
              <w:rPr>
                <w:noProof/>
                <w:webHidden/>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94" w:history="1">
            <w:r w:rsidR="003E22CB" w:rsidRPr="003E22CB">
              <w:rPr>
                <w:rStyle w:val="af4"/>
                <w:rFonts w:ascii="Times New Roman" w:eastAsia="Times New Roman" w:hAnsi="Times New Roman" w:cs="Times New Roman"/>
                <w:bCs/>
                <w:noProof/>
                <w:sz w:val="28"/>
                <w:szCs w:val="28"/>
                <w:lang w:eastAsia="ru-RU"/>
              </w:rPr>
              <w:t>2.4.</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_Toc525552694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125</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695" w:history="1">
            <w:r w:rsidR="003E22CB" w:rsidRPr="003E22CB">
              <w:rPr>
                <w:rStyle w:val="af4"/>
                <w:rFonts w:ascii="Times New Roman" w:eastAsia="Times New Roman" w:hAnsi="Times New Roman" w:cs="Times New Roman"/>
                <w:bCs/>
                <w:noProof/>
                <w:sz w:val="28"/>
                <w:szCs w:val="28"/>
                <w:lang w:eastAsia="ru-RU"/>
              </w:rPr>
              <w:t>2.5.</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образования, здравоохранения, физической культуры и массового спорта, социального обеспечения, культуры и искусства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_Toc525552695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127</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96" w:history="1">
            <w:r w:rsidR="003E22CB" w:rsidRPr="003E22CB">
              <w:rPr>
                <w:rStyle w:val="af4"/>
                <w:rFonts w:eastAsia="Times New Roman"/>
                <w:bCs/>
                <w:noProof/>
                <w:lang w:eastAsia="ru-RU"/>
              </w:rPr>
              <w:t>2.5.1.</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образования, в том числе объектов,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003E22CB" w:rsidRPr="003E22CB">
              <w:rPr>
                <w:noProof/>
                <w:webHidden/>
              </w:rPr>
              <w:tab/>
            </w:r>
            <w:r w:rsidRPr="003E22CB">
              <w:rPr>
                <w:noProof/>
                <w:webHidden/>
              </w:rPr>
              <w:fldChar w:fldCharType="begin"/>
            </w:r>
            <w:r w:rsidR="003E22CB" w:rsidRPr="003E22CB">
              <w:rPr>
                <w:noProof/>
                <w:webHidden/>
              </w:rPr>
              <w:instrText xml:space="preserve"> PAGEREF _Toc525552696 \h </w:instrText>
            </w:r>
            <w:r w:rsidRPr="003E22CB">
              <w:rPr>
                <w:noProof/>
                <w:webHidden/>
              </w:rPr>
            </w:r>
            <w:r w:rsidRPr="003E22CB">
              <w:rPr>
                <w:noProof/>
                <w:webHidden/>
              </w:rPr>
              <w:fldChar w:fldCharType="separate"/>
            </w:r>
            <w:r w:rsidR="004A7206">
              <w:rPr>
                <w:noProof/>
                <w:webHidden/>
              </w:rPr>
              <w:t>128</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97" w:history="1">
            <w:r w:rsidR="003E22CB" w:rsidRPr="003E22CB">
              <w:rPr>
                <w:rStyle w:val="af4"/>
                <w:rFonts w:eastAsia="Times New Roman"/>
                <w:bCs/>
                <w:noProof/>
                <w:lang w:eastAsia="ru-RU"/>
              </w:rPr>
              <w:t>2.5.2.</w:t>
            </w:r>
            <w:r w:rsidR="003E22CB" w:rsidRPr="003E22CB">
              <w:rPr>
                <w:rFonts w:eastAsiaTheme="minorEastAsia"/>
                <w:noProof/>
                <w:lang w:eastAsia="ru-RU"/>
              </w:rPr>
              <w:tab/>
            </w:r>
            <w:r w:rsidR="003E22CB" w:rsidRPr="003E22CB">
              <w:rPr>
                <w:rStyle w:val="af4"/>
                <w:rFonts w:eastAsia="Times New Roman"/>
                <w:bCs/>
                <w:noProof/>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здравоохранения, в том числе объектов,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w:t>
            </w:r>
            <w:r w:rsidR="003E22CB">
              <w:rPr>
                <w:rStyle w:val="af4"/>
                <w:rFonts w:eastAsia="Times New Roman"/>
                <w:bCs/>
                <w:noProof/>
                <w:lang w:eastAsia="ru-RU"/>
              </w:rPr>
              <w:t>№</w:t>
            </w:r>
            <w:r w:rsidR="003E22CB" w:rsidRPr="003E22CB">
              <w:rPr>
                <w:rStyle w:val="af4"/>
                <w:rFonts w:eastAsia="Times New Roman"/>
                <w:bCs/>
                <w:noProof/>
                <w:lang w:eastAsia="ru-RU"/>
              </w:rPr>
              <w:t xml:space="preserve"> 323-ФЗ "Об основах охраны здоровья граждан в Российской Федерации"</w:t>
            </w:r>
            <w:r w:rsidR="003E22CB" w:rsidRPr="003E22CB">
              <w:rPr>
                <w:noProof/>
                <w:webHidden/>
              </w:rPr>
              <w:tab/>
            </w:r>
            <w:r w:rsidRPr="003E22CB">
              <w:rPr>
                <w:noProof/>
                <w:webHidden/>
              </w:rPr>
              <w:fldChar w:fldCharType="begin"/>
            </w:r>
            <w:r w:rsidR="003E22CB" w:rsidRPr="003E22CB">
              <w:rPr>
                <w:noProof/>
                <w:webHidden/>
              </w:rPr>
              <w:instrText xml:space="preserve"> PAGEREF _Toc525552697 \h </w:instrText>
            </w:r>
            <w:r w:rsidRPr="003E22CB">
              <w:rPr>
                <w:noProof/>
                <w:webHidden/>
              </w:rPr>
            </w:r>
            <w:r w:rsidRPr="003E22CB">
              <w:rPr>
                <w:noProof/>
                <w:webHidden/>
              </w:rPr>
              <w:fldChar w:fldCharType="separate"/>
            </w:r>
            <w:r w:rsidR="004A7206">
              <w:rPr>
                <w:noProof/>
                <w:webHidden/>
              </w:rPr>
              <w:t>129</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98" w:history="1">
            <w:r w:rsidR="003E22CB" w:rsidRPr="003E22CB">
              <w:rPr>
                <w:rStyle w:val="af4"/>
                <w:rFonts w:eastAsia="Times New Roman"/>
                <w:bCs/>
                <w:noProof/>
                <w:lang w:eastAsia="ru-RU"/>
              </w:rPr>
              <w:t>2.5.3.</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физической культуры и массового спорта, в том числе объектов, необходимых для организации проведения официальных физкультурно-оздоровительных и спортивных мероприятий муниципального района</w:t>
            </w:r>
            <w:r w:rsidR="003E22CB" w:rsidRPr="003E22CB">
              <w:rPr>
                <w:noProof/>
                <w:webHidden/>
              </w:rPr>
              <w:tab/>
            </w:r>
            <w:r w:rsidRPr="003E22CB">
              <w:rPr>
                <w:noProof/>
                <w:webHidden/>
              </w:rPr>
              <w:fldChar w:fldCharType="begin"/>
            </w:r>
            <w:r w:rsidR="003E22CB" w:rsidRPr="003E22CB">
              <w:rPr>
                <w:noProof/>
                <w:webHidden/>
              </w:rPr>
              <w:instrText xml:space="preserve"> PAGEREF _Toc525552698 \h </w:instrText>
            </w:r>
            <w:r w:rsidRPr="003E22CB">
              <w:rPr>
                <w:noProof/>
                <w:webHidden/>
              </w:rPr>
            </w:r>
            <w:r w:rsidRPr="003E22CB">
              <w:rPr>
                <w:noProof/>
                <w:webHidden/>
              </w:rPr>
              <w:fldChar w:fldCharType="separate"/>
            </w:r>
            <w:r w:rsidR="004A7206">
              <w:rPr>
                <w:noProof/>
                <w:webHidden/>
              </w:rPr>
              <w:t>130</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699" w:history="1">
            <w:r w:rsidR="003E22CB" w:rsidRPr="003E22CB">
              <w:rPr>
                <w:rStyle w:val="af4"/>
                <w:rFonts w:eastAsia="Times New Roman"/>
                <w:bCs/>
                <w:noProof/>
                <w:lang w:eastAsia="ru-RU"/>
              </w:rPr>
              <w:t>2.5.4.</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культуры и искусства</w:t>
            </w:r>
            <w:r w:rsidR="003E22CB" w:rsidRPr="003E22CB">
              <w:rPr>
                <w:noProof/>
                <w:webHidden/>
              </w:rPr>
              <w:tab/>
            </w:r>
            <w:r w:rsidR="003E22CB" w:rsidRPr="003E22CB">
              <w:rPr>
                <w:noProof/>
                <w:webHidden/>
              </w:rPr>
              <w:tab/>
            </w:r>
            <w:r w:rsidRPr="003E22CB">
              <w:rPr>
                <w:noProof/>
                <w:webHidden/>
              </w:rPr>
              <w:fldChar w:fldCharType="begin"/>
            </w:r>
            <w:r w:rsidR="003E22CB" w:rsidRPr="003E22CB">
              <w:rPr>
                <w:noProof/>
                <w:webHidden/>
              </w:rPr>
              <w:instrText xml:space="preserve"> PAGEREF _Toc525552699 \h </w:instrText>
            </w:r>
            <w:r w:rsidRPr="003E22CB">
              <w:rPr>
                <w:noProof/>
                <w:webHidden/>
              </w:rPr>
            </w:r>
            <w:r w:rsidRPr="003E22CB">
              <w:rPr>
                <w:noProof/>
                <w:webHidden/>
              </w:rPr>
              <w:fldChar w:fldCharType="separate"/>
            </w:r>
            <w:r w:rsidR="004A7206">
              <w:rPr>
                <w:noProof/>
                <w:webHidden/>
              </w:rPr>
              <w:t>131</w:t>
            </w:r>
            <w:r w:rsidRPr="003E22CB">
              <w:rPr>
                <w:noProof/>
                <w:webHidden/>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700" w:history="1">
            <w:r w:rsidR="003E22CB" w:rsidRPr="003E22CB">
              <w:rPr>
                <w:rStyle w:val="af4"/>
                <w:rFonts w:ascii="Times New Roman" w:eastAsia="Times New Roman" w:hAnsi="Times New Roman" w:cs="Times New Roman"/>
                <w:bCs/>
                <w:noProof/>
                <w:sz w:val="28"/>
                <w:szCs w:val="28"/>
                <w:lang w:eastAsia="ru-RU"/>
              </w:rPr>
              <w:t>2.6.</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обработки, утилизации, обезвреживания, размещения твердых коммунальных отходов</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_Toc525552700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132</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701" w:history="1">
            <w:r w:rsidR="003E22CB" w:rsidRPr="003E22CB">
              <w:rPr>
                <w:rStyle w:val="af4"/>
                <w:rFonts w:ascii="Times New Roman" w:eastAsia="Times New Roman" w:hAnsi="Times New Roman" w:cs="Times New Roman"/>
                <w:bCs/>
                <w:noProof/>
                <w:sz w:val="28"/>
                <w:szCs w:val="28"/>
                <w:lang w:eastAsia="ru-RU"/>
              </w:rPr>
              <w:t>2.7.</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_Toc525552701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133</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702" w:history="1">
            <w:r w:rsidR="003E22CB" w:rsidRPr="003E22CB">
              <w:rPr>
                <w:rStyle w:val="af4"/>
                <w:rFonts w:eastAsia="Times New Roman"/>
                <w:bCs/>
                <w:noProof/>
                <w:lang w:eastAsia="ru-RU"/>
              </w:rPr>
              <w:t>2.7.1.</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содержания межпоселенческих мест захоронения и организации ритуальных услуг</w:t>
            </w:r>
            <w:r w:rsidR="003E22CB" w:rsidRPr="003E22CB">
              <w:rPr>
                <w:noProof/>
                <w:webHidden/>
              </w:rPr>
              <w:tab/>
            </w:r>
            <w:r w:rsidRPr="003E22CB">
              <w:rPr>
                <w:noProof/>
                <w:webHidden/>
              </w:rPr>
              <w:fldChar w:fldCharType="begin"/>
            </w:r>
            <w:r w:rsidR="003E22CB" w:rsidRPr="003E22CB">
              <w:rPr>
                <w:noProof/>
                <w:webHidden/>
              </w:rPr>
              <w:instrText xml:space="preserve"> PAGEREF _Toc525552702 \h </w:instrText>
            </w:r>
            <w:r w:rsidRPr="003E22CB">
              <w:rPr>
                <w:noProof/>
                <w:webHidden/>
              </w:rPr>
            </w:r>
            <w:r w:rsidRPr="003E22CB">
              <w:rPr>
                <w:noProof/>
                <w:webHidden/>
              </w:rPr>
              <w:fldChar w:fldCharType="separate"/>
            </w:r>
            <w:r w:rsidR="004A7206">
              <w:rPr>
                <w:noProof/>
                <w:webHidden/>
              </w:rPr>
              <w:t>133</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703" w:history="1">
            <w:r w:rsidR="003E22CB" w:rsidRPr="003E22CB">
              <w:rPr>
                <w:rStyle w:val="af4"/>
                <w:rFonts w:eastAsia="Times New Roman"/>
                <w:bCs/>
                <w:noProof/>
                <w:lang w:eastAsia="ru-RU"/>
              </w:rPr>
              <w:t>2.7.2.</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r w:rsidR="003E22CB" w:rsidRPr="003E22CB">
              <w:rPr>
                <w:noProof/>
                <w:webHidden/>
              </w:rPr>
              <w:tab/>
            </w:r>
            <w:r w:rsidRPr="003E22CB">
              <w:rPr>
                <w:noProof/>
                <w:webHidden/>
              </w:rPr>
              <w:fldChar w:fldCharType="begin"/>
            </w:r>
            <w:r w:rsidR="003E22CB" w:rsidRPr="003E22CB">
              <w:rPr>
                <w:noProof/>
                <w:webHidden/>
              </w:rPr>
              <w:instrText xml:space="preserve"> PAGEREF _Toc525552703 \h </w:instrText>
            </w:r>
            <w:r w:rsidRPr="003E22CB">
              <w:rPr>
                <w:noProof/>
                <w:webHidden/>
              </w:rPr>
            </w:r>
            <w:r w:rsidRPr="003E22CB">
              <w:rPr>
                <w:noProof/>
                <w:webHidden/>
              </w:rPr>
              <w:fldChar w:fldCharType="separate"/>
            </w:r>
            <w:r w:rsidR="004A7206">
              <w:rPr>
                <w:noProof/>
                <w:webHidden/>
              </w:rPr>
              <w:t>133</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704" w:history="1">
            <w:r w:rsidR="003E22CB" w:rsidRPr="003E22CB">
              <w:rPr>
                <w:rStyle w:val="af4"/>
                <w:rFonts w:eastAsia="Times New Roman"/>
                <w:bCs/>
                <w:noProof/>
                <w:lang w:eastAsia="ru-RU"/>
              </w:rPr>
              <w:t>2.7.3.</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r w:rsidR="003E22CB" w:rsidRPr="003E22CB">
              <w:rPr>
                <w:noProof/>
                <w:webHidden/>
              </w:rPr>
              <w:tab/>
            </w:r>
            <w:r w:rsidRPr="003E22CB">
              <w:rPr>
                <w:noProof/>
                <w:webHidden/>
              </w:rPr>
              <w:fldChar w:fldCharType="begin"/>
            </w:r>
            <w:r w:rsidR="003E22CB" w:rsidRPr="003E22CB">
              <w:rPr>
                <w:noProof/>
                <w:webHidden/>
              </w:rPr>
              <w:instrText xml:space="preserve"> PAGEREF _Toc525552704 \h </w:instrText>
            </w:r>
            <w:r w:rsidRPr="003E22CB">
              <w:rPr>
                <w:noProof/>
                <w:webHidden/>
              </w:rPr>
            </w:r>
            <w:r w:rsidRPr="003E22CB">
              <w:rPr>
                <w:noProof/>
                <w:webHidden/>
              </w:rPr>
              <w:fldChar w:fldCharType="separate"/>
            </w:r>
            <w:r w:rsidR="004A7206">
              <w:rPr>
                <w:noProof/>
                <w:webHidden/>
              </w:rPr>
              <w:t>134</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705" w:history="1">
            <w:r w:rsidR="003E22CB" w:rsidRPr="003E22CB">
              <w:rPr>
                <w:rStyle w:val="af4"/>
                <w:noProof/>
                <w:spacing w:val="2"/>
              </w:rPr>
              <w:t>2.7.4.</w:t>
            </w:r>
            <w:r w:rsidR="003E22CB" w:rsidRPr="003E22CB">
              <w:rPr>
                <w:rFonts w:eastAsiaTheme="minorEastAsia"/>
                <w:noProof/>
                <w:lang w:eastAsia="ru-RU"/>
              </w:rPr>
              <w:tab/>
            </w:r>
            <w:r w:rsidR="003E22CB"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3E22CB" w:rsidRPr="003E22CB">
              <w:rPr>
                <w:rStyle w:val="af4"/>
                <w:noProof/>
                <w:spacing w:val="2"/>
                <w:shd w:val="clear" w:color="auto" w:fill="FFFFFF"/>
              </w:rPr>
              <w:t xml:space="preserve"> инвестиционной деятельности</w:t>
            </w:r>
            <w:r w:rsidR="003E22CB" w:rsidRPr="003E22CB">
              <w:rPr>
                <w:noProof/>
                <w:webHidden/>
              </w:rPr>
              <w:tab/>
            </w:r>
            <w:r w:rsidRPr="003E22CB">
              <w:rPr>
                <w:noProof/>
                <w:webHidden/>
              </w:rPr>
              <w:fldChar w:fldCharType="begin"/>
            </w:r>
            <w:r w:rsidR="003E22CB" w:rsidRPr="003E22CB">
              <w:rPr>
                <w:noProof/>
                <w:webHidden/>
              </w:rPr>
              <w:instrText xml:space="preserve"> PAGEREF _Toc525552705 \h </w:instrText>
            </w:r>
            <w:r w:rsidRPr="003E22CB">
              <w:rPr>
                <w:noProof/>
                <w:webHidden/>
              </w:rPr>
            </w:r>
            <w:r w:rsidRPr="003E22CB">
              <w:rPr>
                <w:noProof/>
                <w:webHidden/>
              </w:rPr>
              <w:fldChar w:fldCharType="separate"/>
            </w:r>
            <w:r w:rsidR="004A7206">
              <w:rPr>
                <w:noProof/>
                <w:webHidden/>
              </w:rPr>
              <w:t>138</w:t>
            </w:r>
            <w:r w:rsidRPr="003E22CB">
              <w:rPr>
                <w:noProof/>
                <w:webHidden/>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706" w:history="1">
            <w:r w:rsidR="003E22CB" w:rsidRPr="003E22CB">
              <w:rPr>
                <w:rStyle w:val="af4"/>
                <w:rFonts w:ascii="Times New Roman" w:eastAsia="Times New Roman" w:hAnsi="Times New Roman" w:cs="Times New Roman"/>
                <w:bCs/>
                <w:noProof/>
                <w:sz w:val="28"/>
                <w:szCs w:val="28"/>
                <w:lang w:eastAsia="ru-RU"/>
              </w:rPr>
              <w:t>2.8.</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_Toc525552706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139</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707" w:history="1">
            <w:r w:rsidR="003E22CB" w:rsidRPr="003E22CB">
              <w:rPr>
                <w:rStyle w:val="af4"/>
                <w:rFonts w:eastAsia="Times New Roman"/>
                <w:bCs/>
                <w:noProof/>
                <w:lang w:eastAsia="ru-RU"/>
              </w:rPr>
              <w:t>2.8.1.</w:t>
            </w:r>
            <w:r w:rsidR="003E22CB" w:rsidRPr="003E22CB">
              <w:rPr>
                <w:rFonts w:eastAsiaTheme="minorEastAsia"/>
                <w:noProof/>
                <w:lang w:eastAsia="ru-RU"/>
              </w:rPr>
              <w:tab/>
            </w:r>
            <w:r w:rsidR="003E22CB" w:rsidRPr="003E22CB">
              <w:rPr>
                <w:rStyle w:val="af4"/>
                <w:rFonts w:eastAsia="Times New Roman"/>
                <w:bCs/>
                <w:noProof/>
                <w:lang w:eastAsia="ru-RU"/>
              </w:rPr>
              <w:t>Требования по обеспечению охраны окружающей среды</w:t>
            </w:r>
            <w:r w:rsidR="003E22CB" w:rsidRPr="003E22CB">
              <w:rPr>
                <w:noProof/>
                <w:webHidden/>
              </w:rPr>
              <w:tab/>
            </w:r>
            <w:r w:rsidRPr="003E22CB">
              <w:rPr>
                <w:noProof/>
                <w:webHidden/>
              </w:rPr>
              <w:fldChar w:fldCharType="begin"/>
            </w:r>
            <w:r w:rsidR="003E22CB" w:rsidRPr="003E22CB">
              <w:rPr>
                <w:noProof/>
                <w:webHidden/>
              </w:rPr>
              <w:instrText xml:space="preserve"> PAGEREF _Toc525552707 \h </w:instrText>
            </w:r>
            <w:r w:rsidRPr="003E22CB">
              <w:rPr>
                <w:noProof/>
                <w:webHidden/>
              </w:rPr>
            </w:r>
            <w:r w:rsidRPr="003E22CB">
              <w:rPr>
                <w:noProof/>
                <w:webHidden/>
              </w:rPr>
              <w:fldChar w:fldCharType="separate"/>
            </w:r>
            <w:r w:rsidR="004A7206">
              <w:rPr>
                <w:noProof/>
                <w:webHidden/>
              </w:rPr>
              <w:t>139</w:t>
            </w:r>
            <w:r w:rsidRPr="003E22CB">
              <w:rPr>
                <w:noProof/>
                <w:webHidden/>
              </w:rPr>
              <w:fldChar w:fldCharType="end"/>
            </w:r>
          </w:hyperlink>
        </w:p>
        <w:p w:rsidR="003E22CB" w:rsidRPr="003E22CB" w:rsidRDefault="008A7120" w:rsidP="003E22CB">
          <w:pPr>
            <w:pStyle w:val="31"/>
            <w:tabs>
              <w:tab w:val="left" w:pos="1760"/>
              <w:tab w:val="right" w:leader="dot" w:pos="10195"/>
            </w:tabs>
            <w:rPr>
              <w:rFonts w:eastAsiaTheme="minorEastAsia"/>
              <w:noProof/>
              <w:lang w:eastAsia="ru-RU"/>
            </w:rPr>
          </w:pPr>
          <w:hyperlink w:anchor="_Toc525552708" w:history="1">
            <w:r w:rsidR="003E22CB" w:rsidRPr="003E22CB">
              <w:rPr>
                <w:rStyle w:val="af4"/>
                <w:rFonts w:eastAsia="Times New Roman"/>
                <w:bCs/>
                <w:noProof/>
                <w:lang w:eastAsia="ru-RU"/>
              </w:rPr>
              <w:t>2.8.2.</w:t>
            </w:r>
            <w:r w:rsidR="003E22CB" w:rsidRPr="003E22CB">
              <w:rPr>
                <w:rFonts w:eastAsiaTheme="minorEastAsia"/>
                <w:noProof/>
                <w:lang w:eastAsia="ru-RU"/>
              </w:rPr>
              <w:tab/>
            </w:r>
            <w:r w:rsidR="003E22CB" w:rsidRPr="003E22CB">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3E22CB" w:rsidRPr="003E22CB">
              <w:rPr>
                <w:noProof/>
                <w:webHidden/>
              </w:rPr>
              <w:tab/>
            </w:r>
            <w:r w:rsidRPr="003E22CB">
              <w:rPr>
                <w:noProof/>
                <w:webHidden/>
              </w:rPr>
              <w:fldChar w:fldCharType="begin"/>
            </w:r>
            <w:r w:rsidR="003E22CB" w:rsidRPr="003E22CB">
              <w:rPr>
                <w:noProof/>
                <w:webHidden/>
              </w:rPr>
              <w:instrText xml:space="preserve"> PAGEREF _Toc525552708 \h </w:instrText>
            </w:r>
            <w:r w:rsidRPr="003E22CB">
              <w:rPr>
                <w:noProof/>
                <w:webHidden/>
              </w:rPr>
            </w:r>
            <w:r w:rsidRPr="003E22CB">
              <w:rPr>
                <w:noProof/>
                <w:webHidden/>
              </w:rPr>
              <w:fldChar w:fldCharType="separate"/>
            </w:r>
            <w:r w:rsidR="004A7206">
              <w:rPr>
                <w:noProof/>
                <w:webHidden/>
              </w:rPr>
              <w:t>147</w:t>
            </w:r>
            <w:r w:rsidRPr="003E22CB">
              <w:rPr>
                <w:noProof/>
                <w:webHidden/>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709" w:history="1">
            <w:r w:rsidR="003E22CB" w:rsidRPr="003E22CB">
              <w:rPr>
                <w:rStyle w:val="af4"/>
                <w:rFonts w:ascii="Times New Roman" w:eastAsia="Times New Roman" w:hAnsi="Times New Roman" w:cs="Times New Roman"/>
                <w:bCs/>
                <w:noProof/>
                <w:sz w:val="28"/>
                <w:szCs w:val="28"/>
                <w:lang w:eastAsia="ru-RU"/>
              </w:rPr>
              <w:t>2.9.</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_Toc525552709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151</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2710" w:history="1">
            <w:r w:rsidR="003E22CB" w:rsidRPr="003E22CB">
              <w:rPr>
                <w:rStyle w:val="af4"/>
                <w:rFonts w:ascii="Times New Roman" w:hAnsi="Times New Roman" w:cs="Times New Roman"/>
                <w:noProof/>
                <w:sz w:val="28"/>
                <w:szCs w:val="28"/>
              </w:rPr>
              <w:t>3.</w:t>
            </w:r>
            <w:r w:rsidR="003E22CB" w:rsidRPr="003E22CB">
              <w:rPr>
                <w:rFonts w:ascii="Times New Roman" w:eastAsiaTheme="minorEastAsia" w:hAnsi="Times New Roman" w:cs="Times New Roman"/>
                <w:noProof/>
                <w:sz w:val="28"/>
                <w:szCs w:val="28"/>
                <w:lang w:eastAsia="ru-RU"/>
              </w:rPr>
              <w:tab/>
            </w:r>
            <w:r w:rsidR="003E22CB" w:rsidRPr="003E22CB">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_Toc525552710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156</w:t>
            </w:r>
            <w:r w:rsidRPr="003E22CB">
              <w:rPr>
                <w:rFonts w:ascii="Times New Roman" w:hAnsi="Times New Roman" w:cs="Times New Roman"/>
                <w:noProof/>
                <w:webHidden/>
                <w:sz w:val="28"/>
                <w:szCs w:val="28"/>
              </w:rPr>
              <w:fldChar w:fldCharType="end"/>
            </w:r>
          </w:hyperlink>
        </w:p>
        <w:p w:rsidR="003E22CB" w:rsidRPr="003E22CB" w:rsidRDefault="008A7120" w:rsidP="003E22CB">
          <w:pPr>
            <w:pStyle w:val="22"/>
            <w:rPr>
              <w:rFonts w:ascii="Times New Roman" w:eastAsiaTheme="minorEastAsia" w:hAnsi="Times New Roman" w:cs="Times New Roman"/>
              <w:noProof/>
              <w:sz w:val="28"/>
              <w:szCs w:val="28"/>
              <w:lang w:eastAsia="ru-RU"/>
            </w:rPr>
          </w:pPr>
          <w:hyperlink w:anchor="_Toc525552711" w:history="1">
            <w:r w:rsidR="003E22CB" w:rsidRPr="003E22CB">
              <w:rPr>
                <w:rStyle w:val="af4"/>
                <w:rFonts w:ascii="Times New Roman" w:hAnsi="Times New Roman" w:cs="Times New Roman"/>
                <w:noProof/>
                <w:sz w:val="28"/>
                <w:szCs w:val="28"/>
              </w:rPr>
              <w:t xml:space="preserve">ПРИЛОЖЕНИЕ 1. Перечень объектов местного значения муниципального </w:t>
            </w:r>
            <w:r w:rsidR="003E22CB">
              <w:rPr>
                <w:rStyle w:val="af4"/>
                <w:rFonts w:ascii="Times New Roman" w:hAnsi="Times New Roman" w:cs="Times New Roman"/>
                <w:noProof/>
                <w:sz w:val="28"/>
                <w:szCs w:val="28"/>
              </w:rPr>
              <w:t xml:space="preserve">                 </w:t>
            </w:r>
            <w:r w:rsidR="003E22CB" w:rsidRPr="003E22CB">
              <w:rPr>
                <w:rStyle w:val="af4"/>
                <w:rFonts w:ascii="Times New Roman" w:hAnsi="Times New Roman" w:cs="Times New Roman"/>
                <w:noProof/>
                <w:sz w:val="28"/>
                <w:szCs w:val="28"/>
              </w:rPr>
              <w:t>района</w:t>
            </w:r>
            <w:r w:rsidR="003E22CB" w:rsidRPr="003E22CB">
              <w:rPr>
                <w:rFonts w:ascii="Times New Roman" w:hAnsi="Times New Roman" w:cs="Times New Roman"/>
                <w:noProof/>
                <w:webHidden/>
                <w:sz w:val="28"/>
                <w:szCs w:val="28"/>
              </w:rPr>
              <w:tab/>
            </w:r>
            <w:r w:rsidR="003E22CB"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_Toc525552711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sidR="004A7206">
              <w:rPr>
                <w:rFonts w:ascii="Times New Roman" w:hAnsi="Times New Roman" w:cs="Times New Roman"/>
                <w:noProof/>
                <w:webHidden/>
                <w:sz w:val="28"/>
                <w:szCs w:val="28"/>
              </w:rPr>
              <w:t>158</w:t>
            </w:r>
            <w:r w:rsidRPr="003E22CB">
              <w:rPr>
                <w:rFonts w:ascii="Times New Roman" w:hAnsi="Times New Roman" w:cs="Times New Roman"/>
                <w:noProof/>
                <w:webHidden/>
                <w:sz w:val="28"/>
                <w:szCs w:val="28"/>
              </w:rPr>
              <w:fldChar w:fldCharType="end"/>
            </w:r>
          </w:hyperlink>
        </w:p>
        <w:p w:rsidR="004B035C" w:rsidRPr="00C76997" w:rsidRDefault="008A7120" w:rsidP="00C76997">
          <w:pPr>
            <w:spacing w:after="0" w:line="240" w:lineRule="auto"/>
            <w:jc w:val="both"/>
            <w:rPr>
              <w:rFonts w:ascii="Times New Roman" w:hAnsi="Times New Roman" w:cs="Times New Roman"/>
              <w:color w:val="FF0000"/>
              <w:sz w:val="28"/>
              <w:szCs w:val="28"/>
            </w:rPr>
            <w:sectPr w:rsidR="004B035C" w:rsidRPr="00C76997" w:rsidSect="007A72D3">
              <w:pgSz w:w="11906" w:h="16838"/>
              <w:pgMar w:top="567" w:right="567" w:bottom="567" w:left="1134" w:header="425" w:footer="363" w:gutter="0"/>
              <w:cols w:space="708"/>
              <w:docGrid w:linePitch="360"/>
            </w:sectPr>
          </w:pPr>
          <w:r w:rsidRPr="00C76997">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5267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B17A9">
        <w:rPr>
          <w:rFonts w:ascii="Times New Roman" w:hAnsi="Times New Roman" w:cs="Times New Roman"/>
          <w:sz w:val="28"/>
          <w:szCs w:val="28"/>
        </w:rPr>
        <w:t>муниципального образования «</w:t>
      </w:r>
      <w:r w:rsidR="00584A35">
        <w:rPr>
          <w:rFonts w:ascii="Times New Roman" w:hAnsi="Times New Roman" w:cs="Times New Roman"/>
          <w:sz w:val="28"/>
          <w:szCs w:val="28"/>
        </w:rPr>
        <w:t>Смоленский</w:t>
      </w:r>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w:t>
      </w:r>
      <w:r w:rsidR="005D0032">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584A35">
        <w:rPr>
          <w:rFonts w:ascii="Times New Roman" w:hAnsi="Times New Roman" w:cs="Times New Roman"/>
          <w:sz w:val="28"/>
          <w:szCs w:val="28"/>
        </w:rPr>
        <w:t>муниципального образования «Смоленский район</w:t>
      </w:r>
      <w:proofErr w:type="gramEnd"/>
      <w:r w:rsidR="00584A35">
        <w:rPr>
          <w:rFonts w:ascii="Times New Roman" w:hAnsi="Times New Roman" w:cs="Times New Roman"/>
          <w:sz w:val="28"/>
          <w:szCs w:val="28"/>
        </w:rPr>
        <w:t>»</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584A35">
        <w:rPr>
          <w:rFonts w:ascii="Times New Roman" w:hAnsi="Times New Roman" w:cs="Times New Roman"/>
          <w:sz w:val="28"/>
          <w:szCs w:val="28"/>
        </w:rPr>
        <w:t>муниципального образования «Смоленский район»</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A449AD" w:rsidRPr="00A449AD" w:rsidRDefault="00D035C3" w:rsidP="00A449AD">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584A35">
        <w:rPr>
          <w:rFonts w:ascii="Times New Roman" w:hAnsi="Times New Roman" w:cs="Times New Roman"/>
          <w:sz w:val="28"/>
          <w:szCs w:val="28"/>
        </w:rPr>
        <w:t>муниципального образования «Смоленский район»</w:t>
      </w:r>
      <w:r w:rsidR="00DF1786">
        <w:rPr>
          <w:rFonts w:ascii="Times New Roman" w:hAnsi="Times New Roman" w:cs="Times New Roman"/>
          <w:sz w:val="28"/>
          <w:szCs w:val="28"/>
        </w:rPr>
        <w:t xml:space="preserve"> </w:t>
      </w:r>
      <w:r w:rsidRPr="00394F1F">
        <w:rPr>
          <w:rFonts w:ascii="Times New Roman" w:hAnsi="Times New Roman" w:cs="Times New Roman"/>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w:t>
      </w:r>
      <w:hyperlink w:anchor="_Toc502048601" w:history="1">
        <w:r w:rsidR="00A449AD" w:rsidRPr="00DF1786">
          <w:rPr>
            <w:rFonts w:ascii="Times New Roman" w:hAnsi="Times New Roman" w:cs="Times New Roman"/>
            <w:sz w:val="28"/>
            <w:szCs w:val="28"/>
          </w:rPr>
          <w:t xml:space="preserve">объектов, относящихся к объектам местного значения </w:t>
        </w:r>
        <w:r w:rsidR="00A449AD" w:rsidRPr="00A449AD">
          <w:rPr>
            <w:rFonts w:ascii="Times New Roman" w:hAnsi="Times New Roman" w:cs="Times New Roman"/>
            <w:sz w:val="28"/>
            <w:szCs w:val="28"/>
          </w:rPr>
          <w:t>муниципального района</w:t>
        </w:r>
      </w:hyperlink>
      <w:r w:rsidR="00A449AD">
        <w:rPr>
          <w:rFonts w:ascii="Times New Roman" w:hAnsi="Times New Roman" w:cs="Times New Roman"/>
          <w:sz w:val="28"/>
          <w:szCs w:val="28"/>
        </w:rPr>
        <w:t>:</w:t>
      </w:r>
      <w:hyperlink w:anchor="_Toc502048602" w:history="1"/>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449AD">
        <w:rPr>
          <w:rFonts w:ascii="Times New Roman" w:hAnsi="Times New Roman" w:cs="Times New Roman"/>
          <w:sz w:val="28"/>
          <w:szCs w:val="28"/>
        </w:rPr>
        <w:t xml:space="preserve">относящиеся к области </w:t>
      </w:r>
      <w:proofErr w:type="spellStart"/>
      <w:r w:rsidRPr="00A449AD">
        <w:rPr>
          <w:rFonts w:ascii="Times New Roman" w:hAnsi="Times New Roman" w:cs="Times New Roman"/>
          <w:sz w:val="28"/>
          <w:szCs w:val="28"/>
        </w:rPr>
        <w:t>электро</w:t>
      </w:r>
      <w:proofErr w:type="spellEnd"/>
      <w:r w:rsidRPr="00A449AD">
        <w:rPr>
          <w:rFonts w:ascii="Times New Roman" w:hAnsi="Times New Roman" w:cs="Times New Roman"/>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Pr="00A449AD">
        <w:rPr>
          <w:rFonts w:ascii="Times New Roman" w:hAnsi="Times New Roman" w:cs="Times New Roman"/>
          <w:sz w:val="28"/>
          <w:szCs w:val="28"/>
        </w:rPr>
        <w:t>электросетевого</w:t>
      </w:r>
      <w:proofErr w:type="spellEnd"/>
      <w:r w:rsidRPr="00A449AD">
        <w:rPr>
          <w:rFonts w:ascii="Times New Roman" w:hAnsi="Times New Roman" w:cs="Times New Roman"/>
          <w:sz w:val="28"/>
          <w:szCs w:val="28"/>
        </w:rPr>
        <w:t xml:space="preserve"> хозяйства и системы газоснабжения, необходимые для организации в границах муниципального района </w:t>
      </w:r>
      <w:proofErr w:type="spellStart"/>
      <w:r w:rsidRPr="00A449AD">
        <w:rPr>
          <w:rFonts w:ascii="Times New Roman" w:hAnsi="Times New Roman" w:cs="Times New Roman"/>
          <w:sz w:val="28"/>
          <w:szCs w:val="28"/>
        </w:rPr>
        <w:t>электро</w:t>
      </w:r>
      <w:proofErr w:type="spellEnd"/>
      <w:r w:rsidRPr="00A449AD">
        <w:rPr>
          <w:rFonts w:ascii="Times New Roman" w:hAnsi="Times New Roman" w:cs="Times New Roman"/>
          <w:sz w:val="28"/>
          <w:szCs w:val="28"/>
        </w:rPr>
        <w:t>- и газоснабжения поселений;</w:t>
      </w:r>
      <w:proofErr w:type="gramEnd"/>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A449AD">
        <w:rPr>
          <w:rFonts w:ascii="Times New Roman" w:hAnsi="Times New Roman" w:cs="Times New Roman"/>
          <w:sz w:val="28"/>
          <w:szCs w:val="28"/>
        </w:rPr>
        <w:t>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49AD">
        <w:rPr>
          <w:rFonts w:ascii="Times New Roman" w:hAnsi="Times New Roman" w:cs="Times New Roman"/>
          <w:sz w:val="28"/>
          <w:szCs w:val="28"/>
        </w:rPr>
        <w:t>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449AD">
        <w:rPr>
          <w:rFonts w:ascii="Times New Roman" w:hAnsi="Times New Roman" w:cs="Times New Roman"/>
          <w:sz w:val="28"/>
          <w:szCs w:val="28"/>
        </w:rPr>
        <w:t xml:space="preserve"> 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18" w:history="1">
        <w:r w:rsidRPr="00A449AD">
          <w:rPr>
            <w:rFonts w:ascii="Times New Roman" w:hAnsi="Times New Roman" w:cs="Times New Roman"/>
            <w:sz w:val="28"/>
            <w:szCs w:val="28"/>
          </w:rPr>
          <w:t xml:space="preserve">Федерального закона от 21 ноября 2011 года </w:t>
        </w:r>
        <w:r w:rsidR="001D726F">
          <w:rPr>
            <w:rFonts w:ascii="Times New Roman" w:hAnsi="Times New Roman" w:cs="Times New Roman"/>
            <w:sz w:val="28"/>
            <w:szCs w:val="28"/>
          </w:rPr>
          <w:t>№</w:t>
        </w:r>
        <w:r w:rsidRPr="00A449AD">
          <w:rPr>
            <w:rFonts w:ascii="Times New Roman" w:hAnsi="Times New Roman" w:cs="Times New Roman"/>
            <w:sz w:val="28"/>
            <w:szCs w:val="28"/>
          </w:rPr>
          <w:t xml:space="preserve"> 323-ФЗ "Об основах охраны здоровья граждан в Российской</w:t>
        </w:r>
        <w:proofErr w:type="gramEnd"/>
        <w:r w:rsidRPr="00A449AD">
          <w:rPr>
            <w:rFonts w:ascii="Times New Roman" w:hAnsi="Times New Roman" w:cs="Times New Roman"/>
            <w:sz w:val="28"/>
            <w:szCs w:val="28"/>
          </w:rPr>
          <w:t xml:space="preserve"> Федерации"</w:t>
        </w:r>
      </w:hyperlink>
      <w:r w:rsidRPr="00A449AD">
        <w:rPr>
          <w:rFonts w:ascii="Times New Roman" w:hAnsi="Times New Roman" w:cs="Times New Roman"/>
          <w:sz w:val="28"/>
          <w:szCs w:val="28"/>
        </w:rPr>
        <w:t>;</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49AD">
        <w:rPr>
          <w:rFonts w:ascii="Times New Roman" w:hAnsi="Times New Roman" w:cs="Times New Roman"/>
          <w:sz w:val="28"/>
          <w:szCs w:val="28"/>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относящиеся к области обработки, утилизации, обезвреживания, размещения твердых коммунальных отходов;</w:t>
      </w:r>
    </w:p>
    <w:p w:rsidR="001D726F" w:rsidRPr="001D726F" w:rsidRDefault="001D726F"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xml:space="preserve">- 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w:t>
      </w:r>
      <w:r w:rsidRPr="001D726F">
        <w:rPr>
          <w:rFonts w:ascii="Times New Roman" w:hAnsi="Times New Roman" w:cs="Times New Roman"/>
          <w:sz w:val="28"/>
          <w:szCs w:val="28"/>
        </w:rPr>
        <w:lastRenderedPageBreak/>
        <w:t>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r>
        <w:rPr>
          <w:rFonts w:ascii="Times New Roman" w:hAnsi="Times New Roman" w:cs="Times New Roman"/>
          <w:sz w:val="28"/>
          <w:szCs w:val="28"/>
        </w:rPr>
        <w:t>.</w:t>
      </w:r>
    </w:p>
    <w:p w:rsidR="00DF1786" w:rsidRDefault="00DF1786" w:rsidP="004D163A">
      <w:pPr>
        <w:spacing w:after="0" w:line="240" w:lineRule="auto"/>
        <w:rPr>
          <w:rFonts w:ascii="Times New Roman" w:hAnsi="Times New Roman" w:cs="Times New Roman"/>
          <w:sz w:val="28"/>
          <w:szCs w:val="28"/>
        </w:rPr>
      </w:pPr>
    </w:p>
    <w:p w:rsidR="008E61F7" w:rsidRPr="006C7125" w:rsidRDefault="008E61F7" w:rsidP="008E61F7">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r w:rsidR="00584A35">
        <w:rPr>
          <w:rFonts w:eastAsiaTheme="minorHAnsi"/>
          <w:sz w:val="28"/>
          <w:szCs w:val="28"/>
          <w:lang w:eastAsia="en-US"/>
        </w:rPr>
        <w:t>муниципального образования «Смоленский район»</w:t>
      </w:r>
      <w:r w:rsidRPr="006C7125">
        <w:rPr>
          <w:rFonts w:eastAsiaTheme="minorHAnsi"/>
          <w:sz w:val="28"/>
          <w:szCs w:val="28"/>
          <w:lang w:eastAsia="en-US"/>
        </w:rPr>
        <w:t xml:space="preserve"> входят следующие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8E61F7"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19" w:tooltip="Волоковское сельское поселение" w:history="1">
        <w:proofErr w:type="spellStart"/>
        <w:r w:rsidR="000503EF" w:rsidRPr="000503EF">
          <w:rPr>
            <w:rFonts w:ascii="Times New Roman" w:eastAsiaTheme="minorHAnsi" w:hAnsi="Times New Roman" w:cs="Times New Roman"/>
            <w:sz w:val="28"/>
            <w:szCs w:val="28"/>
          </w:rPr>
          <w:t>Волоковское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8E61F7" w:rsidRPr="000503EF">
        <w:rPr>
          <w:rFonts w:ascii="Times New Roman" w:eastAsiaTheme="minorHAnsi" w:hAnsi="Times New Roman" w:cs="Times New Roman"/>
          <w:sz w:val="28"/>
          <w:szCs w:val="28"/>
        </w:rPr>
        <w:t>.</w:t>
      </w:r>
    </w:p>
    <w:p w:rsidR="008E61F7"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0" w:tooltip="Вязгинское сельское поселение" w:history="1">
        <w:proofErr w:type="spellStart"/>
        <w:r w:rsidR="000503EF" w:rsidRPr="000503EF">
          <w:rPr>
            <w:rFonts w:ascii="Times New Roman" w:eastAsiaTheme="minorHAnsi" w:hAnsi="Times New Roman" w:cs="Times New Roman"/>
            <w:sz w:val="28"/>
            <w:szCs w:val="28"/>
          </w:rPr>
          <w:t>Вязгинское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8E61F7" w:rsidRPr="000503EF">
        <w:rPr>
          <w:rFonts w:ascii="Times New Roman" w:eastAsiaTheme="minorHAnsi" w:hAnsi="Times New Roman" w:cs="Times New Roman"/>
          <w:sz w:val="28"/>
          <w:szCs w:val="28"/>
        </w:rPr>
        <w:t>.</w:t>
      </w:r>
    </w:p>
    <w:p w:rsidR="008E61F7"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1" w:tooltip="Гнёздовское сельское поселение" w:history="1">
        <w:proofErr w:type="spellStart"/>
        <w:r w:rsidR="000503EF" w:rsidRPr="000503EF">
          <w:rPr>
            <w:rFonts w:ascii="Times New Roman" w:eastAsiaTheme="minorHAnsi" w:hAnsi="Times New Roman" w:cs="Times New Roman"/>
            <w:sz w:val="28"/>
            <w:szCs w:val="28"/>
          </w:rPr>
          <w:t>Гнёздовское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8E61F7" w:rsidRPr="000503EF">
        <w:rPr>
          <w:rFonts w:ascii="Times New Roman" w:eastAsiaTheme="minorHAnsi" w:hAnsi="Times New Roman" w:cs="Times New Roman"/>
          <w:sz w:val="28"/>
          <w:szCs w:val="28"/>
        </w:rPr>
        <w:t>.</w:t>
      </w:r>
    </w:p>
    <w:p w:rsidR="008E61F7"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2" w:tooltip="Дивасовское сельское поселение" w:history="1">
        <w:proofErr w:type="spellStart"/>
        <w:r w:rsidR="000503EF" w:rsidRPr="000503EF">
          <w:rPr>
            <w:rFonts w:ascii="Times New Roman" w:eastAsiaTheme="minorHAnsi" w:hAnsi="Times New Roman" w:cs="Times New Roman"/>
            <w:sz w:val="28"/>
            <w:szCs w:val="28"/>
          </w:rPr>
          <w:t>Дивасовское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8E61F7" w:rsidRPr="000503EF">
        <w:rPr>
          <w:rFonts w:ascii="Times New Roman" w:eastAsiaTheme="minorHAnsi" w:hAnsi="Times New Roman" w:cs="Times New Roman"/>
          <w:sz w:val="28"/>
          <w:szCs w:val="28"/>
        </w:rPr>
        <w:t>.</w:t>
      </w:r>
    </w:p>
    <w:p w:rsidR="008B7630"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3" w:tooltip="Касплянское сельское поселение" w:history="1">
        <w:proofErr w:type="spellStart"/>
        <w:r w:rsidR="000503EF" w:rsidRPr="000503EF">
          <w:rPr>
            <w:rFonts w:ascii="Times New Roman" w:eastAsiaTheme="minorHAnsi" w:hAnsi="Times New Roman" w:cs="Times New Roman"/>
            <w:sz w:val="28"/>
            <w:szCs w:val="28"/>
          </w:rPr>
          <w:t>Касплянское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8E61F7"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4" w:tooltip="Катынское сельское поселение" w:history="1">
        <w:proofErr w:type="spellStart"/>
        <w:r w:rsidR="000503EF" w:rsidRPr="000503EF">
          <w:rPr>
            <w:rFonts w:ascii="Times New Roman" w:eastAsiaTheme="minorHAnsi" w:hAnsi="Times New Roman" w:cs="Times New Roman"/>
            <w:sz w:val="28"/>
            <w:szCs w:val="28"/>
          </w:rPr>
          <w:t>Катынское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5" w:tooltip="Козинское сельское поселение" w:history="1">
        <w:proofErr w:type="spellStart"/>
        <w:r w:rsidR="000503EF" w:rsidRPr="000503EF">
          <w:rPr>
            <w:rFonts w:ascii="Times New Roman" w:eastAsiaTheme="minorHAnsi" w:hAnsi="Times New Roman" w:cs="Times New Roman"/>
            <w:sz w:val="28"/>
            <w:szCs w:val="28"/>
          </w:rPr>
          <w:t>Козинское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6" w:tooltip="Корохоткинское сельское поселение" w:history="1">
        <w:proofErr w:type="spellStart"/>
        <w:r w:rsidR="000503EF" w:rsidRPr="000503EF">
          <w:rPr>
            <w:rFonts w:ascii="Times New Roman" w:eastAsiaTheme="minorHAnsi" w:hAnsi="Times New Roman" w:cs="Times New Roman"/>
            <w:sz w:val="28"/>
            <w:szCs w:val="28"/>
          </w:rPr>
          <w:t>Корохоткинское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7" w:tooltip="Кощинское сельское поселение (страница отсутствует)" w:history="1">
        <w:proofErr w:type="spellStart"/>
        <w:r w:rsidR="000503EF" w:rsidRPr="000503EF">
          <w:rPr>
            <w:rFonts w:ascii="Times New Roman" w:eastAsiaTheme="minorHAnsi" w:hAnsi="Times New Roman" w:cs="Times New Roman"/>
            <w:sz w:val="28"/>
            <w:szCs w:val="28"/>
          </w:rPr>
          <w:t>Кощинское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8" w:tooltip="Лоинское сельское поселение" w:history="1">
        <w:proofErr w:type="spellStart"/>
        <w:r w:rsidR="000503EF" w:rsidRPr="000503EF">
          <w:rPr>
            <w:rFonts w:ascii="Times New Roman" w:eastAsiaTheme="minorHAnsi" w:hAnsi="Times New Roman" w:cs="Times New Roman"/>
            <w:sz w:val="28"/>
            <w:szCs w:val="28"/>
          </w:rPr>
          <w:t>Лоинское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29" w:tooltip="Михновское сельское поселение" w:history="1">
        <w:proofErr w:type="spellStart"/>
        <w:r w:rsidR="000503EF" w:rsidRPr="000503EF">
          <w:rPr>
            <w:rFonts w:ascii="Times New Roman" w:eastAsiaTheme="minorHAnsi" w:hAnsi="Times New Roman" w:cs="Times New Roman"/>
            <w:sz w:val="28"/>
            <w:szCs w:val="28"/>
          </w:rPr>
          <w:t>Михновское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30" w:tooltip="Новосельское сельское поселение (Смоленская область)" w:history="1">
        <w:r w:rsidR="000503EF" w:rsidRPr="000503EF">
          <w:rPr>
            <w:rFonts w:ascii="Times New Roman" w:eastAsiaTheme="minorHAnsi" w:hAnsi="Times New Roman" w:cs="Times New Roman"/>
            <w:sz w:val="28"/>
            <w:szCs w:val="28"/>
          </w:rPr>
          <w:t>Новосельское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31" w:tooltip="Печёрское сельское поселение Смоленского района" w:history="1">
        <w:r w:rsidR="000503EF" w:rsidRPr="000503EF">
          <w:rPr>
            <w:rFonts w:ascii="Times New Roman" w:eastAsiaTheme="minorHAnsi" w:hAnsi="Times New Roman" w:cs="Times New Roman"/>
            <w:sz w:val="28"/>
            <w:szCs w:val="28"/>
          </w:rPr>
          <w:t>Печёрское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32" w:tooltip="Пионерское сельское поселение (страница отсутствует)" w:history="1">
        <w:r w:rsidR="000503EF" w:rsidRPr="000503EF">
          <w:rPr>
            <w:rFonts w:ascii="Times New Roman" w:eastAsiaTheme="minorHAnsi" w:hAnsi="Times New Roman" w:cs="Times New Roman"/>
            <w:sz w:val="28"/>
            <w:szCs w:val="28"/>
          </w:rPr>
          <w:t>Пионерское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33" w:tooltip="Пригорское сельское поселение" w:history="1">
        <w:proofErr w:type="spellStart"/>
        <w:r w:rsidR="000503EF" w:rsidRPr="000503EF">
          <w:rPr>
            <w:rFonts w:ascii="Times New Roman" w:eastAsiaTheme="minorHAnsi" w:hAnsi="Times New Roman" w:cs="Times New Roman"/>
            <w:sz w:val="28"/>
            <w:szCs w:val="28"/>
          </w:rPr>
          <w:t>Пригорское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34" w:tooltip="Сметанинское сельское поселение (страница отсутствует)" w:history="1">
        <w:proofErr w:type="spellStart"/>
        <w:r w:rsidR="000503EF" w:rsidRPr="000503EF">
          <w:rPr>
            <w:rFonts w:ascii="Times New Roman" w:eastAsiaTheme="minorHAnsi" w:hAnsi="Times New Roman" w:cs="Times New Roman"/>
            <w:sz w:val="28"/>
            <w:szCs w:val="28"/>
          </w:rPr>
          <w:t>Сметанинское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35" w:tooltip="Стабенское сельское поселение" w:history="1">
        <w:proofErr w:type="spellStart"/>
        <w:r w:rsidR="000503EF" w:rsidRPr="000503EF">
          <w:rPr>
            <w:rFonts w:ascii="Times New Roman" w:eastAsiaTheme="minorHAnsi" w:hAnsi="Times New Roman" w:cs="Times New Roman"/>
            <w:sz w:val="28"/>
            <w:szCs w:val="28"/>
          </w:rPr>
          <w:t>Стабенское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36" w:tooltip="Талашкинское сельское поселение" w:history="1">
        <w:proofErr w:type="spellStart"/>
        <w:r w:rsidR="000503EF" w:rsidRPr="000503EF">
          <w:rPr>
            <w:rFonts w:ascii="Times New Roman" w:eastAsiaTheme="minorHAnsi" w:hAnsi="Times New Roman" w:cs="Times New Roman"/>
            <w:sz w:val="28"/>
            <w:szCs w:val="28"/>
          </w:rPr>
          <w:t>Талашкинское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0503EF" w:rsidRPr="000503EF" w:rsidRDefault="008A7120" w:rsidP="008E61F7">
      <w:pPr>
        <w:pStyle w:val="af5"/>
        <w:numPr>
          <w:ilvl w:val="0"/>
          <w:numId w:val="56"/>
        </w:numPr>
        <w:ind w:left="993" w:firstLine="0"/>
        <w:rPr>
          <w:rFonts w:ascii="Times New Roman" w:eastAsiaTheme="minorHAnsi" w:hAnsi="Times New Roman" w:cs="Times New Roman"/>
          <w:sz w:val="28"/>
          <w:szCs w:val="28"/>
        </w:rPr>
      </w:pPr>
      <w:hyperlink r:id="rId37" w:tooltip="Хохловское сельское поселение" w:history="1">
        <w:proofErr w:type="spellStart"/>
        <w:r w:rsidR="000503EF" w:rsidRPr="000503EF">
          <w:rPr>
            <w:rFonts w:ascii="Times New Roman" w:eastAsiaTheme="minorHAnsi" w:hAnsi="Times New Roman" w:cs="Times New Roman"/>
            <w:sz w:val="28"/>
            <w:szCs w:val="28"/>
          </w:rPr>
          <w:t>Хохловское</w:t>
        </w:r>
        <w:proofErr w:type="spellEnd"/>
        <w:r w:rsidR="000503EF" w:rsidRPr="000503EF">
          <w:rPr>
            <w:rFonts w:ascii="Times New Roman" w:eastAsiaTheme="minorHAnsi" w:hAnsi="Times New Roman" w:cs="Times New Roman"/>
            <w:sz w:val="28"/>
            <w:szCs w:val="28"/>
          </w:rPr>
          <w:t xml:space="preserve"> сельское поселение</w:t>
        </w:r>
      </w:hyperlink>
      <w:r w:rsidR="000503EF" w:rsidRPr="000503EF">
        <w:rPr>
          <w:rFonts w:ascii="Times New Roman" w:eastAsiaTheme="minorHAnsi" w:hAnsi="Times New Roman" w:cs="Times New Roman"/>
          <w:sz w:val="28"/>
          <w:szCs w:val="28"/>
        </w:rPr>
        <w:t>.</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w:t>
      </w:r>
      <w:r w:rsidR="00B614CB">
        <w:rPr>
          <w:rFonts w:ascii="Times New Roman" w:hAnsi="Times New Roman" w:cs="Times New Roman"/>
          <w:sz w:val="28"/>
          <w:szCs w:val="28"/>
        </w:rPr>
        <w:t xml:space="preserve"> проекта</w:t>
      </w:r>
      <w:r w:rsidRPr="00394F1F">
        <w:rPr>
          <w:rFonts w:ascii="Times New Roman" w:hAnsi="Times New Roman" w:cs="Times New Roman"/>
          <w:sz w:val="28"/>
          <w:szCs w:val="28"/>
        </w:rPr>
        <w:t xml:space="preserve"> </w:t>
      </w:r>
      <w:r w:rsidR="001D726F">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w:t>
      </w:r>
      <w:proofErr w:type="gramEnd"/>
      <w:r w:rsidRPr="00394F1F">
        <w:rPr>
          <w:rFonts w:ascii="Times New Roman" w:hAnsi="Times New Roman" w:cs="Times New Roman"/>
          <w:sz w:val="28"/>
          <w:szCs w:val="28"/>
        </w:rPr>
        <w:t xml:space="preserve">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5267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F77D59" w:rsidRDefault="00F027E5" w:rsidP="00F77D59">
      <w:pPr>
        <w:spacing w:after="0" w:line="240" w:lineRule="auto"/>
        <w:jc w:val="center"/>
        <w:outlineLvl w:val="0"/>
        <w:rPr>
          <w:rFonts w:ascii="Times New Roman" w:hAnsi="Times New Roman" w:cs="Times New Roman"/>
          <w:b/>
          <w:sz w:val="28"/>
          <w:szCs w:val="28"/>
        </w:rPr>
      </w:pPr>
      <w:bookmarkStart w:id="11" w:name="_Toc491876291"/>
      <w:bookmarkStart w:id="12" w:name="_Toc525552676"/>
      <w:r w:rsidRPr="00F77D59">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F77D59" w:rsidRPr="00F77D59">
        <w:rPr>
          <w:rFonts w:ascii="Times New Roman" w:hAnsi="Times New Roman" w:cs="Times New Roman"/>
          <w:b/>
          <w:sz w:val="28"/>
          <w:szCs w:val="28"/>
        </w:rPr>
        <w:t xml:space="preserve">муниципального района </w:t>
      </w:r>
      <w:r w:rsidRPr="00F77D59">
        <w:rPr>
          <w:rFonts w:ascii="Times New Roman" w:hAnsi="Times New Roman" w:cs="Times New Roman"/>
          <w:b/>
          <w:sz w:val="28"/>
          <w:szCs w:val="28"/>
        </w:rPr>
        <w:t>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52677"/>
      <w:r w:rsidRPr="00394F1F">
        <w:rPr>
          <w:rFonts w:ascii="Times New Roman" w:eastAsia="Times New Roman" w:hAnsi="Times New Roman" w:cs="Times New Roman"/>
          <w:b/>
          <w:bCs/>
          <w:sz w:val="28"/>
          <w:szCs w:val="28"/>
          <w:lang w:eastAsia="ru-RU"/>
        </w:rPr>
        <w:t xml:space="preserve">Объекты местного значения </w:t>
      </w:r>
      <w:r w:rsidR="001A3B7F" w:rsidRPr="00A449AD">
        <w:rPr>
          <w:rFonts w:ascii="Times New Roman" w:hAnsi="Times New Roman" w:cs="Times New Roman"/>
          <w:b/>
          <w:sz w:val="28"/>
          <w:szCs w:val="28"/>
        </w:rPr>
        <w:t>муниципального района</w:t>
      </w:r>
      <w:r w:rsidR="00146BEB">
        <w:rPr>
          <w:rFonts w:ascii="Times New Roman" w:hAnsi="Times New Roman" w:cs="Times New Roman"/>
          <w:b/>
          <w:sz w:val="28"/>
          <w:szCs w:val="28"/>
        </w:rPr>
        <w:t>,</w:t>
      </w:r>
      <w:r w:rsidR="001A3B7F" w:rsidRPr="00A449AD">
        <w:rPr>
          <w:rFonts w:ascii="Times New Roman" w:hAnsi="Times New Roman" w:cs="Times New Roman"/>
          <w:b/>
          <w:sz w:val="28"/>
          <w:szCs w:val="28"/>
        </w:rPr>
        <w:t xml:space="preserve"> </w:t>
      </w:r>
      <w:bookmarkEnd w:id="13"/>
      <w:r w:rsidR="00146BEB" w:rsidRPr="00146BEB">
        <w:rPr>
          <w:rFonts w:ascii="Times New Roman" w:hAnsi="Times New Roman" w:cs="Times New Roman"/>
          <w:b/>
          <w:sz w:val="28"/>
          <w:szCs w:val="28"/>
        </w:rPr>
        <w:t xml:space="preserve">относящиеся к области </w:t>
      </w:r>
      <w:proofErr w:type="spellStart"/>
      <w:r w:rsidR="00146BEB" w:rsidRPr="00146BEB">
        <w:rPr>
          <w:rFonts w:ascii="Times New Roman" w:hAnsi="Times New Roman" w:cs="Times New Roman"/>
          <w:b/>
          <w:sz w:val="28"/>
          <w:szCs w:val="28"/>
        </w:rPr>
        <w:t>электро</w:t>
      </w:r>
      <w:proofErr w:type="spellEnd"/>
      <w:r w:rsidR="00146BEB" w:rsidRPr="00146BEB">
        <w:rPr>
          <w:rFonts w:ascii="Times New Roman" w:hAnsi="Times New Roman" w:cs="Times New Roman"/>
          <w:b/>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00146BEB" w:rsidRPr="00146BEB">
        <w:rPr>
          <w:rFonts w:ascii="Times New Roman" w:hAnsi="Times New Roman" w:cs="Times New Roman"/>
          <w:b/>
          <w:sz w:val="28"/>
          <w:szCs w:val="28"/>
        </w:rPr>
        <w:t>электросетевого</w:t>
      </w:r>
      <w:proofErr w:type="spellEnd"/>
      <w:r w:rsidR="00146BEB" w:rsidRPr="00146BEB">
        <w:rPr>
          <w:rFonts w:ascii="Times New Roman" w:hAnsi="Times New Roman" w:cs="Times New Roman"/>
          <w:b/>
          <w:sz w:val="28"/>
          <w:szCs w:val="28"/>
        </w:rPr>
        <w:t xml:space="preserve"> хозяйства и системы газоснабжения, необходимые для организации в границах муниципального района </w:t>
      </w:r>
      <w:proofErr w:type="spellStart"/>
      <w:r w:rsidR="00146BEB" w:rsidRPr="00146BEB">
        <w:rPr>
          <w:rFonts w:ascii="Times New Roman" w:hAnsi="Times New Roman" w:cs="Times New Roman"/>
          <w:b/>
          <w:sz w:val="28"/>
          <w:szCs w:val="28"/>
        </w:rPr>
        <w:t>электр</w:t>
      </w:r>
      <w:proofErr w:type="gramStart"/>
      <w:r w:rsidR="00146BEB" w:rsidRPr="00146BEB">
        <w:rPr>
          <w:rFonts w:ascii="Times New Roman" w:hAnsi="Times New Roman" w:cs="Times New Roman"/>
          <w:b/>
          <w:sz w:val="28"/>
          <w:szCs w:val="28"/>
        </w:rPr>
        <w:t>о</w:t>
      </w:r>
      <w:proofErr w:type="spellEnd"/>
      <w:r w:rsidR="00146BEB" w:rsidRPr="00146BEB">
        <w:rPr>
          <w:rFonts w:ascii="Times New Roman" w:hAnsi="Times New Roman" w:cs="Times New Roman"/>
          <w:b/>
          <w:sz w:val="28"/>
          <w:szCs w:val="28"/>
        </w:rPr>
        <w:t>-</w:t>
      </w:r>
      <w:proofErr w:type="gramEnd"/>
      <w:r w:rsidR="00146BEB" w:rsidRPr="00146BEB">
        <w:rPr>
          <w:rFonts w:ascii="Times New Roman" w:hAnsi="Times New Roman" w:cs="Times New Roman"/>
          <w:b/>
          <w:sz w:val="28"/>
          <w:szCs w:val="28"/>
        </w:rPr>
        <w:t xml:space="preserve"> и газоснабжения поселений</w:t>
      </w:r>
      <w:bookmarkEnd w:id="14"/>
    </w:p>
    <w:p w:rsidR="00A3643D" w:rsidRDefault="00A3643D"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52678"/>
      <w:r w:rsidRPr="00394F1F">
        <w:rPr>
          <w:rFonts w:ascii="Times New Roman" w:hAnsi="Times New Roman" w:cs="Times New Roman"/>
          <w:b/>
          <w:sz w:val="28"/>
          <w:szCs w:val="28"/>
        </w:rPr>
        <w:t xml:space="preserve">Объекты местного значения </w:t>
      </w:r>
      <w:r w:rsidR="00184018">
        <w:rPr>
          <w:rFonts w:ascii="Times New Roman" w:hAnsi="Times New Roman" w:cs="Times New Roman"/>
          <w:b/>
          <w:sz w:val="28"/>
          <w:szCs w:val="28"/>
        </w:rPr>
        <w:t>муниципального района,</w:t>
      </w:r>
      <w:r w:rsidR="00184018" w:rsidRPr="00A449AD">
        <w:rPr>
          <w:rFonts w:ascii="Times New Roman" w:hAnsi="Times New Roman" w:cs="Times New Roman"/>
          <w:b/>
          <w:sz w:val="28"/>
          <w:szCs w:val="28"/>
        </w:rPr>
        <w:t xml:space="preserve"> </w:t>
      </w:r>
      <w:r w:rsidR="00184018" w:rsidRPr="00146BEB">
        <w:rPr>
          <w:rFonts w:ascii="Times New Roman" w:hAnsi="Times New Roman" w:cs="Times New Roman"/>
          <w:b/>
          <w:sz w:val="28"/>
          <w:szCs w:val="28"/>
        </w:rPr>
        <w:t>относящиеся к област</w:t>
      </w:r>
      <w:r w:rsidRPr="00394F1F">
        <w:rPr>
          <w:rFonts w:ascii="Times New Roman" w:hAnsi="Times New Roman" w:cs="Times New Roman"/>
          <w:b/>
          <w:sz w:val="28"/>
          <w:szCs w:val="28"/>
        </w:rPr>
        <w:t>и электроснабжения</w:t>
      </w:r>
      <w:bookmarkEnd w:id="15"/>
      <w:bookmarkEnd w:id="16"/>
    </w:p>
    <w:p w:rsidR="00A3643D" w:rsidRDefault="00A3643D" w:rsidP="004D163A">
      <w:pPr>
        <w:pStyle w:val="afd"/>
        <w:spacing w:after="0"/>
        <w:rPr>
          <w:b/>
          <w:sz w:val="28"/>
          <w:szCs w:val="28"/>
        </w:rPr>
      </w:pPr>
    </w:p>
    <w:p w:rsidR="00221697" w:rsidRPr="00FF5213" w:rsidRDefault="00221697" w:rsidP="00221697">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221697" w:rsidRPr="00FF5213" w:rsidRDefault="00221697" w:rsidP="00221697">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21697" w:rsidRPr="00FF5213" w:rsidRDefault="00221697" w:rsidP="00221697">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221697" w:rsidRPr="00FF5213" w:rsidRDefault="00221697" w:rsidP="00221697">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221697" w:rsidRPr="00394F1F" w:rsidRDefault="00221697" w:rsidP="00221697">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221697" w:rsidRPr="00394F1F" w:rsidTr="00CF5322">
        <w:trPr>
          <w:tblHeader/>
        </w:trPr>
        <w:tc>
          <w:tcPr>
            <w:tcW w:w="708" w:type="dxa"/>
            <w:vAlign w:val="center"/>
          </w:tcPr>
          <w:p w:rsidR="00221697" w:rsidRPr="00394F1F" w:rsidRDefault="00221697"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221697" w:rsidRPr="00394F1F" w:rsidRDefault="00221697" w:rsidP="00CF5322">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221697" w:rsidRPr="00394F1F" w:rsidRDefault="00221697" w:rsidP="00CF5322">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221697" w:rsidRPr="00394F1F" w:rsidRDefault="00221697"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221697" w:rsidRPr="00394F1F" w:rsidRDefault="00221697" w:rsidP="00531F2A">
            <w:pPr>
              <w:pStyle w:val="TableParagraph"/>
              <w:ind w:left="34" w:right="33"/>
              <w:jc w:val="both"/>
              <w:rPr>
                <w:sz w:val="28"/>
                <w:szCs w:val="28"/>
                <w:lang w:val="ru-RU"/>
              </w:rPr>
            </w:pPr>
            <w:r w:rsidRPr="00394F1F">
              <w:rPr>
                <w:sz w:val="28"/>
                <w:szCs w:val="28"/>
                <w:lang w:val="ru-RU"/>
              </w:rPr>
              <w:t xml:space="preserve">Электростанции (в том </w:t>
            </w:r>
            <w:r w:rsidRPr="00394F1F">
              <w:rPr>
                <w:sz w:val="28"/>
                <w:szCs w:val="28"/>
                <w:lang w:val="ru-RU"/>
              </w:rPr>
              <w:lastRenderedPageBreak/>
              <w:t>числе солнечные, ветровые и иные электростанции на основе нетрадиционных возобновляемых источников энергии) мощностью менее 5 МВт.</w:t>
            </w:r>
          </w:p>
          <w:p w:rsidR="00221697" w:rsidRPr="00394F1F" w:rsidRDefault="00221697" w:rsidP="00531F2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w:t>
            </w:r>
            <w:r w:rsidRPr="00394F1F">
              <w:rPr>
                <w:color w:val="000000" w:themeColor="text1"/>
                <w:sz w:val="28"/>
                <w:szCs w:val="28"/>
                <w:lang w:val="ru-RU"/>
              </w:rPr>
              <w:lastRenderedPageBreak/>
              <w:t>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221697" w:rsidRPr="00394F1F" w:rsidTr="00531F2A">
        <w:trPr>
          <w:trHeight w:val="123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val="restart"/>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4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221697" w:rsidRPr="00394F1F" w:rsidTr="00531F2A">
        <w:trPr>
          <w:trHeight w:val="1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221697" w:rsidRPr="00394F1F" w:rsidTr="00531F2A">
        <w:trPr>
          <w:trHeight w:val="82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221697" w:rsidRPr="00394F1F" w:rsidTr="00531F2A">
        <w:trPr>
          <w:trHeight w:val="44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221697" w:rsidRPr="00394F1F" w:rsidTr="00531F2A">
        <w:trPr>
          <w:trHeight w:val="4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221697" w:rsidRPr="00394F1F" w:rsidRDefault="00221697" w:rsidP="00531F2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49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pStyle w:val="af5"/>
              <w:ind w:left="34" w:right="-108"/>
              <w:rPr>
                <w:rFonts w:ascii="Times New Roman" w:hAnsi="Times New Roman" w:cs="Times New Roman"/>
                <w:color w:val="000000" w:themeColor="text1"/>
                <w:sz w:val="28"/>
                <w:szCs w:val="28"/>
              </w:rPr>
            </w:pPr>
          </w:p>
        </w:tc>
        <w:tc>
          <w:tcPr>
            <w:tcW w:w="3827" w:type="dxa"/>
            <w:gridSpan w:val="2"/>
          </w:tcPr>
          <w:p w:rsidR="00221697" w:rsidRPr="00394F1F" w:rsidRDefault="00221697" w:rsidP="00531F2A">
            <w:pPr>
              <w:pStyle w:val="TableParagraph"/>
              <w:ind w:left="34" w:right="34"/>
              <w:jc w:val="center"/>
              <w:rPr>
                <w:sz w:val="28"/>
                <w:szCs w:val="28"/>
                <w:lang w:val="ru-RU"/>
              </w:rPr>
            </w:pPr>
            <w:r>
              <w:rPr>
                <w:sz w:val="28"/>
                <w:szCs w:val="28"/>
                <w:lang w:val="ru-RU"/>
              </w:rPr>
              <w:t>950</w:t>
            </w:r>
          </w:p>
        </w:tc>
        <w:tc>
          <w:tcPr>
            <w:tcW w:w="4260" w:type="dxa"/>
            <w:gridSpan w:val="2"/>
          </w:tcPr>
          <w:p w:rsidR="00221697" w:rsidRPr="00394F1F" w:rsidRDefault="00221697" w:rsidP="00531F2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221697" w:rsidRPr="00394F1F" w:rsidTr="00531F2A">
        <w:trPr>
          <w:trHeight w:val="60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67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3827" w:type="dxa"/>
            <w:gridSpan w:val="2"/>
          </w:tcPr>
          <w:p w:rsidR="00221697" w:rsidRPr="00394F1F" w:rsidRDefault="00221697" w:rsidP="00531F2A">
            <w:pPr>
              <w:pStyle w:val="TableParagraph"/>
              <w:ind w:left="0" w:right="34"/>
              <w:jc w:val="center"/>
              <w:rPr>
                <w:sz w:val="28"/>
                <w:szCs w:val="28"/>
                <w:lang w:val="ru-RU"/>
              </w:rPr>
            </w:pPr>
            <w:r>
              <w:rPr>
                <w:sz w:val="28"/>
                <w:szCs w:val="28"/>
                <w:lang w:val="ru-RU"/>
              </w:rPr>
              <w:t>4100</w:t>
            </w:r>
          </w:p>
        </w:tc>
        <w:tc>
          <w:tcPr>
            <w:tcW w:w="4260" w:type="dxa"/>
            <w:gridSpan w:val="2"/>
          </w:tcPr>
          <w:p w:rsidR="00221697" w:rsidRPr="00394F1F" w:rsidRDefault="00221697" w:rsidP="00531F2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221697" w:rsidRPr="00394F1F" w:rsidTr="00531F2A">
        <w:trPr>
          <w:trHeight w:val="161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221697" w:rsidRPr="006954AC" w:rsidRDefault="00221697" w:rsidP="00531F2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221697" w:rsidRPr="00394F1F" w:rsidRDefault="00221697" w:rsidP="00531F2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221697" w:rsidRPr="00394F1F" w:rsidRDefault="00221697" w:rsidP="00531F2A">
            <w:pPr>
              <w:pStyle w:val="TableParagraph"/>
              <w:ind w:left="0"/>
              <w:jc w:val="center"/>
              <w:rPr>
                <w:sz w:val="28"/>
                <w:szCs w:val="28"/>
                <w:lang w:val="ru-RU"/>
              </w:rPr>
            </w:pPr>
            <w:r>
              <w:rPr>
                <w:sz w:val="28"/>
                <w:szCs w:val="28"/>
                <w:lang w:val="ru-RU"/>
              </w:rPr>
              <w:t>Обеспеченность</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1380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852</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21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468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1692</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816</w:t>
            </w:r>
          </w:p>
        </w:tc>
      </w:tr>
      <w:tr w:rsidR="00221697" w:rsidRPr="00394F1F" w:rsidTr="00531F2A">
        <w:trPr>
          <w:trHeight w:val="12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193"/>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576</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2700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1680</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1296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2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924</w:t>
            </w:r>
          </w:p>
        </w:tc>
      </w:tr>
      <w:tr w:rsidR="00221697" w:rsidRPr="00394F1F" w:rsidTr="00531F2A">
        <w:trPr>
          <w:trHeight w:val="23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1992</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1224</w:t>
            </w:r>
          </w:p>
        </w:tc>
      </w:tr>
      <w:tr w:rsidR="00221697" w:rsidRPr="00394F1F" w:rsidTr="00531F2A">
        <w:trPr>
          <w:trHeight w:val="34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960</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756</w:t>
            </w:r>
          </w:p>
        </w:tc>
      </w:tr>
      <w:tr w:rsidR="00221697" w:rsidRPr="00394F1F" w:rsidTr="00531F2A">
        <w:trPr>
          <w:trHeight w:val="15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684</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2292</w:t>
            </w:r>
          </w:p>
        </w:tc>
      </w:tr>
      <w:tr w:rsidR="00221697" w:rsidRPr="00394F1F" w:rsidTr="00531F2A">
        <w:trPr>
          <w:trHeight w:val="19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1428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1104</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888</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780</w:t>
            </w:r>
          </w:p>
        </w:tc>
      </w:tr>
      <w:tr w:rsidR="00221697" w:rsidRPr="00394F1F" w:rsidTr="00531F2A">
        <w:trPr>
          <w:trHeight w:val="34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3084</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1920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1480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1200</w:t>
            </w:r>
          </w:p>
        </w:tc>
      </w:tr>
      <w:tr w:rsidR="00221697" w:rsidRPr="00394F1F" w:rsidTr="00531F2A">
        <w:trPr>
          <w:trHeight w:val="27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bl>
    <w:p w:rsidR="00221697" w:rsidRPr="00394F1F" w:rsidRDefault="00221697" w:rsidP="00221697">
      <w:pPr>
        <w:tabs>
          <w:tab w:val="left" w:pos="993"/>
        </w:tabs>
        <w:spacing w:after="0" w:line="240" w:lineRule="auto"/>
        <w:ind w:firstLine="709"/>
        <w:jc w:val="both"/>
        <w:rPr>
          <w:rFonts w:ascii="Times New Roman" w:hAnsi="Times New Roman" w:cs="Times New Roman"/>
          <w:sz w:val="28"/>
          <w:szCs w:val="28"/>
        </w:rPr>
      </w:pPr>
    </w:p>
    <w:p w:rsidR="00221697" w:rsidRPr="00394F1F" w:rsidRDefault="00221697" w:rsidP="00221697">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221697" w:rsidRPr="009907AC" w:rsidRDefault="00221697" w:rsidP="0022169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221697" w:rsidRPr="00FF5213" w:rsidRDefault="00221697" w:rsidP="0022169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Pr="00FF5213">
        <w:rPr>
          <w:rFonts w:ascii="Times New Roman" w:hAnsi="Times New Roman" w:cs="Times New Roman"/>
          <w:color w:val="000000"/>
          <w:sz w:val="28"/>
          <w:szCs w:val="28"/>
        </w:rPr>
        <w:t>СП 42.13330.201</w:t>
      </w:r>
      <w:r>
        <w:rPr>
          <w:rFonts w:ascii="Times New Roman" w:hAnsi="Times New Roman" w:cs="Times New Roman"/>
          <w:color w:val="000000"/>
          <w:sz w:val="28"/>
          <w:szCs w:val="28"/>
        </w:rPr>
        <w:t>6</w:t>
      </w:r>
      <w:r w:rsidRPr="00FF5213">
        <w:rPr>
          <w:rFonts w:ascii="Times New Roman" w:hAnsi="Times New Roman" w:cs="Times New Roman"/>
          <w:color w:val="000000"/>
          <w:sz w:val="28"/>
          <w:szCs w:val="28"/>
        </w:rPr>
        <w:t xml:space="preserve">. </w:t>
      </w:r>
    </w:p>
    <w:p w:rsidR="00221697" w:rsidRDefault="00221697" w:rsidP="00221697">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w:t>
      </w:r>
      <w:r w:rsidRPr="008745A5">
        <w:rPr>
          <w:rFonts w:ascii="Times New Roman" w:hAnsi="Times New Roman" w:cs="Times New Roman"/>
          <w:sz w:val="28"/>
          <w:szCs w:val="28"/>
        </w:rPr>
        <w:lastRenderedPageBreak/>
        <w:t xml:space="preserve">проектировать закрытого типа. Закрытые подстанции могут размещаться в отдельно стоящих зданиях, быть встроенными и пристроенными.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Pr="00AD470A">
        <w:rPr>
          <w:rFonts w:ascii="Times New Roman" w:hAnsi="Times New Roman" w:cs="Times New Roman"/>
          <w:sz w:val="28"/>
          <w:szCs w:val="28"/>
        </w:rPr>
        <w:t>, следует принимать</w:t>
      </w:r>
      <w:r w:rsidRPr="008745A5">
        <w:rPr>
          <w:rFonts w:ascii="Times New Roman" w:hAnsi="Times New Roman" w:cs="Times New Roman"/>
          <w:sz w:val="28"/>
          <w:szCs w:val="28"/>
        </w:rPr>
        <w:t xml:space="preserve">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r w:rsidR="008745A5" w:rsidRPr="008745A5">
        <w:rPr>
          <w:rFonts w:ascii="Times New Roman" w:hAnsi="Times New Roman" w:cs="Times New Roman"/>
          <w:sz w:val="28"/>
          <w:szCs w:val="28"/>
        </w:rPr>
        <w:t>.</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52679"/>
      <w:r w:rsidRPr="00394F1F">
        <w:rPr>
          <w:rFonts w:ascii="Times New Roman" w:hAnsi="Times New Roman" w:cs="Times New Roman"/>
          <w:b/>
          <w:color w:val="000000" w:themeColor="text1"/>
          <w:sz w:val="28"/>
          <w:szCs w:val="28"/>
        </w:rPr>
        <w:t xml:space="preserve">Объекты местного значения </w:t>
      </w:r>
      <w:r w:rsidR="002B19FA" w:rsidRPr="002B19FA">
        <w:rPr>
          <w:rFonts w:ascii="Times New Roman" w:hAnsi="Times New Roman" w:cs="Times New Roman"/>
          <w:b/>
          <w:color w:val="000000" w:themeColor="text1"/>
          <w:sz w:val="28"/>
          <w:szCs w:val="28"/>
        </w:rPr>
        <w:t>муниципального района</w:t>
      </w:r>
      <w:r w:rsidR="00184018">
        <w:rPr>
          <w:rFonts w:ascii="Times New Roman" w:hAnsi="Times New Roman" w:cs="Times New Roman"/>
          <w:b/>
          <w:sz w:val="28"/>
          <w:szCs w:val="28"/>
        </w:rPr>
        <w:t>,</w:t>
      </w:r>
      <w:r w:rsidR="00184018" w:rsidRPr="00A449AD">
        <w:rPr>
          <w:rFonts w:ascii="Times New Roman" w:hAnsi="Times New Roman" w:cs="Times New Roman"/>
          <w:b/>
          <w:sz w:val="28"/>
          <w:szCs w:val="28"/>
        </w:rPr>
        <w:t xml:space="preserve"> </w:t>
      </w:r>
      <w:r w:rsidR="00184018" w:rsidRPr="00146BEB">
        <w:rPr>
          <w:rFonts w:ascii="Times New Roman" w:hAnsi="Times New Roman" w:cs="Times New Roman"/>
          <w:b/>
          <w:sz w:val="28"/>
          <w:szCs w:val="28"/>
        </w:rPr>
        <w:t>относящиеся к област</w:t>
      </w:r>
      <w:r w:rsidR="00184018" w:rsidRPr="00394F1F">
        <w:rPr>
          <w:rFonts w:ascii="Times New Roman" w:hAnsi="Times New Roman" w:cs="Times New Roman"/>
          <w:b/>
          <w:sz w:val="28"/>
          <w:szCs w:val="28"/>
        </w:rPr>
        <w:t>и</w:t>
      </w:r>
      <w:r w:rsidR="00184018"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221697" w:rsidRPr="00394F1F" w:rsidRDefault="00221697" w:rsidP="00221697">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221697" w:rsidRPr="00394F1F" w:rsidTr="00CF5322">
        <w:trPr>
          <w:tblHeader/>
        </w:trPr>
        <w:tc>
          <w:tcPr>
            <w:tcW w:w="708" w:type="dxa"/>
            <w:vAlign w:val="center"/>
          </w:tcPr>
          <w:p w:rsidR="00221697" w:rsidRPr="00394F1F" w:rsidRDefault="00221697"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221697" w:rsidRPr="00394F1F" w:rsidRDefault="00221697" w:rsidP="00CF5322">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221697" w:rsidRPr="00394F1F" w:rsidRDefault="00221697" w:rsidP="00CF5322">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221697" w:rsidRPr="00394F1F" w:rsidRDefault="00221697"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221697" w:rsidRPr="00394F1F" w:rsidRDefault="00221697" w:rsidP="00531F2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221697" w:rsidRPr="00394F1F" w:rsidRDefault="00221697" w:rsidP="00531F2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120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180</w:t>
            </w:r>
            <w:r>
              <w:rPr>
                <w:rFonts w:ascii="Times New Roman" w:hAnsi="Times New Roman" w:cs="Times New Roman"/>
                <w:sz w:val="28"/>
                <w:szCs w:val="28"/>
              </w:rPr>
              <w:t xml:space="preserve"> (220 в сельской местности)</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val="restart"/>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6</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7</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8</w:t>
            </w:r>
          </w:p>
        </w:tc>
      </w:tr>
    </w:tbl>
    <w:p w:rsidR="00221697" w:rsidRPr="00394F1F" w:rsidRDefault="00221697" w:rsidP="00221697">
      <w:pPr>
        <w:spacing w:after="0" w:line="240" w:lineRule="auto"/>
        <w:rPr>
          <w:rFonts w:ascii="Times New Roman" w:hAnsi="Times New Roman" w:cs="Times New Roman"/>
          <w:color w:val="000000" w:themeColor="text1"/>
          <w:sz w:val="28"/>
          <w:szCs w:val="28"/>
        </w:rPr>
      </w:pPr>
    </w:p>
    <w:p w:rsidR="00221697" w:rsidRPr="00394F1F" w:rsidRDefault="00221697" w:rsidP="00221697">
      <w:pPr>
        <w:pStyle w:val="TableParagraph"/>
        <w:tabs>
          <w:tab w:val="left" w:pos="993"/>
        </w:tabs>
        <w:ind w:left="0" w:firstLine="709"/>
        <w:jc w:val="both"/>
        <w:rPr>
          <w:sz w:val="28"/>
          <w:szCs w:val="28"/>
          <w:lang w:val="ru-RU"/>
        </w:rPr>
      </w:pPr>
      <w:r w:rsidRPr="00394F1F">
        <w:rPr>
          <w:sz w:val="28"/>
          <w:szCs w:val="28"/>
          <w:lang w:val="ru-RU"/>
        </w:rPr>
        <w:t>Примечание:</w:t>
      </w:r>
    </w:p>
    <w:p w:rsidR="00221697" w:rsidRPr="00394F1F" w:rsidRDefault="00221697" w:rsidP="0022169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221697" w:rsidRPr="00394F1F" w:rsidRDefault="00221697" w:rsidP="00221697">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221697" w:rsidRDefault="00221697" w:rsidP="00221697">
      <w:pPr>
        <w:spacing w:after="0" w:line="240" w:lineRule="auto"/>
        <w:rPr>
          <w:rFonts w:ascii="Times New Roman" w:hAnsi="Times New Roman" w:cs="Times New Roman"/>
          <w:sz w:val="28"/>
          <w:szCs w:val="28"/>
        </w:rPr>
      </w:pP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221697" w:rsidRPr="000D3171"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0"/>
        <w:gridCol w:w="2366"/>
        <w:gridCol w:w="4001"/>
        <w:gridCol w:w="5588"/>
      </w:tblGrid>
      <w:tr w:rsidR="00221697" w:rsidRPr="00083AF0" w:rsidTr="00CF5322">
        <w:tc>
          <w:tcPr>
            <w:tcW w:w="1676" w:type="pct"/>
            <w:gridSpan w:val="2"/>
            <w:vAlign w:val="center"/>
          </w:tcPr>
          <w:p w:rsidR="00221697" w:rsidRPr="00083AF0"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221697" w:rsidRPr="00083AF0"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221697" w:rsidRPr="00083AF0"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221697" w:rsidRPr="00083AF0"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221697" w:rsidRPr="00083AF0" w:rsidTr="00531F2A">
        <w:trPr>
          <w:trHeight w:val="170"/>
        </w:trPr>
        <w:tc>
          <w:tcPr>
            <w:tcW w:w="856" w:type="pct"/>
            <w:vMerge w:val="restart"/>
          </w:tcPr>
          <w:p w:rsidR="00221697" w:rsidRPr="00083AF0" w:rsidRDefault="00221697" w:rsidP="00531F2A">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val="restar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221697" w:rsidRPr="00083AF0" w:rsidTr="00531F2A">
        <w:trPr>
          <w:trHeight w:val="96"/>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tcPr>
          <w:p w:rsidR="00221697" w:rsidRPr="00083AF0" w:rsidRDefault="00221697" w:rsidP="00531F2A">
            <w:pPr>
              <w:spacing w:line="240" w:lineRule="auto"/>
              <w:ind w:left="57"/>
              <w:jc w:val="center"/>
              <w:rPr>
                <w:rFonts w:ascii="Times New Roman" w:hAnsi="Times New Roman" w:cs="Times New Roman"/>
                <w:b/>
                <w:bCs/>
                <w:sz w:val="28"/>
                <w:szCs w:val="28"/>
              </w:rPr>
            </w:pP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221697" w:rsidRPr="00083AF0" w:rsidRDefault="00221697" w:rsidP="00221697">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221697" w:rsidRPr="00083AF0" w:rsidRDefault="00221697" w:rsidP="00221697">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221697" w:rsidRPr="00083AF0" w:rsidRDefault="00221697" w:rsidP="00221697">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221697"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221697" w:rsidRPr="00083AF0" w:rsidTr="00CF5322">
        <w:trPr>
          <w:trHeight w:val="258"/>
          <w:jc w:val="center"/>
        </w:trPr>
        <w:tc>
          <w:tcPr>
            <w:tcW w:w="2159" w:type="dxa"/>
            <w:vMerge w:val="restart"/>
            <w:vAlign w:val="center"/>
          </w:tcPr>
          <w:p w:rsidR="00221697" w:rsidRPr="00083AF0"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vAlign w:val="center"/>
          </w:tcPr>
          <w:p w:rsidR="00221697" w:rsidRPr="00083AF0"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221697" w:rsidRPr="00083AF0"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221697" w:rsidRPr="00083AF0" w:rsidTr="00CF5322">
        <w:trPr>
          <w:trHeight w:val="505"/>
          <w:jc w:val="center"/>
        </w:trPr>
        <w:tc>
          <w:tcPr>
            <w:tcW w:w="2159" w:type="dxa"/>
            <w:vMerge/>
            <w:vAlign w:val="center"/>
          </w:tcPr>
          <w:p w:rsidR="00221697" w:rsidRPr="00CF5322" w:rsidRDefault="00221697" w:rsidP="00CF5322">
            <w:pPr>
              <w:pStyle w:val="ac"/>
              <w:spacing w:after="0" w:line="240" w:lineRule="auto"/>
              <w:ind w:left="0" w:right="34"/>
              <w:jc w:val="center"/>
              <w:rPr>
                <w:rFonts w:ascii="Times New Roman" w:hAnsi="Times New Roman" w:cs="Times New Roman"/>
                <w:sz w:val="28"/>
                <w:szCs w:val="28"/>
              </w:rPr>
            </w:pPr>
          </w:p>
        </w:tc>
        <w:tc>
          <w:tcPr>
            <w:tcW w:w="2737" w:type="dxa"/>
            <w:vAlign w:val="center"/>
          </w:tcPr>
          <w:p w:rsidR="00221697" w:rsidRPr="00CF5322"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зданий и сооружений, за исключением сетей</w:t>
            </w:r>
          </w:p>
          <w:p w:rsidR="00221697" w:rsidRPr="00CF5322"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инженерно-технического</w:t>
            </w:r>
          </w:p>
          <w:p w:rsidR="00221697" w:rsidRPr="00CF5322"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vAlign w:val="center"/>
          </w:tcPr>
          <w:p w:rsidR="00221697" w:rsidRPr="00CF5322"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железнодорожных путей</w:t>
            </w:r>
          </w:p>
          <w:p w:rsidR="00221697" w:rsidRPr="00CF5322"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vAlign w:val="center"/>
          </w:tcPr>
          <w:p w:rsidR="00221697" w:rsidRPr="00CF5322" w:rsidRDefault="00CF5322" w:rsidP="00CF5322">
            <w:pPr>
              <w:pStyle w:val="ac"/>
              <w:spacing w:after="0" w:line="240" w:lineRule="auto"/>
              <w:ind w:left="0" w:right="34"/>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а</w:t>
            </w:r>
            <w:r w:rsidR="00221697" w:rsidRPr="00083AF0">
              <w:rPr>
                <w:rFonts w:ascii="Times New Roman" w:hAnsi="Times New Roman" w:cs="Times New Roman"/>
                <w:sz w:val="28"/>
                <w:szCs w:val="28"/>
              </w:rPr>
              <w:t>втомобиль</w:t>
            </w:r>
            <w:r>
              <w:rPr>
                <w:rFonts w:ascii="Times New Roman" w:hAnsi="Times New Roman" w:cs="Times New Roman"/>
                <w:sz w:val="28"/>
                <w:szCs w:val="28"/>
              </w:rPr>
              <w:t>-</w:t>
            </w:r>
            <w:r w:rsidR="00221697" w:rsidRPr="00083AF0">
              <w:rPr>
                <w:rFonts w:ascii="Times New Roman" w:hAnsi="Times New Roman" w:cs="Times New Roman"/>
                <w:sz w:val="28"/>
                <w:szCs w:val="28"/>
              </w:rPr>
              <w:t>ных</w:t>
            </w:r>
            <w:proofErr w:type="spellEnd"/>
            <w:proofErr w:type="gramEnd"/>
          </w:p>
          <w:p w:rsidR="00221697" w:rsidRPr="00CF5322" w:rsidRDefault="00221697" w:rsidP="00CF5322">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vAlign w:val="center"/>
          </w:tcPr>
          <w:p w:rsidR="00221697" w:rsidRPr="00CF5322" w:rsidRDefault="00CF5322" w:rsidP="00CF5322">
            <w:pPr>
              <w:pStyle w:val="ac"/>
              <w:spacing w:after="0" w:line="240" w:lineRule="auto"/>
              <w:ind w:left="0" w:right="34"/>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в</w:t>
            </w:r>
            <w:r w:rsidR="00221697" w:rsidRPr="00083AF0">
              <w:rPr>
                <w:rFonts w:ascii="Times New Roman" w:hAnsi="Times New Roman" w:cs="Times New Roman"/>
                <w:sz w:val="28"/>
                <w:szCs w:val="28"/>
              </w:rPr>
              <w:t>оздуш</w:t>
            </w:r>
            <w:r>
              <w:rPr>
                <w:rFonts w:ascii="Times New Roman" w:hAnsi="Times New Roman" w:cs="Times New Roman"/>
                <w:sz w:val="28"/>
                <w:szCs w:val="28"/>
              </w:rPr>
              <w:t>-</w:t>
            </w:r>
            <w:r w:rsidR="00221697" w:rsidRPr="00083AF0">
              <w:rPr>
                <w:rFonts w:ascii="Times New Roman" w:hAnsi="Times New Roman" w:cs="Times New Roman"/>
                <w:sz w:val="28"/>
                <w:szCs w:val="28"/>
              </w:rPr>
              <w:t>ных</w:t>
            </w:r>
            <w:proofErr w:type="spellEnd"/>
            <w:proofErr w:type="gramEnd"/>
            <w:r w:rsidR="00221697" w:rsidRPr="00083AF0">
              <w:rPr>
                <w:rFonts w:ascii="Times New Roman" w:hAnsi="Times New Roman" w:cs="Times New Roman"/>
                <w:sz w:val="28"/>
                <w:szCs w:val="28"/>
              </w:rPr>
              <w:t xml:space="preserve"> линий электропередачи</w:t>
            </w:r>
          </w:p>
        </w:tc>
      </w:tr>
      <w:tr w:rsidR="00221697" w:rsidRPr="00083AF0" w:rsidTr="00531F2A">
        <w:trPr>
          <w:trHeight w:val="17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221697" w:rsidRPr="00083AF0" w:rsidTr="00531F2A">
        <w:trPr>
          <w:trHeight w:val="6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221697" w:rsidRPr="00083AF0" w:rsidRDefault="00221697" w:rsidP="00531F2A">
            <w:pPr>
              <w:spacing w:line="240" w:lineRule="auto"/>
              <w:jc w:val="center"/>
              <w:rPr>
                <w:rFonts w:ascii="Times New Roman" w:hAnsi="Times New Roman" w:cs="Times New Roman"/>
                <w:b/>
                <w:bCs/>
                <w:sz w:val="28"/>
                <w:szCs w:val="28"/>
              </w:rPr>
            </w:pPr>
          </w:p>
        </w:tc>
      </w:tr>
    </w:tbl>
    <w:p w:rsidR="00CF5322" w:rsidRDefault="00CF5322" w:rsidP="00221697">
      <w:pPr>
        <w:spacing w:before="120" w:line="240" w:lineRule="auto"/>
        <w:ind w:firstLine="709"/>
        <w:contextualSpacing/>
        <w:rPr>
          <w:rFonts w:ascii="Times New Roman" w:hAnsi="Times New Roman" w:cs="Times New Roman"/>
          <w:i/>
          <w:iCs/>
          <w:spacing w:val="40"/>
          <w:sz w:val="28"/>
          <w:szCs w:val="28"/>
        </w:rPr>
      </w:pPr>
    </w:p>
    <w:p w:rsidR="00CF5322" w:rsidRDefault="00CF5322" w:rsidP="00221697">
      <w:pPr>
        <w:spacing w:before="120" w:line="240" w:lineRule="auto"/>
        <w:ind w:firstLine="709"/>
        <w:contextualSpacing/>
        <w:rPr>
          <w:rFonts w:ascii="Times New Roman" w:hAnsi="Times New Roman" w:cs="Times New Roman"/>
          <w:i/>
          <w:iCs/>
          <w:spacing w:val="40"/>
          <w:sz w:val="28"/>
          <w:szCs w:val="28"/>
        </w:rPr>
      </w:pPr>
    </w:p>
    <w:p w:rsidR="00CF5322" w:rsidRDefault="00CF5322" w:rsidP="00221697">
      <w:pPr>
        <w:spacing w:before="120" w:line="240" w:lineRule="auto"/>
        <w:ind w:firstLine="709"/>
        <w:contextualSpacing/>
        <w:rPr>
          <w:rFonts w:ascii="Times New Roman" w:hAnsi="Times New Roman" w:cs="Times New Roman"/>
          <w:i/>
          <w:iCs/>
          <w:spacing w:val="40"/>
          <w:sz w:val="28"/>
          <w:szCs w:val="28"/>
        </w:rPr>
      </w:pPr>
    </w:p>
    <w:p w:rsidR="00221697" w:rsidRPr="00083AF0" w:rsidRDefault="00221697" w:rsidP="00221697">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lastRenderedPageBreak/>
        <w:t xml:space="preserve">Примечания: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Default="00221697" w:rsidP="00221697">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00083AF0" w:rsidRPr="00083AF0">
        <w:rPr>
          <w:rFonts w:ascii="Times New Roman" w:hAnsi="Times New Roman" w:cs="Times New Roman"/>
          <w:sz w:val="28"/>
          <w:szCs w:val="28"/>
        </w:rPr>
        <w:t>.</w:t>
      </w:r>
    </w:p>
    <w:p w:rsidR="00083AF0" w:rsidRDefault="00083AF0"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Pr="00394F1F" w:rsidRDefault="00221697" w:rsidP="004D163A">
      <w:pPr>
        <w:spacing w:after="0" w:line="240" w:lineRule="auto"/>
        <w:rPr>
          <w:rFonts w:ascii="Times New Roman" w:hAnsi="Times New Roman" w:cs="Times New Roman"/>
          <w:sz w:val="28"/>
          <w:szCs w:val="28"/>
        </w:rPr>
      </w:pPr>
    </w:p>
    <w:p w:rsidR="00A3643D" w:rsidRPr="00BB0D4C" w:rsidRDefault="00A3643D" w:rsidP="00BB0D4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9" w:name="_Toc502048389"/>
      <w:bookmarkStart w:id="20" w:name="_Toc525552680"/>
      <w:proofErr w:type="gramStart"/>
      <w:r w:rsidRPr="00BB0D4C">
        <w:rPr>
          <w:rFonts w:ascii="Times New Roman" w:eastAsia="Times New Roman" w:hAnsi="Times New Roman" w:cs="Times New Roman"/>
          <w:b/>
          <w:bCs/>
          <w:sz w:val="28"/>
          <w:szCs w:val="28"/>
          <w:lang w:eastAsia="ru-RU"/>
        </w:rPr>
        <w:lastRenderedPageBreak/>
        <w:t xml:space="preserve">Объекты местного значения </w:t>
      </w:r>
      <w:r w:rsidR="00C72882">
        <w:rPr>
          <w:rFonts w:ascii="Times New Roman" w:eastAsia="Times New Roman" w:hAnsi="Times New Roman" w:cs="Times New Roman"/>
          <w:b/>
          <w:bCs/>
          <w:sz w:val="28"/>
          <w:szCs w:val="28"/>
          <w:lang w:eastAsia="ru-RU"/>
        </w:rPr>
        <w:t>муниципального района</w:t>
      </w:r>
      <w:bookmarkEnd w:id="19"/>
      <w:r w:rsidR="00184018">
        <w:rPr>
          <w:rFonts w:ascii="Times New Roman" w:hAnsi="Times New Roman" w:cs="Times New Roman"/>
          <w:b/>
          <w:sz w:val="28"/>
          <w:szCs w:val="28"/>
        </w:rPr>
        <w:t>,</w:t>
      </w:r>
      <w:r w:rsidR="00184018" w:rsidRPr="00A449AD">
        <w:rPr>
          <w:rFonts w:ascii="Times New Roman" w:hAnsi="Times New Roman" w:cs="Times New Roman"/>
          <w:b/>
          <w:sz w:val="28"/>
          <w:szCs w:val="28"/>
        </w:rPr>
        <w:t xml:space="preserve"> </w:t>
      </w:r>
      <w:r w:rsidR="00184018" w:rsidRPr="00146BEB">
        <w:rPr>
          <w:rFonts w:ascii="Times New Roman" w:hAnsi="Times New Roman" w:cs="Times New Roman"/>
          <w:b/>
          <w:sz w:val="28"/>
          <w:szCs w:val="28"/>
        </w:rPr>
        <w:t>относящиеся к област</w:t>
      </w:r>
      <w:r w:rsidR="00184018" w:rsidRPr="00394F1F">
        <w:rPr>
          <w:rFonts w:ascii="Times New Roman" w:hAnsi="Times New Roman" w:cs="Times New Roman"/>
          <w:b/>
          <w:sz w:val="28"/>
          <w:szCs w:val="28"/>
        </w:rPr>
        <w:t>и</w:t>
      </w:r>
      <w:r w:rsidR="00184018" w:rsidRPr="00BB0D4C">
        <w:rPr>
          <w:rFonts w:ascii="Times New Roman" w:eastAsia="Times New Roman" w:hAnsi="Times New Roman" w:cs="Times New Roman"/>
          <w:b/>
          <w:bCs/>
          <w:sz w:val="28"/>
          <w:szCs w:val="28"/>
          <w:lang w:eastAsia="ru-RU"/>
        </w:rPr>
        <w:t xml:space="preserve"> </w:t>
      </w:r>
      <w:r w:rsidR="00BB0D4C" w:rsidRPr="00BB0D4C">
        <w:rPr>
          <w:rFonts w:ascii="Times New Roman" w:eastAsia="Times New Roman" w:hAnsi="Times New Roman" w:cs="Times New Roman"/>
          <w:b/>
          <w:bCs/>
          <w:sz w:val="28"/>
          <w:szCs w:val="28"/>
          <w:lang w:eastAsia="ru-RU"/>
        </w:rPr>
        <w:t>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bookmarkEnd w:id="20"/>
      <w:proofErr w:type="gramEnd"/>
    </w:p>
    <w:p w:rsidR="00286785" w:rsidRDefault="00286785" w:rsidP="004D163A">
      <w:pPr>
        <w:spacing w:after="0" w:line="240" w:lineRule="auto"/>
        <w:rPr>
          <w:rFonts w:ascii="Times New Roman"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w:t>
      </w:r>
      <w:r w:rsidR="00860057">
        <w:rPr>
          <w:rFonts w:ascii="Times New Roman" w:eastAsia="Courier New" w:hAnsi="Times New Roman" w:cs="Times New Roman"/>
          <w:sz w:val="28"/>
          <w:szCs w:val="28"/>
        </w:rPr>
        <w:t>м</w:t>
      </w:r>
      <w:r w:rsidR="00584A35">
        <w:rPr>
          <w:rFonts w:ascii="Times New Roman" w:eastAsia="Courier New" w:hAnsi="Times New Roman" w:cs="Times New Roman"/>
          <w:sz w:val="28"/>
          <w:szCs w:val="28"/>
        </w:rPr>
        <w:t>униципального образования «Смоленский район»</w:t>
      </w:r>
      <w:r w:rsidRPr="00501A8C">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 xml:space="preserve">дорожной деятельности в отношении автомобильных дорог местного значения вне границ населенных пунктов в границах </w:t>
      </w:r>
      <w:r w:rsidR="00860057">
        <w:rPr>
          <w:rFonts w:ascii="Times New Roman" w:hAnsi="Times New Roman" w:cs="Times New Roman"/>
          <w:sz w:val="28"/>
          <w:szCs w:val="28"/>
        </w:rPr>
        <w:t>м</w:t>
      </w:r>
      <w:r w:rsidR="00584A35">
        <w:rPr>
          <w:rFonts w:ascii="Times New Roman" w:hAnsi="Times New Roman" w:cs="Times New Roman"/>
          <w:sz w:val="28"/>
          <w:szCs w:val="28"/>
        </w:rPr>
        <w:t>униципального образования «Смоленский район»</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Отвод земель для сооружений и </w:t>
      </w:r>
      <w:proofErr w:type="gramStart"/>
      <w:r w:rsidRPr="00501A8C">
        <w:rPr>
          <w:rFonts w:ascii="Times New Roman" w:eastAsia="Courier New" w:hAnsi="Times New Roman" w:cs="Times New Roman"/>
          <w:sz w:val="28"/>
          <w:szCs w:val="28"/>
        </w:rPr>
        <w:t>коммуникаций</w:t>
      </w:r>
      <w:proofErr w:type="gramEnd"/>
      <w:r w:rsidRPr="00501A8C">
        <w:rPr>
          <w:rFonts w:ascii="Times New Roman" w:eastAsia="Courier New" w:hAnsi="Times New Roman" w:cs="Times New Roman"/>
          <w:sz w:val="28"/>
          <w:szCs w:val="28"/>
        </w:rPr>
        <w:t xml:space="preserve"> автомобильных дорог местного значения осуществляется в установленном порядке в соответствии с действующими нормами отвода.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Режим использования этих земель и обеспечения безопасности устанавливается соответствующими органами государственного надзора.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целях обеспечения нормальной эксплуатации сооружений и </w:t>
      </w:r>
      <w:proofErr w:type="gramStart"/>
      <w:r w:rsidRPr="00501A8C">
        <w:rPr>
          <w:rFonts w:ascii="Times New Roman" w:eastAsia="Courier New" w:hAnsi="Times New Roman" w:cs="Times New Roman"/>
          <w:sz w:val="28"/>
          <w:szCs w:val="28"/>
        </w:rPr>
        <w:t>объектов</w:t>
      </w:r>
      <w:proofErr w:type="gramEnd"/>
      <w:r w:rsidRPr="00501A8C">
        <w:rPr>
          <w:rFonts w:ascii="Times New Roman" w:eastAsia="Courier New" w:hAnsi="Times New Roman" w:cs="Times New Roman"/>
          <w:sz w:val="28"/>
          <w:szCs w:val="28"/>
        </w:rPr>
        <w:t xml:space="preserve"> автомобильных дорог местного значения устанавливаются охранные зоны в соответствии с действующим законодательством.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501A8C">
        <w:rPr>
          <w:rFonts w:ascii="Times New Roman" w:eastAsia="Courier New" w:hAnsi="Times New Roman" w:cs="Times New Roman"/>
          <w:sz w:val="28"/>
          <w:szCs w:val="28"/>
        </w:rPr>
        <w:t>на</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федерального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регионального или межмуниципального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местного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частные автомобильные дороги.</w:t>
      </w:r>
    </w:p>
    <w:p w:rsidR="00BB0D4C" w:rsidRDefault="00BB0D4C" w:rsidP="00BB0D4C">
      <w:pPr>
        <w:spacing w:after="0" w:line="240" w:lineRule="auto"/>
        <w:ind w:firstLine="567"/>
        <w:jc w:val="both"/>
        <w:rPr>
          <w:rFonts w:ascii="Times New Roman" w:eastAsia="Courier New" w:hAnsi="Times New Roman" w:cs="Times New Roman"/>
          <w:sz w:val="28"/>
          <w:szCs w:val="28"/>
        </w:rPr>
      </w:pPr>
      <w:bookmarkStart w:id="21" w:name="Par5152"/>
      <w:bookmarkEnd w:id="21"/>
      <w:r w:rsidRPr="00501A8C">
        <w:rPr>
          <w:rFonts w:ascii="Times New Roman" w:eastAsia="Courier New" w:hAnsi="Times New Roman" w:cs="Times New Roman"/>
          <w:sz w:val="28"/>
          <w:szCs w:val="28"/>
        </w:rPr>
        <w:t xml:space="preserve">В соответствии с требованиями </w:t>
      </w:r>
      <w:r w:rsidR="00221697"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21697" w:rsidRPr="00221697">
        <w:rPr>
          <w:rFonts w:ascii="Times New Roman" w:eastAsia="Courier New" w:hAnsi="Times New Roman" w:cs="Times New Roman"/>
          <w:sz w:val="28"/>
          <w:szCs w:val="28"/>
        </w:rPr>
        <w:t>СНиП</w:t>
      </w:r>
      <w:proofErr w:type="spellEnd"/>
      <w:r w:rsidR="00221697" w:rsidRPr="00221697">
        <w:rPr>
          <w:rFonts w:ascii="Times New Roman" w:eastAsia="Courier New" w:hAnsi="Times New Roman" w:cs="Times New Roman"/>
          <w:sz w:val="28"/>
          <w:szCs w:val="28"/>
        </w:rPr>
        <w:t xml:space="preserve"> 2.05.02-85*</w:t>
      </w:r>
      <w:r w:rsidR="002D67B9">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221697" w:rsidRDefault="00221697"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полос </w:t>
      </w:r>
      <w:proofErr w:type="gramStart"/>
      <w:r w:rsidRPr="00501A8C">
        <w:rPr>
          <w:rFonts w:ascii="Times New Roman" w:eastAsia="Courier New" w:hAnsi="Times New Roman" w:cs="Times New Roman"/>
          <w:sz w:val="28"/>
          <w:szCs w:val="28"/>
        </w:rPr>
        <w:t>отвода</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501A8C">
        <w:rPr>
          <w:rFonts w:ascii="Times New Roman" w:eastAsia="Courier New" w:hAnsi="Times New Roman" w:cs="Times New Roman"/>
          <w:sz w:val="28"/>
          <w:szCs w:val="28"/>
        </w:rPr>
        <w:t>м</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- 75 - для автомобильных дорог I и II категорий;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- 50 - для автомобильных дорог III и IV категорий;</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- 25 - для </w:t>
      </w:r>
      <w:r>
        <w:rPr>
          <w:rFonts w:ascii="Times New Roman" w:eastAsia="Courier New" w:hAnsi="Times New Roman" w:cs="Times New Roman"/>
          <w:sz w:val="28"/>
          <w:szCs w:val="28"/>
        </w:rPr>
        <w:t>автомобильных дорог 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Решение об установлении границ придорожных полос местного значения или об изменении границ таких придорожных полос принимается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придорожных </w:t>
      </w:r>
      <w:proofErr w:type="gramStart"/>
      <w:r w:rsidRPr="00501A8C">
        <w:rPr>
          <w:rFonts w:ascii="Times New Roman" w:eastAsia="Courier New" w:hAnsi="Times New Roman" w:cs="Times New Roman"/>
          <w:sz w:val="28"/>
          <w:szCs w:val="28"/>
        </w:rPr>
        <w:t>полос</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Проектирование автомобильных дорог осуществляются в соответствии с требованиями Градостроительного </w:t>
      </w:r>
      <w:hyperlink r:id="rId38" w:history="1">
        <w:r w:rsidRPr="00501A8C">
          <w:rPr>
            <w:rFonts w:ascii="Times New Roman" w:eastAsia="Courier New" w:hAnsi="Times New Roman" w:cs="Times New Roman"/>
            <w:sz w:val="28"/>
            <w:szCs w:val="28"/>
          </w:rPr>
          <w:t>кодекса</w:t>
        </w:r>
      </w:hyperlink>
      <w:r w:rsidRPr="00501A8C">
        <w:rPr>
          <w:rFonts w:ascii="Times New Roman" w:eastAsia="Courier New" w:hAnsi="Times New Roman" w:cs="Times New Roman"/>
          <w:sz w:val="28"/>
          <w:szCs w:val="28"/>
        </w:rPr>
        <w:t xml:space="preserve"> Российской Федерации, Федерального </w:t>
      </w:r>
      <w:hyperlink r:id="rId39" w:history="1">
        <w:r w:rsidRPr="00501A8C">
          <w:rPr>
            <w:rFonts w:ascii="Times New Roman" w:eastAsia="Courier New" w:hAnsi="Times New Roman" w:cs="Times New Roman"/>
            <w:sz w:val="28"/>
            <w:szCs w:val="28"/>
          </w:rPr>
          <w:t>закона</w:t>
        </w:r>
      </w:hyperlink>
      <w:r w:rsidRPr="00501A8C">
        <w:rPr>
          <w:rFonts w:ascii="Times New Roman" w:eastAsia="Courier New" w:hAnsi="Times New Roman" w:cs="Times New Roman"/>
          <w:sz w:val="28"/>
          <w:szCs w:val="28"/>
        </w:rPr>
        <w:t xml:space="preserve"> от 08.11.2007 </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xml:space="preserve">При проектировании автомобильных дорог через болота с поперечным (по отношению к трассе дороги) движением воды в </w:t>
      </w:r>
      <w:proofErr w:type="spellStart"/>
      <w:r w:rsidRPr="00501A8C">
        <w:rPr>
          <w:rFonts w:ascii="Times New Roman" w:eastAsia="Courier New" w:hAnsi="Times New Roman" w:cs="Times New Roman"/>
          <w:sz w:val="28"/>
          <w:szCs w:val="28"/>
        </w:rPr>
        <w:t>водонасыщенном</w:t>
      </w:r>
      <w:proofErr w:type="spellEnd"/>
      <w:r w:rsidRPr="00501A8C">
        <w:rPr>
          <w:rFonts w:ascii="Times New Roman" w:eastAsia="Courier New" w:hAnsi="Times New Roman" w:cs="Times New Roman"/>
          <w:sz w:val="28"/>
          <w:szCs w:val="28"/>
        </w:rPr>
        <w:t xml:space="preserve"> горизонте необходимо предусматривать мероприятия в соответствии с требованиями </w:t>
      </w:r>
      <w:r w:rsidR="002D67B9">
        <w:rPr>
          <w:rFonts w:ascii="Times New Roman" w:eastAsia="Courier New" w:hAnsi="Times New Roman" w:cs="Times New Roman"/>
          <w:sz w:val="28"/>
          <w:szCs w:val="28"/>
        </w:rPr>
        <w:t xml:space="preserve">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Величина санитарного разрыва для автомобильных дорог определяется в соответствии с требованиями настоящих нормативов.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Расстояния от бровки земляного полотна автомобильных дорог до застройки необходимо принимать </w:t>
      </w:r>
      <w:r>
        <w:rPr>
          <w:rFonts w:ascii="Times New Roman" w:eastAsia="Courier New" w:hAnsi="Times New Roman" w:cs="Times New Roman"/>
          <w:sz w:val="28"/>
          <w:szCs w:val="28"/>
        </w:rPr>
        <w:t>не менее приведенных в таблице ниже</w:t>
      </w:r>
      <w:r w:rsidRPr="00501A8C">
        <w:rPr>
          <w:rFonts w:ascii="Times New Roman" w:eastAsia="Courier New" w:hAnsi="Times New Roman" w:cs="Times New Roman"/>
          <w:sz w:val="28"/>
          <w:szCs w:val="28"/>
        </w:rPr>
        <w:t>.</w:t>
      </w:r>
    </w:p>
    <w:p w:rsidR="00BB0D4C" w:rsidRPr="00501A8C" w:rsidRDefault="00BB0D4C" w:rsidP="00BB0D4C">
      <w:pPr>
        <w:pStyle w:val="afff5"/>
        <w:keepNext/>
        <w:jc w:val="right"/>
        <w:rPr>
          <w:b w:val="0"/>
          <w:i/>
          <w:szCs w:val="28"/>
        </w:rPr>
      </w:pPr>
      <w:bookmarkStart w:id="22" w:name="Par5194"/>
      <w:bookmarkEnd w:id="22"/>
    </w:p>
    <w:tbl>
      <w:tblPr>
        <w:tblW w:w="0" w:type="auto"/>
        <w:jc w:val="center"/>
        <w:tblCellSpacing w:w="5" w:type="nil"/>
        <w:tblCellMar>
          <w:left w:w="75" w:type="dxa"/>
          <w:right w:w="75" w:type="dxa"/>
        </w:tblCellMar>
        <w:tblLook w:val="0000"/>
      </w:tblPr>
      <w:tblGrid>
        <w:gridCol w:w="4073"/>
        <w:gridCol w:w="2543"/>
        <w:gridCol w:w="4336"/>
      </w:tblGrid>
      <w:tr w:rsidR="00BB0D4C" w:rsidRPr="00501A8C" w:rsidTr="00CF5322">
        <w:trPr>
          <w:trHeight w:val="400"/>
          <w:tblCellSpacing w:w="5" w:type="nil"/>
          <w:jc w:val="center"/>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BB0D4C" w:rsidRPr="00501A8C" w:rsidRDefault="00BB0D4C" w:rsidP="00CF5322">
            <w:pPr>
              <w:widowControl w:val="0"/>
              <w:autoSpaceDE w:val="0"/>
              <w:autoSpaceDN w:val="0"/>
              <w:adjustRightInd w:val="0"/>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Категория автомобильных дорог</w:t>
            </w:r>
          </w:p>
        </w:tc>
        <w:tc>
          <w:tcPr>
            <w:tcW w:w="0" w:type="auto"/>
            <w:gridSpan w:val="2"/>
            <w:tcBorders>
              <w:top w:val="single" w:sz="8" w:space="0" w:color="auto"/>
              <w:left w:val="single" w:sz="8" w:space="0" w:color="auto"/>
              <w:bottom w:val="single" w:sz="8" w:space="0" w:color="auto"/>
              <w:right w:val="single" w:sz="8" w:space="0" w:color="auto"/>
            </w:tcBorders>
            <w:vAlign w:val="center"/>
          </w:tcPr>
          <w:p w:rsidR="00BB0D4C" w:rsidRPr="00501A8C" w:rsidRDefault="00BB0D4C" w:rsidP="00CF5322">
            <w:pPr>
              <w:widowControl w:val="0"/>
              <w:autoSpaceDE w:val="0"/>
              <w:autoSpaceDN w:val="0"/>
              <w:adjustRightInd w:val="0"/>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 xml:space="preserve">Расстояние от бровки земляного полотна, </w:t>
            </w:r>
            <w:proofErr w:type="gramStart"/>
            <w:r w:rsidRPr="00501A8C">
              <w:rPr>
                <w:rFonts w:ascii="Times New Roman" w:hAnsi="Times New Roman" w:cs="Times New Roman"/>
                <w:sz w:val="28"/>
                <w:szCs w:val="28"/>
              </w:rPr>
              <w:t>м</w:t>
            </w:r>
            <w:proofErr w:type="gramEnd"/>
            <w:r w:rsidRPr="00501A8C">
              <w:rPr>
                <w:rFonts w:ascii="Times New Roman" w:hAnsi="Times New Roman" w:cs="Times New Roman"/>
                <w:sz w:val="28"/>
                <w:szCs w:val="28"/>
              </w:rPr>
              <w:t>, не менее</w:t>
            </w:r>
          </w:p>
        </w:tc>
      </w:tr>
      <w:tr w:rsidR="00BB0D4C" w:rsidRPr="00501A8C" w:rsidTr="00CF5322">
        <w:trPr>
          <w:trHeight w:val="400"/>
          <w:tblCellSpacing w:w="5" w:type="nil"/>
          <w:jc w:val="center"/>
        </w:trPr>
        <w:tc>
          <w:tcPr>
            <w:tcW w:w="0" w:type="auto"/>
            <w:vMerge/>
            <w:tcBorders>
              <w:left w:val="single" w:sz="8" w:space="0" w:color="auto"/>
              <w:bottom w:val="single" w:sz="8" w:space="0" w:color="auto"/>
              <w:right w:val="single" w:sz="8" w:space="0" w:color="auto"/>
            </w:tcBorders>
            <w:vAlign w:val="center"/>
          </w:tcPr>
          <w:p w:rsidR="00BB0D4C" w:rsidRPr="00501A8C" w:rsidRDefault="00BB0D4C" w:rsidP="00CF5322">
            <w:pPr>
              <w:widowControl w:val="0"/>
              <w:autoSpaceDE w:val="0"/>
              <w:autoSpaceDN w:val="0"/>
              <w:adjustRightInd w:val="0"/>
              <w:spacing w:after="0" w:line="240" w:lineRule="auto"/>
              <w:ind w:firstLine="540"/>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vAlign w:val="center"/>
          </w:tcPr>
          <w:p w:rsidR="00BB0D4C" w:rsidRPr="00501A8C" w:rsidRDefault="00BB0D4C" w:rsidP="00CF5322">
            <w:pPr>
              <w:widowControl w:val="0"/>
              <w:autoSpaceDE w:val="0"/>
              <w:autoSpaceDN w:val="0"/>
              <w:adjustRightInd w:val="0"/>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до жилой застройки</w:t>
            </w:r>
          </w:p>
        </w:tc>
        <w:tc>
          <w:tcPr>
            <w:tcW w:w="0" w:type="auto"/>
            <w:tcBorders>
              <w:left w:val="single" w:sz="8" w:space="0" w:color="auto"/>
              <w:bottom w:val="single" w:sz="8" w:space="0" w:color="auto"/>
              <w:right w:val="single" w:sz="8" w:space="0" w:color="auto"/>
            </w:tcBorders>
            <w:vAlign w:val="center"/>
          </w:tcPr>
          <w:p w:rsidR="00BB0D4C" w:rsidRPr="00501A8C" w:rsidRDefault="00BB0D4C" w:rsidP="00CF5322">
            <w:pPr>
              <w:widowControl w:val="0"/>
              <w:autoSpaceDE w:val="0"/>
              <w:autoSpaceDN w:val="0"/>
              <w:adjustRightInd w:val="0"/>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до садоводческих огороднических,</w:t>
            </w:r>
          </w:p>
          <w:p w:rsidR="00BB0D4C" w:rsidRPr="00501A8C" w:rsidRDefault="00BB0D4C" w:rsidP="00CF5322">
            <w:pPr>
              <w:widowControl w:val="0"/>
              <w:autoSpaceDE w:val="0"/>
              <w:autoSpaceDN w:val="0"/>
              <w:adjustRightInd w:val="0"/>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дачных объединений</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 II, III</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100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IV</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25</w:t>
            </w:r>
          </w:p>
        </w:tc>
      </w:tr>
    </w:tbl>
    <w:p w:rsidR="00162C08" w:rsidRDefault="00162C08"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защиты застройки от шума следует предусматривать мероприятия по шумовой защите в соответствии с настоящими нормативами, в том числе </w:t>
      </w:r>
      <w:proofErr w:type="spellStart"/>
      <w:r w:rsidRPr="00501A8C">
        <w:rPr>
          <w:rFonts w:ascii="Times New Roman" w:eastAsia="Courier New" w:hAnsi="Times New Roman" w:cs="Times New Roman"/>
          <w:sz w:val="28"/>
          <w:szCs w:val="28"/>
        </w:rPr>
        <w:t>шумозащитные</w:t>
      </w:r>
      <w:proofErr w:type="spellEnd"/>
      <w:r w:rsidRPr="00501A8C">
        <w:rPr>
          <w:rFonts w:ascii="Times New Roman" w:eastAsia="Courier New" w:hAnsi="Times New Roman" w:cs="Times New Roman"/>
          <w:sz w:val="28"/>
          <w:szCs w:val="28"/>
        </w:rPr>
        <w:t xml:space="preserve"> устройства и полосу зеленых насаждений вдоль дороги шириной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Вдоль автомобильных дорог на участках, где интенсивность движения достигает не менее 4000 </w:t>
      </w:r>
      <w:proofErr w:type="spellStart"/>
      <w:r w:rsidRPr="00501A8C">
        <w:rPr>
          <w:rFonts w:ascii="Times New Roman" w:eastAsia="Courier New" w:hAnsi="Times New Roman" w:cs="Times New Roman"/>
          <w:sz w:val="28"/>
          <w:szCs w:val="28"/>
        </w:rPr>
        <w:t>прив</w:t>
      </w:r>
      <w:proofErr w:type="spellEnd"/>
      <w:r w:rsidRPr="00501A8C">
        <w:rPr>
          <w:rFonts w:ascii="Times New Roman" w:eastAsia="Courier New" w:hAnsi="Times New Roman" w:cs="Times New Roman"/>
          <w:sz w:val="28"/>
          <w:szCs w:val="28"/>
        </w:rPr>
        <w:t xml:space="preserve">. </w:t>
      </w:r>
      <w:proofErr w:type="spellStart"/>
      <w:proofErr w:type="gramStart"/>
      <w:r w:rsidRPr="00501A8C">
        <w:rPr>
          <w:rFonts w:ascii="Times New Roman" w:eastAsia="Courier New" w:hAnsi="Times New Roman" w:cs="Times New Roman"/>
          <w:sz w:val="28"/>
          <w:szCs w:val="28"/>
        </w:rPr>
        <w:t>ед</w:t>
      </w:r>
      <w:proofErr w:type="spellEnd"/>
      <w:proofErr w:type="gramEnd"/>
      <w:r w:rsidRPr="00501A8C">
        <w:rPr>
          <w:rFonts w:ascii="Times New Roman" w:eastAsia="Courier New" w:hAnsi="Times New Roman" w:cs="Times New Roman"/>
          <w:sz w:val="28"/>
          <w:szCs w:val="28"/>
        </w:rPr>
        <w:t>/</w:t>
      </w:r>
      <w:proofErr w:type="spellStart"/>
      <w:r w:rsidRPr="00501A8C">
        <w:rPr>
          <w:rFonts w:ascii="Times New Roman" w:eastAsia="Courier New" w:hAnsi="Times New Roman" w:cs="Times New Roman"/>
          <w:sz w:val="28"/>
          <w:szCs w:val="28"/>
        </w:rPr>
        <w:t>сут</w:t>
      </w:r>
      <w:proofErr w:type="spellEnd"/>
      <w:r w:rsidRPr="00501A8C">
        <w:rPr>
          <w:rFonts w:ascii="Times New Roman" w:eastAsia="Courier New" w:hAnsi="Times New Roman" w:cs="Times New Roman"/>
          <w:sz w:val="28"/>
          <w:szCs w:val="28"/>
        </w:rPr>
        <w:t>, а интенсивность велосипедного движения или мопедов достигает в одном направлении 200 велосипедов (мопедов) и более за 30 мин</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при самом интенсивном движении или 1 000 единиц в сутки, следует предусматривать велосипедные дорожки.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Предприятия и объекты автосервиса по функциональному значению могут быть разделены на три группы обслуживания: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пассажирских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подвижного состава;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грузовых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roofErr w:type="gramStart"/>
      <w:r w:rsidRPr="00501A8C">
        <w:rPr>
          <w:rFonts w:ascii="Times New Roman" w:eastAsia="Courier New" w:hAnsi="Times New Roman" w:cs="Times New Roman"/>
          <w:sz w:val="28"/>
          <w:szCs w:val="28"/>
        </w:rPr>
        <w:t xml:space="preserve">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501A8C">
        <w:rPr>
          <w:rFonts w:ascii="Times New Roman" w:eastAsia="Courier New" w:hAnsi="Times New Roman" w:cs="Times New Roman"/>
          <w:sz w:val="28"/>
          <w:szCs w:val="28"/>
        </w:rPr>
        <w:t>автогостиницы</w:t>
      </w:r>
      <w:proofErr w:type="spellEnd"/>
      <w:r w:rsidRPr="00501A8C">
        <w:rPr>
          <w:rFonts w:ascii="Times New Roman" w:eastAsia="Courier New"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Под проектированием объекта у дороги минимально допустимое расстояние от проезжей части основной дороги составляет 200 - 300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сооружениям, которые, как правило, следует проектировать непосредственно у дороги, относятся: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пункты сбора и ожидания пассажиров - автобусные остановки;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 отдыха;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площадки-стоянки для автотранспорта при комплексах, а также у магазинов и общественных предприятий и зданий, которые находятся у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АЗС;</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контрольно-диспетчерские пункты;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предприятия общественного питания;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моечные пункты (в комплексе с АЗС и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Остановочные и посадочные площадки и павильоны для пассажиров следует предусматривать в местах автобусных остановок.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На дорогах I - III категорий автобусные остановки следует назначать не чаще чем через 3 км, </w:t>
      </w:r>
      <w:r>
        <w:rPr>
          <w:rFonts w:ascii="Times New Roman" w:eastAsia="Courier New" w:hAnsi="Times New Roman" w:cs="Times New Roman"/>
          <w:sz w:val="28"/>
          <w:szCs w:val="28"/>
        </w:rPr>
        <w:t xml:space="preserve">а в </w:t>
      </w:r>
      <w:r w:rsidRPr="00501A8C">
        <w:rPr>
          <w:rFonts w:ascii="Times New Roman" w:eastAsia="Courier New" w:hAnsi="Times New Roman" w:cs="Times New Roman"/>
          <w:sz w:val="28"/>
          <w:szCs w:val="28"/>
        </w:rPr>
        <w:t>густонаселенной местности - 1,5 км.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501A8C">
        <w:rPr>
          <w:rFonts w:ascii="Times New Roman" w:eastAsia="Courier New" w:hAnsi="Times New Roman" w:cs="Times New Roman"/>
          <w:sz w:val="28"/>
          <w:szCs w:val="28"/>
        </w:rPr>
        <w:t>с</w:t>
      </w:r>
      <w:proofErr w:type="gramEnd"/>
      <w:r w:rsidRPr="00501A8C">
        <w:rPr>
          <w:rFonts w:ascii="Times New Roman" w:eastAsia="Courier New" w:hAnsi="Times New Roman" w:cs="Times New Roman"/>
          <w:sz w:val="28"/>
          <w:szCs w:val="28"/>
        </w:rPr>
        <w:t xml:space="preserve"> указанной выше.</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должны быть благоустроены.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АЗС и дорожных СТО должно производиться на основе экономических и статических изысканий.</w:t>
      </w:r>
    </w:p>
    <w:p w:rsidR="00BB0D4C" w:rsidRPr="00BB0D4C" w:rsidRDefault="00BB0D4C" w:rsidP="00BB0D4C">
      <w:pPr>
        <w:spacing w:after="0" w:line="240" w:lineRule="auto"/>
        <w:ind w:firstLine="567"/>
        <w:jc w:val="both"/>
        <w:rPr>
          <w:rFonts w:ascii="Times New Roman" w:eastAsia="Courier New" w:hAnsi="Times New Roman" w:cs="Times New Roman"/>
          <w:sz w:val="28"/>
          <w:szCs w:val="28"/>
        </w:rPr>
      </w:pPr>
      <w:r w:rsidRPr="00BB0D4C">
        <w:rPr>
          <w:rFonts w:ascii="Times New Roman" w:eastAsia="Courier New" w:hAnsi="Times New Roman" w:cs="Times New Roman"/>
          <w:sz w:val="28"/>
          <w:szCs w:val="28"/>
        </w:rPr>
        <w:t xml:space="preserve">Мощность АЗС и расстояние между ними в зависимости от интенсивности движения рекомендуется принимать по таблице </w:t>
      </w:r>
      <w:r>
        <w:rPr>
          <w:rFonts w:ascii="Times New Roman" w:eastAsia="Courier New" w:hAnsi="Times New Roman" w:cs="Times New Roman"/>
          <w:sz w:val="28"/>
          <w:szCs w:val="28"/>
        </w:rPr>
        <w:t>ниже</w:t>
      </w:r>
      <w:r w:rsidRPr="00BB0D4C">
        <w:rPr>
          <w:rFonts w:ascii="Times New Roman" w:eastAsia="Courier New" w:hAnsi="Times New Roman" w:cs="Times New Roman"/>
          <w:sz w:val="28"/>
          <w:szCs w:val="28"/>
        </w:rPr>
        <w:t>.</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2205"/>
        <w:gridCol w:w="2380"/>
        <w:gridCol w:w="2366"/>
      </w:tblGrid>
      <w:tr w:rsidR="00BB0D4C" w:rsidRPr="00BB0D4C" w:rsidTr="00625320">
        <w:trPr>
          <w:tblHeader/>
          <w:jc w:val="center"/>
        </w:trPr>
        <w:tc>
          <w:tcPr>
            <w:tcW w:w="3130" w:type="dxa"/>
            <w:tcBorders>
              <w:bottom w:val="single" w:sz="4" w:space="0" w:color="auto"/>
            </w:tcBorders>
            <w:shd w:val="clear" w:color="auto" w:fill="CCFFCC"/>
            <w:vAlign w:val="center"/>
          </w:tcPr>
          <w:p w:rsidR="00BB0D4C" w:rsidRPr="00CF5322" w:rsidRDefault="00BB0D4C" w:rsidP="00625320">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Интенсивность движения,</w:t>
            </w:r>
          </w:p>
          <w:p w:rsidR="00BB0D4C" w:rsidRPr="00CF5322" w:rsidRDefault="00BB0D4C" w:rsidP="00625320">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трансп. ед./</w:t>
            </w:r>
            <w:proofErr w:type="spellStart"/>
            <w:r w:rsidRPr="00CF5322">
              <w:rPr>
                <w:rFonts w:ascii="Times New Roman" w:hAnsi="Times New Roman" w:cs="Times New Roman"/>
                <w:bCs/>
                <w:sz w:val="28"/>
                <w:szCs w:val="28"/>
              </w:rPr>
              <w:t>сут</w:t>
            </w:r>
            <w:proofErr w:type="spellEnd"/>
            <w:r w:rsidRPr="00CF5322">
              <w:rPr>
                <w:rFonts w:ascii="Times New Roman" w:hAnsi="Times New Roman" w:cs="Times New Roman"/>
                <w:bCs/>
                <w:sz w:val="28"/>
                <w:szCs w:val="28"/>
              </w:rPr>
              <w:t>.</w:t>
            </w:r>
          </w:p>
        </w:tc>
        <w:tc>
          <w:tcPr>
            <w:tcW w:w="2205" w:type="dxa"/>
            <w:tcBorders>
              <w:bottom w:val="single" w:sz="4" w:space="0" w:color="auto"/>
            </w:tcBorders>
            <w:shd w:val="clear" w:color="auto" w:fill="CCFFCC"/>
            <w:vAlign w:val="center"/>
          </w:tcPr>
          <w:p w:rsidR="00BB0D4C" w:rsidRPr="00CF5322" w:rsidRDefault="00BB0D4C" w:rsidP="00625320">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Мощность АЗС, заправок в сутки</w:t>
            </w:r>
          </w:p>
        </w:tc>
        <w:tc>
          <w:tcPr>
            <w:tcW w:w="2380" w:type="dxa"/>
            <w:tcBorders>
              <w:bottom w:val="single" w:sz="4" w:space="0" w:color="auto"/>
            </w:tcBorders>
            <w:shd w:val="clear" w:color="auto" w:fill="CCFFCC"/>
            <w:vAlign w:val="center"/>
          </w:tcPr>
          <w:p w:rsidR="00BB0D4C" w:rsidRPr="00CF5322" w:rsidRDefault="00BB0D4C" w:rsidP="00625320">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Расстояние</w:t>
            </w:r>
          </w:p>
          <w:p w:rsidR="00BB0D4C" w:rsidRPr="00CF5322" w:rsidRDefault="00BB0D4C" w:rsidP="00625320">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между АЗС, км</w:t>
            </w:r>
          </w:p>
        </w:tc>
        <w:tc>
          <w:tcPr>
            <w:tcW w:w="2366" w:type="dxa"/>
            <w:tcBorders>
              <w:bottom w:val="single" w:sz="4" w:space="0" w:color="auto"/>
            </w:tcBorders>
            <w:shd w:val="clear" w:color="auto" w:fill="CCFFCC"/>
            <w:vAlign w:val="center"/>
          </w:tcPr>
          <w:p w:rsidR="00BB0D4C" w:rsidRPr="00CF5322" w:rsidRDefault="00BB0D4C" w:rsidP="00625320">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Размещение</w:t>
            </w:r>
          </w:p>
          <w:p w:rsidR="00BB0D4C" w:rsidRPr="00CF5322" w:rsidRDefault="00BB0D4C" w:rsidP="00625320">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АЗС</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1000 до 2000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30 - 40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2000 до 3000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3000 до 5000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5000 до 7000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50 - 60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7000 до 20000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20 000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1 000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20 - 25</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bl>
    <w:p w:rsidR="00BB0D4C" w:rsidRPr="009928BE" w:rsidRDefault="00BB0D4C" w:rsidP="00BB0D4C">
      <w:pPr>
        <w:pStyle w:val="affffa"/>
        <w:widowControl w:val="0"/>
        <w:rPr>
          <w:rFonts w:ascii="Times New Roman" w:hAnsi="Times New Roman" w:cs="Times New Roman"/>
        </w:rPr>
      </w:pPr>
      <w:r w:rsidRPr="009928BE">
        <w:rPr>
          <w:rFonts w:ascii="Times New Roman" w:hAnsi="Times New Roman" w:cs="Times New Roman"/>
          <w:i/>
          <w:iCs/>
          <w:spacing w:val="40"/>
        </w:rPr>
        <w:t>Примечание</w:t>
      </w:r>
      <w:r w:rsidRPr="009928BE">
        <w:rPr>
          <w:rFonts w:ascii="Times New Roman" w:hAnsi="Times New Roman" w:cs="Times New Roman"/>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Мотели целесообразно проектировать комплексно, включая дорожные СТО, АЗС,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При объектах автомобильного сервиса при необходимости следует размещать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7905AD" w:rsidRDefault="007905AD" w:rsidP="007905AD">
      <w:pPr>
        <w:spacing w:line="240" w:lineRule="auto"/>
        <w:ind w:firstLine="720"/>
        <w:contextualSpacing/>
        <w:jc w:val="both"/>
        <w:rPr>
          <w:rFonts w:ascii="Times New Roman" w:hAnsi="Times New Roman" w:cs="Times New Roman"/>
          <w:b/>
          <w:sz w:val="28"/>
          <w:szCs w:val="28"/>
        </w:rPr>
      </w:pPr>
    </w:p>
    <w:p w:rsidR="007905AD" w:rsidRPr="00CE4658" w:rsidRDefault="007905AD" w:rsidP="007905AD">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7905AD" w:rsidRPr="00CE4658" w:rsidRDefault="007905AD" w:rsidP="007905AD">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7905AD" w:rsidRPr="00CE4658" w:rsidRDefault="007905AD" w:rsidP="007905AD">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7905AD" w:rsidRPr="00CE4658" w:rsidRDefault="007905AD" w:rsidP="007905AD">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7905AD" w:rsidRPr="00CE4658" w:rsidRDefault="007905AD" w:rsidP="007905AD">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7905AD" w:rsidRPr="00CE4658" w:rsidRDefault="007905AD" w:rsidP="007905AD">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7905AD" w:rsidRPr="00CE4658" w:rsidRDefault="007905AD" w:rsidP="007905AD">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7905AD" w:rsidRPr="00CE4658" w:rsidRDefault="007905AD" w:rsidP="007905AD">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7905AD" w:rsidRPr="00CE4658" w:rsidRDefault="007905AD" w:rsidP="007905AD">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F2E82" w:rsidRPr="00E7735D" w:rsidRDefault="004F2E82" w:rsidP="004F2E82">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на 25 постов – 2,0.</w:t>
      </w:r>
    </w:p>
    <w:p w:rsidR="004F2E82" w:rsidRPr="00E7735D" w:rsidRDefault="004F2E82" w:rsidP="004F2E82">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F2E82" w:rsidRPr="002E5ED5" w:rsidRDefault="004F2E82" w:rsidP="004F2E82">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F2E82" w:rsidRPr="00CE4658" w:rsidTr="00531F2A">
        <w:trPr>
          <w:cantSplit/>
          <w:trHeight w:val="312"/>
          <w:tblHeader/>
          <w:jc w:val="center"/>
        </w:trPr>
        <w:tc>
          <w:tcPr>
            <w:tcW w:w="8322" w:type="dxa"/>
            <w:shd w:val="clear" w:color="auto" w:fill="CCFFCC"/>
            <w:vAlign w:val="center"/>
          </w:tcPr>
          <w:p w:rsidR="004F2E82" w:rsidRPr="00CF5322" w:rsidRDefault="004F2E82"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Объекты по обслуживанию автомобилей</w:t>
            </w:r>
          </w:p>
        </w:tc>
        <w:tc>
          <w:tcPr>
            <w:tcW w:w="2876" w:type="dxa"/>
            <w:shd w:val="clear" w:color="auto" w:fill="CCFFCC"/>
            <w:vAlign w:val="center"/>
          </w:tcPr>
          <w:p w:rsidR="004F2E82" w:rsidRPr="00CF5322" w:rsidRDefault="004F2E82"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 xml:space="preserve">Расстояние, </w:t>
            </w:r>
            <w:proofErr w:type="gramStart"/>
            <w:r w:rsidRPr="00CF5322">
              <w:rPr>
                <w:rFonts w:ascii="Times New Roman" w:hAnsi="Times New Roman" w:cs="Times New Roman"/>
                <w:bCs/>
                <w:sz w:val="28"/>
                <w:szCs w:val="28"/>
              </w:rPr>
              <w:t>м</w:t>
            </w:r>
            <w:proofErr w:type="gramEnd"/>
            <w:r w:rsidRPr="00CF5322">
              <w:rPr>
                <w:rFonts w:ascii="Times New Roman" w:hAnsi="Times New Roman" w:cs="Times New Roman"/>
                <w:bCs/>
                <w:sz w:val="28"/>
                <w:szCs w:val="28"/>
              </w:rPr>
              <w:t>, не менее</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F2E82" w:rsidRPr="00CE4658" w:rsidRDefault="004F2E82" w:rsidP="004F2E82">
      <w:pPr>
        <w:spacing w:line="239" w:lineRule="auto"/>
        <w:ind w:firstLine="720"/>
        <w:jc w:val="both"/>
        <w:rPr>
          <w:rFonts w:ascii="Times New Roman" w:hAnsi="Times New Roman" w:cs="Times New Roman"/>
          <w:b/>
          <w:bCs/>
          <w:sz w:val="28"/>
          <w:szCs w:val="28"/>
        </w:rPr>
      </w:pP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w:t>
      </w:r>
      <w:r w:rsidRPr="00CE4658">
        <w:rPr>
          <w:rFonts w:ascii="Times New Roman" w:hAnsi="Times New Roman" w:cs="Times New Roman"/>
          <w:sz w:val="28"/>
          <w:szCs w:val="28"/>
        </w:rPr>
        <w:lastRenderedPageBreak/>
        <w:t xml:space="preserve">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F2E82" w:rsidRPr="00CE4658" w:rsidRDefault="004F2E82" w:rsidP="004F2E82">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F2E82" w:rsidRPr="00CE4658" w:rsidRDefault="004F2E82" w:rsidP="004F2E82">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F2E82" w:rsidRPr="00CE4658" w:rsidRDefault="004F2E82" w:rsidP="004F2E82">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F2E82" w:rsidRPr="00CE4658" w:rsidRDefault="004F2E82" w:rsidP="004F2E82">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F2E82" w:rsidRPr="00CE4658" w:rsidRDefault="004F2E82" w:rsidP="004F2E82">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F2E82" w:rsidRPr="00CE4658" w:rsidRDefault="004F2E82" w:rsidP="004F2E82">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F2E82" w:rsidRPr="00CE4658" w:rsidRDefault="004F2E82" w:rsidP="004F2E82">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lastRenderedPageBreak/>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F2E82" w:rsidRDefault="004F2E82" w:rsidP="004F2E82">
      <w:pPr>
        <w:pStyle w:val="TableParagraph"/>
        <w:tabs>
          <w:tab w:val="left" w:pos="993"/>
        </w:tabs>
        <w:ind w:left="0" w:firstLine="709"/>
        <w:jc w:val="both"/>
        <w:rPr>
          <w:sz w:val="28"/>
          <w:szCs w:val="28"/>
          <w:lang w:val="ru-RU"/>
        </w:rPr>
      </w:pPr>
      <w:r w:rsidRPr="004F2E82">
        <w:rPr>
          <w:sz w:val="28"/>
          <w:szCs w:val="28"/>
          <w:lang w:val="ru-RU"/>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r>
        <w:rPr>
          <w:sz w:val="28"/>
          <w:szCs w:val="28"/>
          <w:lang w:val="ru-RU"/>
        </w:rPr>
        <w:t>.</w:t>
      </w:r>
    </w:p>
    <w:p w:rsidR="004F2E82" w:rsidRPr="004F2E82" w:rsidRDefault="004F2E82" w:rsidP="004F2E82">
      <w:pPr>
        <w:pStyle w:val="TableParagraph"/>
        <w:tabs>
          <w:tab w:val="left" w:pos="993"/>
        </w:tabs>
        <w:ind w:left="0" w:firstLine="709"/>
        <w:jc w:val="both"/>
        <w:rPr>
          <w:sz w:val="28"/>
          <w:szCs w:val="28"/>
          <w:lang w:val="ru-RU"/>
        </w:rPr>
      </w:pPr>
    </w:p>
    <w:p w:rsidR="00EE36C8" w:rsidRPr="00EE36C8" w:rsidRDefault="00275134" w:rsidP="00EE36C8">
      <w:pPr>
        <w:spacing w:after="0" w:line="240" w:lineRule="auto"/>
        <w:jc w:val="center"/>
        <w:rPr>
          <w:rFonts w:ascii="Times New Roman" w:eastAsia="Times New Roman" w:hAnsi="Times New Roman" w:cs="Times New Roman"/>
          <w:b/>
          <w:bCs/>
          <w:sz w:val="28"/>
          <w:szCs w:val="28"/>
          <w:lang w:eastAsia="ru-RU"/>
        </w:rPr>
      </w:pPr>
      <w:bookmarkStart w:id="23" w:name="_Toc501913333"/>
      <w:bookmarkStart w:id="24" w:name="_Toc501972530"/>
      <w:bookmarkStart w:id="25" w:name="_Toc502013519"/>
      <w:r w:rsidRPr="00EE36C8">
        <w:rPr>
          <w:rFonts w:ascii="Times New Roman" w:eastAsia="Times New Roman" w:hAnsi="Times New Roman" w:cs="Times New Roman"/>
          <w:b/>
          <w:bCs/>
          <w:sz w:val="28"/>
          <w:szCs w:val="28"/>
          <w:lang w:eastAsia="ru-RU"/>
        </w:rPr>
        <w:t>Сеть общественного пассажирского транспорта</w:t>
      </w:r>
      <w:bookmarkEnd w:id="23"/>
      <w:bookmarkEnd w:id="24"/>
      <w:bookmarkEnd w:id="25"/>
      <w:r w:rsidR="007149DF">
        <w:rPr>
          <w:rFonts w:ascii="Times New Roman" w:eastAsia="Times New Roman" w:hAnsi="Times New Roman" w:cs="Times New Roman"/>
          <w:b/>
          <w:bCs/>
          <w:sz w:val="28"/>
          <w:szCs w:val="28"/>
          <w:lang w:eastAsia="ru-RU"/>
        </w:rPr>
        <w:t xml:space="preserve"> </w:t>
      </w:r>
      <w:r w:rsidR="00EE36C8" w:rsidRPr="00EE36C8">
        <w:rPr>
          <w:rFonts w:ascii="Times New Roman" w:eastAsia="Times New Roman" w:hAnsi="Times New Roman" w:cs="Times New Roman"/>
          <w:b/>
          <w:bCs/>
          <w:sz w:val="28"/>
          <w:szCs w:val="28"/>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00EE36C8" w:rsidRPr="00BB0D4C">
        <w:rPr>
          <w:rFonts w:ascii="Times New Roman" w:eastAsia="Times New Roman" w:hAnsi="Times New Roman" w:cs="Times New Roman"/>
          <w:b/>
          <w:bCs/>
          <w:sz w:val="28"/>
          <w:szCs w:val="28"/>
          <w:lang w:eastAsia="ru-RU"/>
        </w:rPr>
        <w:t>между поселениями в границах муниципального района</w:t>
      </w:r>
      <w:r w:rsidR="00EE36C8" w:rsidRPr="00EE36C8">
        <w:rPr>
          <w:rFonts w:ascii="Times New Roman" w:eastAsia="Times New Roman" w:hAnsi="Times New Roman" w:cs="Times New Roman"/>
          <w:b/>
          <w:bCs/>
          <w:sz w:val="28"/>
          <w:szCs w:val="28"/>
          <w:lang w:eastAsia="ru-RU"/>
        </w:rPr>
        <w:t>)</w:t>
      </w:r>
    </w:p>
    <w:p w:rsidR="00275134" w:rsidRPr="00275134" w:rsidRDefault="00275134" w:rsidP="00275134">
      <w:pPr>
        <w:pStyle w:val="TableParagraph"/>
        <w:tabs>
          <w:tab w:val="left" w:pos="993"/>
        </w:tabs>
        <w:ind w:left="0" w:firstLine="709"/>
        <w:jc w:val="both"/>
        <w:rPr>
          <w:sz w:val="28"/>
          <w:szCs w:val="28"/>
          <w:lang w:val="ru-RU"/>
        </w:rPr>
      </w:pP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w:t>
      </w:r>
      <w:smartTag w:uri="urn:schemas-microsoft-com:office:smarttags" w:element="metricconverter">
        <w:smartTagPr>
          <w:attr w:name="ProductID" w:val="1 м2"/>
        </w:smartTagPr>
        <w:r w:rsidRPr="00275134">
          <w:rPr>
            <w:sz w:val="28"/>
            <w:szCs w:val="28"/>
            <w:lang w:val="ru-RU"/>
          </w:rPr>
          <w:t>1 м</w:t>
        </w:r>
        <w:proofErr w:type="gramStart"/>
        <w:r w:rsidRPr="00275134">
          <w:rPr>
            <w:sz w:val="28"/>
            <w:szCs w:val="28"/>
            <w:vertAlign w:val="superscript"/>
            <w:lang w:val="ru-RU"/>
          </w:rPr>
          <w:t>2</w:t>
        </w:r>
      </w:smartTag>
      <w:proofErr w:type="gramEnd"/>
      <w:r w:rsidRPr="00275134">
        <w:rPr>
          <w:sz w:val="28"/>
          <w:szCs w:val="28"/>
          <w:lang w:val="ru-RU"/>
        </w:rPr>
        <w:t xml:space="preserve"> свободной площади пола пассажирского салона для обычных видов наземного транспорта.</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Расчет необходимого количества подвижного состава (автобусов) производится исходя из производительности </w:t>
      </w:r>
      <w:r w:rsidRPr="00275134">
        <w:rPr>
          <w:sz w:val="28"/>
          <w:szCs w:val="28"/>
          <w:lang w:val="ru-RU"/>
        </w:rPr>
        <w:lastRenderedPageBreak/>
        <w:t>одной машины, которая рассчитывается с учетом эксплуатационной скорости автобуса, количества часов работы в сутки, вместимости автобуса, среднесуточного коэффициента наполнения автобуса, коэффициента выпуска на линию.</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w:t>
      </w:r>
      <w:r w:rsidR="00F63961">
        <w:rPr>
          <w:sz w:val="28"/>
          <w:szCs w:val="28"/>
          <w:lang w:val="ru-RU"/>
        </w:rPr>
        <w:t xml:space="preserve">          </w:t>
      </w:r>
      <w:r w:rsidRPr="00275134">
        <w:rPr>
          <w:sz w:val="28"/>
          <w:szCs w:val="28"/>
          <w:lang w:val="ru-RU"/>
        </w:rPr>
        <w:t>2,50 км/км</w:t>
      </w:r>
      <w:proofErr w:type="gramStart"/>
      <w:r w:rsidRPr="00275134">
        <w:rPr>
          <w:sz w:val="28"/>
          <w:szCs w:val="28"/>
          <w:vertAlign w:val="superscript"/>
          <w:lang w:val="ru-RU"/>
        </w:rPr>
        <w:t>2</w:t>
      </w:r>
      <w:proofErr w:type="gramEnd"/>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Расстояния между остановочными пунктами общественного пассажирского транспорта (автобуса, троллейбуса) в пределах городского округа, поселения следует принимать 400-</w:t>
      </w:r>
      <w:smartTag w:uri="urn:schemas-microsoft-com:office:smarttags" w:element="metricconverter">
        <w:smartTagPr>
          <w:attr w:name="ProductID" w:val="600 м"/>
        </w:smartTagPr>
        <w:r w:rsidRPr="00275134">
          <w:rPr>
            <w:sz w:val="28"/>
            <w:szCs w:val="28"/>
            <w:lang w:val="ru-RU"/>
          </w:rPr>
          <w:t>600 м</w:t>
        </w:r>
      </w:smartTag>
      <w:r w:rsidRPr="00275134">
        <w:rPr>
          <w:sz w:val="28"/>
          <w:szCs w:val="28"/>
          <w:lang w:val="ru-RU"/>
        </w:rPr>
        <w:t xml:space="preserve">, в пределах центрального ядра городского населенного пункта – </w:t>
      </w:r>
      <w:smartTag w:uri="urn:schemas-microsoft-com:office:smarttags" w:element="metricconverter">
        <w:smartTagPr>
          <w:attr w:name="ProductID" w:val="300 м"/>
        </w:smartTagPr>
        <w:r w:rsidRPr="00275134">
          <w:rPr>
            <w:sz w:val="28"/>
            <w:szCs w:val="28"/>
            <w:lang w:val="ru-RU"/>
          </w:rPr>
          <w:t>300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Дальность пешеходных подходов до ближайшей остановки общественного пассажирского транспорта следует принимать не более 800 м.</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275134" w:rsidRPr="00275134" w:rsidRDefault="00275134" w:rsidP="00275134">
      <w:pPr>
        <w:pStyle w:val="TableParagraph"/>
        <w:tabs>
          <w:tab w:val="left" w:pos="993"/>
        </w:tabs>
        <w:ind w:left="0" w:firstLine="709"/>
        <w:jc w:val="both"/>
        <w:rPr>
          <w:sz w:val="28"/>
          <w:szCs w:val="28"/>
          <w:lang w:val="ru-RU"/>
        </w:rPr>
      </w:pPr>
      <w:proofErr w:type="gramStart"/>
      <w:r w:rsidRPr="00275134">
        <w:rPr>
          <w:sz w:val="28"/>
          <w:szCs w:val="28"/>
          <w:lang w:val="ru-RU"/>
        </w:rPr>
        <w:t>Заездной карман состоит из остановочной площадки и участков въезда и выезда на площадку.</w:t>
      </w:r>
      <w:proofErr w:type="gramEnd"/>
      <w:r w:rsidRPr="00275134">
        <w:rPr>
          <w:sz w:val="28"/>
          <w:szCs w:val="28"/>
          <w:lang w:val="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275134">
          <w:rPr>
            <w:sz w:val="28"/>
            <w:szCs w:val="28"/>
            <w:lang w:val="ru-RU"/>
          </w:rPr>
          <w:t>13 м</w:t>
        </w:r>
      </w:smartTag>
      <w:r w:rsidRPr="00275134">
        <w:rPr>
          <w:sz w:val="28"/>
          <w:szCs w:val="28"/>
          <w:lang w:val="ru-RU"/>
        </w:rPr>
        <w:t xml:space="preserve">. Длину участков въезда и выезда принимают равной </w:t>
      </w:r>
      <w:smartTag w:uri="urn:schemas-microsoft-com:office:smarttags" w:element="metricconverter">
        <w:smartTagPr>
          <w:attr w:name="ProductID" w:val="15 м"/>
        </w:smartTagPr>
        <w:r w:rsidRPr="00275134">
          <w:rPr>
            <w:sz w:val="28"/>
            <w:szCs w:val="28"/>
            <w:lang w:val="ru-RU"/>
          </w:rPr>
          <w:t>15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Длину посадочной площадки на остановках автобусных маршрутов следует принимать не менее длины остановочной площадки.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Ширину посадочной площадки следует принимать не менее </w:t>
      </w:r>
      <w:smartTag w:uri="urn:schemas-microsoft-com:office:smarttags" w:element="metricconverter">
        <w:smartTagPr>
          <w:attr w:name="ProductID" w:val="3 м"/>
        </w:smartTagPr>
        <w:r w:rsidRPr="00275134">
          <w:rPr>
            <w:sz w:val="28"/>
            <w:szCs w:val="28"/>
            <w:lang w:val="ru-RU"/>
          </w:rPr>
          <w:t>3 м</w:t>
        </w:r>
      </w:smartTag>
      <w:r w:rsidRPr="00275134">
        <w:rPr>
          <w:sz w:val="28"/>
          <w:szCs w:val="28"/>
          <w:lang w:val="ru-RU"/>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275134">
          <w:rPr>
            <w:sz w:val="28"/>
            <w:szCs w:val="28"/>
            <w:lang w:val="ru-RU"/>
          </w:rPr>
          <w:t>5 м</w:t>
        </w:r>
      </w:smartTag>
      <w:r w:rsidRPr="00275134">
        <w:rPr>
          <w:sz w:val="28"/>
          <w:szCs w:val="28"/>
          <w:lang w:val="ru-RU"/>
        </w:rPr>
        <w:t xml:space="preserve">.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F63961">
        <w:rPr>
          <w:sz w:val="28"/>
          <w:szCs w:val="28"/>
          <w:vertAlign w:val="superscript"/>
          <w:lang w:val="ru-RU"/>
        </w:rPr>
        <w:t>2</w:t>
      </w:r>
      <w:proofErr w:type="gramEnd"/>
      <w:r w:rsidRPr="00275134">
        <w:rPr>
          <w:sz w:val="28"/>
          <w:szCs w:val="28"/>
          <w:lang w:val="ru-RU"/>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275134">
          <w:rPr>
            <w:sz w:val="28"/>
            <w:szCs w:val="28"/>
            <w:lang w:val="ru-RU"/>
          </w:rPr>
          <w:t>3 м</w:t>
        </w:r>
      </w:smartTag>
      <w:r w:rsidRPr="00275134">
        <w:rPr>
          <w:sz w:val="28"/>
          <w:szCs w:val="28"/>
          <w:lang w:val="ru-RU"/>
        </w:rPr>
        <w:t xml:space="preserve"> от кромки остановочной площадки.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lastRenderedPageBreak/>
        <w:t xml:space="preserve">Остановочные пункты </w:t>
      </w:r>
      <w:proofErr w:type="gramStart"/>
      <w:r w:rsidRPr="00275134">
        <w:rPr>
          <w:sz w:val="28"/>
          <w:szCs w:val="28"/>
          <w:lang w:val="ru-RU"/>
        </w:rPr>
        <w:t>общественного</w:t>
      </w:r>
      <w:proofErr w:type="gramEnd"/>
      <w:r w:rsidRPr="00275134">
        <w:rPr>
          <w:sz w:val="28"/>
          <w:szCs w:val="28"/>
          <w:lang w:val="ru-RU"/>
        </w:rPr>
        <w:t xml:space="preserve"> пассажирского запрещается проектировать в охранных зонах высоковольтных линий электропередачи.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На конечных пунктах маршрутной сети общественного пассажирского транспорта следует предусматривать </w:t>
      </w:r>
      <w:proofErr w:type="spellStart"/>
      <w:r w:rsidRPr="00275134">
        <w:rPr>
          <w:sz w:val="28"/>
          <w:szCs w:val="28"/>
          <w:lang w:val="ru-RU"/>
        </w:rPr>
        <w:t>отстойно-разворотные</w:t>
      </w:r>
      <w:proofErr w:type="spellEnd"/>
      <w:r w:rsidRPr="00275134">
        <w:rPr>
          <w:sz w:val="28"/>
          <w:szCs w:val="28"/>
          <w:lang w:val="ru-RU"/>
        </w:rPr>
        <w:t xml:space="preserve"> площадки с учетом необходимости снятия с линии в межпиковый период около 30 % подвижного состава.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Для автобуса площадь </w:t>
      </w:r>
      <w:proofErr w:type="spellStart"/>
      <w:r w:rsidRPr="00275134">
        <w:rPr>
          <w:sz w:val="28"/>
          <w:szCs w:val="28"/>
          <w:lang w:val="ru-RU"/>
        </w:rPr>
        <w:t>отстойно-разворотной</w:t>
      </w:r>
      <w:proofErr w:type="spellEnd"/>
      <w:r w:rsidRPr="00275134">
        <w:rPr>
          <w:sz w:val="28"/>
          <w:szCs w:val="28"/>
          <w:lang w:val="ru-RU"/>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275134">
          <w:rPr>
            <w:sz w:val="28"/>
            <w:szCs w:val="28"/>
            <w:lang w:val="ru-RU"/>
          </w:rPr>
          <w:t>200 м</w:t>
        </w:r>
        <w:proofErr w:type="gramStart"/>
        <w:r w:rsidRPr="00F63961">
          <w:rPr>
            <w:sz w:val="28"/>
            <w:szCs w:val="28"/>
            <w:vertAlign w:val="superscript"/>
            <w:lang w:val="ru-RU"/>
          </w:rPr>
          <w:t>2</w:t>
        </w:r>
      </w:smartTag>
      <w:proofErr w:type="gramEnd"/>
      <w:r w:rsidRPr="00275134">
        <w:rPr>
          <w:sz w:val="28"/>
          <w:szCs w:val="28"/>
          <w:lang w:val="ru-RU"/>
        </w:rPr>
        <w:t xml:space="preserve"> на одно </w:t>
      </w:r>
      <w:proofErr w:type="spellStart"/>
      <w:r w:rsidRPr="00275134">
        <w:rPr>
          <w:sz w:val="28"/>
          <w:szCs w:val="28"/>
          <w:lang w:val="ru-RU"/>
        </w:rPr>
        <w:t>машино-место</w:t>
      </w:r>
      <w:proofErr w:type="spellEnd"/>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Границы </w:t>
      </w:r>
      <w:proofErr w:type="spellStart"/>
      <w:r w:rsidRPr="00275134">
        <w:rPr>
          <w:sz w:val="28"/>
          <w:szCs w:val="28"/>
          <w:lang w:val="ru-RU"/>
        </w:rPr>
        <w:t>отстойно-разворотных</w:t>
      </w:r>
      <w:proofErr w:type="spellEnd"/>
      <w:r w:rsidRPr="00275134">
        <w:rPr>
          <w:sz w:val="28"/>
          <w:szCs w:val="28"/>
          <w:lang w:val="ru-RU"/>
        </w:rPr>
        <w:t xml:space="preserve"> площадок должны быть закреплены в плане красных линий.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Разворотные кольца для общественного пассажирского транспорта следует проектировать с учетом наименьшего радиуса поворота для автобуса должен составлять в плане </w:t>
      </w:r>
      <w:smartTag w:uri="urn:schemas-microsoft-com:office:smarttags" w:element="metricconverter">
        <w:smartTagPr>
          <w:attr w:name="ProductID" w:val="12 м"/>
        </w:smartTagPr>
        <w:r w:rsidRPr="00275134">
          <w:rPr>
            <w:sz w:val="28"/>
            <w:szCs w:val="28"/>
            <w:lang w:val="ru-RU"/>
          </w:rPr>
          <w:t>12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На конечных станциях общественного пассажирского транспорта на </w:t>
      </w:r>
      <w:proofErr w:type="spellStart"/>
      <w:r w:rsidRPr="00275134">
        <w:rPr>
          <w:sz w:val="28"/>
          <w:szCs w:val="28"/>
          <w:lang w:val="ru-RU"/>
        </w:rPr>
        <w:t>пригородно-городских</w:t>
      </w:r>
      <w:proofErr w:type="spellEnd"/>
      <w:r w:rsidRPr="00275134">
        <w:rPr>
          <w:sz w:val="28"/>
          <w:szCs w:val="28"/>
          <w:lang w:val="ru-RU"/>
        </w:rPr>
        <w:t xml:space="preserve"> маршрутах должно предусматриваться устройство помещений для водителей и обслуживающего персонала.</w:t>
      </w:r>
    </w:p>
    <w:p w:rsid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Площадь участков для устройства служебных помещений определяется в соответствии с таблицей </w:t>
      </w:r>
      <w:r>
        <w:rPr>
          <w:sz w:val="28"/>
          <w:szCs w:val="28"/>
          <w:lang w:val="ru-RU"/>
        </w:rPr>
        <w:t>ниже</w:t>
      </w:r>
      <w:r w:rsidRPr="00275134">
        <w:rPr>
          <w:sz w:val="28"/>
          <w:szCs w:val="28"/>
          <w:lang w:val="ru-RU"/>
        </w:rPr>
        <w:t>.</w:t>
      </w:r>
    </w:p>
    <w:p w:rsidR="00275134" w:rsidRDefault="00275134" w:rsidP="00275134">
      <w:pPr>
        <w:pStyle w:val="TableParagraph"/>
        <w:tabs>
          <w:tab w:val="left" w:pos="993"/>
        </w:tabs>
        <w:ind w:left="0" w:firstLine="709"/>
        <w:jc w:val="both"/>
        <w:rPr>
          <w:sz w:val="28"/>
          <w:szCs w:val="28"/>
          <w:lang w:val="ru-RU"/>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7"/>
        <w:gridCol w:w="1495"/>
        <w:gridCol w:w="1440"/>
        <w:gridCol w:w="1441"/>
      </w:tblGrid>
      <w:tr w:rsidR="00275134" w:rsidRPr="00275134" w:rsidTr="00275134">
        <w:trPr>
          <w:trHeight w:val="170"/>
          <w:jc w:val="center"/>
        </w:trPr>
        <w:tc>
          <w:tcPr>
            <w:tcW w:w="5747" w:type="dxa"/>
            <w:vMerge w:val="restart"/>
            <w:shd w:val="clear" w:color="auto" w:fill="CCFFCC"/>
            <w:vAlign w:val="center"/>
          </w:tcPr>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Наименование показателя</w:t>
            </w:r>
          </w:p>
        </w:tc>
        <w:tc>
          <w:tcPr>
            <w:tcW w:w="1495" w:type="dxa"/>
            <w:vMerge w:val="restart"/>
            <w:shd w:val="clear" w:color="auto" w:fill="CCFFCC"/>
            <w:vAlign w:val="center"/>
          </w:tcPr>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 xml:space="preserve">Единица </w:t>
            </w:r>
          </w:p>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измерения</w:t>
            </w:r>
          </w:p>
        </w:tc>
        <w:tc>
          <w:tcPr>
            <w:tcW w:w="2881" w:type="dxa"/>
            <w:gridSpan w:val="2"/>
            <w:shd w:val="clear" w:color="auto" w:fill="CCFFCC"/>
            <w:vAlign w:val="center"/>
          </w:tcPr>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Количество маршрутов</w:t>
            </w:r>
          </w:p>
        </w:tc>
      </w:tr>
      <w:tr w:rsidR="00275134" w:rsidRPr="00275134" w:rsidTr="00275134">
        <w:trPr>
          <w:trHeight w:val="170"/>
          <w:jc w:val="center"/>
        </w:trPr>
        <w:tc>
          <w:tcPr>
            <w:tcW w:w="5747" w:type="dxa"/>
            <w:vMerge/>
            <w:shd w:val="clear" w:color="auto" w:fill="CCFFCC"/>
          </w:tcPr>
          <w:p w:rsidR="00275134" w:rsidRPr="00CF5322" w:rsidRDefault="00275134" w:rsidP="00CF5322">
            <w:pPr>
              <w:pStyle w:val="S6"/>
              <w:widowControl w:val="0"/>
              <w:rPr>
                <w:rFonts w:ascii="Times New Roman" w:hAnsi="Times New Roman" w:cs="Times New Roman"/>
                <w:bCs/>
                <w:sz w:val="28"/>
                <w:szCs w:val="28"/>
              </w:rPr>
            </w:pPr>
          </w:p>
        </w:tc>
        <w:tc>
          <w:tcPr>
            <w:tcW w:w="1495" w:type="dxa"/>
            <w:vMerge/>
            <w:shd w:val="clear" w:color="auto" w:fill="CCFFCC"/>
          </w:tcPr>
          <w:p w:rsidR="00275134" w:rsidRPr="00CF5322" w:rsidRDefault="00275134" w:rsidP="00CF5322">
            <w:pPr>
              <w:pStyle w:val="S6"/>
              <w:widowControl w:val="0"/>
              <w:rPr>
                <w:rFonts w:ascii="Times New Roman" w:hAnsi="Times New Roman" w:cs="Times New Roman"/>
                <w:bCs/>
                <w:sz w:val="28"/>
                <w:szCs w:val="28"/>
              </w:rPr>
            </w:pPr>
          </w:p>
        </w:tc>
        <w:tc>
          <w:tcPr>
            <w:tcW w:w="1440" w:type="dxa"/>
            <w:shd w:val="clear" w:color="auto" w:fill="CCFFCC"/>
            <w:vAlign w:val="center"/>
          </w:tcPr>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2</w:t>
            </w:r>
          </w:p>
        </w:tc>
        <w:tc>
          <w:tcPr>
            <w:tcW w:w="1441" w:type="dxa"/>
            <w:shd w:val="clear" w:color="auto" w:fill="CCFFCC"/>
            <w:vAlign w:val="center"/>
          </w:tcPr>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3 - 4</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Площадь участка</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vertAlign w:val="superscript"/>
              </w:rPr>
            </w:pPr>
            <w:r w:rsidRPr="00275134">
              <w:rPr>
                <w:rFonts w:ascii="Times New Roman" w:hAnsi="Times New Roman" w:cs="Times New Roman"/>
                <w:sz w:val="28"/>
                <w:szCs w:val="28"/>
              </w:rPr>
              <w:t>м</w:t>
            </w:r>
            <w:proofErr w:type="gramStart"/>
            <w:r w:rsidRPr="00275134">
              <w:rPr>
                <w:rFonts w:ascii="Times New Roman" w:hAnsi="Times New Roman" w:cs="Times New Roman"/>
                <w:sz w:val="28"/>
                <w:szCs w:val="28"/>
                <w:vertAlign w:val="superscript"/>
              </w:rPr>
              <w:t>2</w:t>
            </w:r>
            <w:proofErr w:type="gramEnd"/>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225</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256</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 xml:space="preserve">Размеры участка под размещение типового объекта </w:t>
            </w:r>
            <w:proofErr w:type="gramStart"/>
            <w:r w:rsidRPr="00275134">
              <w:rPr>
                <w:rFonts w:ascii="Times New Roman" w:hAnsi="Times New Roman" w:cs="Times New Roman"/>
                <w:sz w:val="28"/>
                <w:szCs w:val="28"/>
              </w:rPr>
              <w:t>с</w:t>
            </w:r>
            <w:proofErr w:type="gramEnd"/>
            <w:r w:rsidRPr="00275134">
              <w:rPr>
                <w:rFonts w:ascii="Times New Roman" w:hAnsi="Times New Roman" w:cs="Times New Roman"/>
                <w:sz w:val="28"/>
                <w:szCs w:val="28"/>
              </w:rPr>
              <w:t xml:space="preserve"> </w:t>
            </w:r>
          </w:p>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помещениями для обслуживающего персонала</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м</w:t>
            </w:r>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15×15</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16×16</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Этажность здания</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этаж</w:t>
            </w:r>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w:t>
            </w:r>
          </w:p>
        </w:tc>
      </w:tr>
    </w:tbl>
    <w:p w:rsid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Автостоянки ведомственных автомобилей и легковых автомобилей специального назначения, грузовых автомобилей, автобусные парки, а также базы централизованного технического обслуживания и сезонного хранения </w:t>
      </w:r>
      <w:r w:rsidRPr="00275134">
        <w:rPr>
          <w:sz w:val="28"/>
          <w:szCs w:val="28"/>
          <w:lang w:val="ru-RU"/>
        </w:rPr>
        <w:lastRenderedPageBreak/>
        <w:t xml:space="preserve">автомобилей следует размещать в производственных зонах, принимая размеры их земельных участков согласно рекомендуемым нормам таблицы </w:t>
      </w:r>
      <w:r>
        <w:rPr>
          <w:sz w:val="28"/>
          <w:szCs w:val="28"/>
          <w:lang w:val="ru-RU"/>
        </w:rPr>
        <w:t>ниже</w:t>
      </w:r>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tblPr>
      <w:tblGrid>
        <w:gridCol w:w="4376"/>
        <w:gridCol w:w="1605"/>
        <w:gridCol w:w="1797"/>
        <w:gridCol w:w="2320"/>
      </w:tblGrid>
      <w:tr w:rsidR="00275134" w:rsidRPr="00275134" w:rsidTr="00275134">
        <w:trPr>
          <w:trHeight w:val="439"/>
          <w:tblHeader/>
          <w:jc w:val="center"/>
        </w:trPr>
        <w:tc>
          <w:tcPr>
            <w:tcW w:w="4376" w:type="dxa"/>
            <w:shd w:val="clear" w:color="auto" w:fill="CCFFCC"/>
            <w:vAlign w:val="center"/>
          </w:tcPr>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Объекты</w:t>
            </w:r>
          </w:p>
        </w:tc>
        <w:tc>
          <w:tcPr>
            <w:tcW w:w="1605" w:type="dxa"/>
            <w:shd w:val="clear" w:color="auto" w:fill="CCFFCC"/>
            <w:vAlign w:val="center"/>
          </w:tcPr>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Расчетная единица</w:t>
            </w:r>
          </w:p>
        </w:tc>
        <w:tc>
          <w:tcPr>
            <w:tcW w:w="1797" w:type="dxa"/>
            <w:shd w:val="clear" w:color="auto" w:fill="CCFFCC"/>
            <w:vAlign w:val="center"/>
          </w:tcPr>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Вместимость объекта</w:t>
            </w:r>
          </w:p>
        </w:tc>
        <w:tc>
          <w:tcPr>
            <w:tcW w:w="2320" w:type="dxa"/>
            <w:shd w:val="clear" w:color="auto" w:fill="CCFFCC"/>
            <w:vAlign w:val="center"/>
          </w:tcPr>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 xml:space="preserve">Площадь участка </w:t>
            </w:r>
          </w:p>
          <w:p w:rsidR="00275134" w:rsidRPr="00CF5322" w:rsidRDefault="00275134" w:rsidP="00CF5322">
            <w:pPr>
              <w:pStyle w:val="S6"/>
              <w:widowControl w:val="0"/>
              <w:rPr>
                <w:rFonts w:ascii="Times New Roman" w:hAnsi="Times New Roman" w:cs="Times New Roman"/>
                <w:bCs/>
                <w:sz w:val="28"/>
                <w:szCs w:val="28"/>
              </w:rPr>
            </w:pPr>
            <w:r w:rsidRPr="00CF5322">
              <w:rPr>
                <w:rFonts w:ascii="Times New Roman" w:hAnsi="Times New Roman" w:cs="Times New Roman"/>
                <w:bCs/>
                <w:sz w:val="28"/>
                <w:szCs w:val="28"/>
              </w:rPr>
              <w:t xml:space="preserve">на объект, </w:t>
            </w:r>
            <w:proofErr w:type="gramStart"/>
            <w:r w:rsidRPr="00CF5322">
              <w:rPr>
                <w:rFonts w:ascii="Times New Roman" w:hAnsi="Times New Roman" w:cs="Times New Roman"/>
                <w:bCs/>
                <w:sz w:val="28"/>
                <w:szCs w:val="28"/>
              </w:rPr>
              <w:t>га</w:t>
            </w:r>
            <w:proofErr w:type="gramEnd"/>
          </w:p>
        </w:tc>
      </w:tr>
      <w:tr w:rsidR="00275134" w:rsidRPr="00275134" w:rsidTr="00275134">
        <w:trPr>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 xml:space="preserve">Многоэтажные стоянки для легковых таксомоторов и базы проката легковых автомобилей </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таксомотор, автомобиль проката </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0,5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1,2 </w:t>
            </w:r>
          </w:p>
        </w:tc>
      </w:tr>
      <w:tr w:rsidR="00275134" w:rsidRPr="00275134" w:rsidTr="00275134">
        <w:trPr>
          <w:trHeight w:val="131"/>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Стоянки грузовых автомобилей</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автомобиль</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tc>
      </w:tr>
      <w:tr w:rsidR="00275134" w:rsidRPr="00275134" w:rsidTr="00275134">
        <w:trPr>
          <w:jc w:val="center"/>
        </w:trPr>
        <w:tc>
          <w:tcPr>
            <w:tcW w:w="4376" w:type="dxa"/>
            <w:tcBorders>
              <w:bottom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br w:type="page"/>
              <w:t>Троллейбусные парки</w:t>
            </w:r>
          </w:p>
        </w:tc>
        <w:tc>
          <w:tcPr>
            <w:tcW w:w="1605"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r>
      <w:tr w:rsidR="00275134" w:rsidRPr="00275134" w:rsidTr="00275134">
        <w:trPr>
          <w:jc w:val="center"/>
        </w:trPr>
        <w:tc>
          <w:tcPr>
            <w:tcW w:w="4376" w:type="dxa"/>
            <w:tcBorders>
              <w:top w:val="nil"/>
              <w:bottom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без ремонтных мастерских</w:t>
            </w:r>
          </w:p>
        </w:tc>
        <w:tc>
          <w:tcPr>
            <w:tcW w:w="1605"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200</w:t>
            </w:r>
          </w:p>
        </w:tc>
        <w:tc>
          <w:tcPr>
            <w:tcW w:w="2320"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6</w:t>
            </w:r>
          </w:p>
        </w:tc>
      </w:tr>
      <w:tr w:rsidR="00275134" w:rsidRPr="00275134" w:rsidTr="00275134">
        <w:trPr>
          <w:jc w:val="center"/>
        </w:trPr>
        <w:tc>
          <w:tcPr>
            <w:tcW w:w="4376" w:type="dxa"/>
            <w:tcBorders>
              <w:top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с ремонтными мастерскими</w:t>
            </w:r>
          </w:p>
        </w:tc>
        <w:tc>
          <w:tcPr>
            <w:tcW w:w="1605"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100</w:t>
            </w:r>
          </w:p>
        </w:tc>
        <w:tc>
          <w:tcPr>
            <w:tcW w:w="2320"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5</w:t>
            </w:r>
          </w:p>
        </w:tc>
      </w:tr>
      <w:tr w:rsidR="00275134" w:rsidRPr="00275134" w:rsidTr="00275134">
        <w:trPr>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Автобусные парки (стоянки)</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2,3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tc>
      </w:tr>
    </w:tbl>
    <w:p w:rsidR="00275134" w:rsidRDefault="00275134" w:rsidP="00275134">
      <w:pPr>
        <w:spacing w:before="100" w:line="239" w:lineRule="auto"/>
        <w:ind w:firstLine="720"/>
        <w:rPr>
          <w:rFonts w:ascii="Times New Roman" w:hAnsi="Times New Roman" w:cs="Times New Roman"/>
        </w:rPr>
      </w:pPr>
      <w:r w:rsidRPr="001A1018">
        <w:rPr>
          <w:rFonts w:ascii="Times New Roman" w:hAnsi="Times New Roman" w:cs="Times New Roman"/>
          <w:i/>
          <w:iCs/>
          <w:spacing w:val="40"/>
        </w:rPr>
        <w:t>Примечание</w:t>
      </w:r>
      <w:r w:rsidRPr="001A1018">
        <w:rPr>
          <w:rFonts w:ascii="Times New Roman" w:hAnsi="Times New Roman" w:cs="Times New Roman"/>
          <w:i/>
          <w:iCs/>
        </w:rPr>
        <w:t>:</w:t>
      </w:r>
      <w:r w:rsidRPr="001A1018">
        <w:rPr>
          <w:rFonts w:ascii="Times New Roman" w:hAnsi="Times New Roman" w:cs="Times New Roman"/>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CF5322" w:rsidRDefault="00CF5322" w:rsidP="00275134">
      <w:pPr>
        <w:spacing w:before="100" w:line="239" w:lineRule="auto"/>
        <w:ind w:firstLine="720"/>
        <w:rPr>
          <w:rFonts w:ascii="Times New Roman" w:hAnsi="Times New Roman" w:cs="Times New Roman"/>
        </w:rPr>
      </w:pPr>
    </w:p>
    <w:p w:rsidR="00CF5322" w:rsidRPr="001A1018" w:rsidRDefault="00CF5322" w:rsidP="00275134">
      <w:pPr>
        <w:spacing w:before="100" w:line="239" w:lineRule="auto"/>
        <w:ind w:firstLine="720"/>
        <w:rPr>
          <w:rFonts w:ascii="Times New Roman" w:hAnsi="Times New Roman" w:cs="Times New Roman"/>
          <w:b/>
          <w:bCs/>
        </w:rPr>
      </w:pPr>
    </w:p>
    <w:p w:rsidR="004A3E2C" w:rsidRPr="00625320" w:rsidRDefault="00CE178F" w:rsidP="00625320">
      <w:pPr>
        <w:pStyle w:val="ac"/>
        <w:numPr>
          <w:ilvl w:val="1"/>
          <w:numId w:val="49"/>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25552681"/>
      <w:r w:rsidRPr="00394F1F">
        <w:rPr>
          <w:rFonts w:ascii="Times New Roman" w:hAnsi="Times New Roman" w:cs="Times New Roman"/>
          <w:b/>
          <w:sz w:val="28"/>
          <w:szCs w:val="28"/>
        </w:rPr>
        <w:lastRenderedPageBreak/>
        <w:t>Объекты местного значения</w:t>
      </w:r>
      <w:r w:rsidR="00BB0D4C">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w:t>
      </w:r>
      <w:bookmarkEnd w:id="26"/>
      <w:r w:rsidR="004F0C36" w:rsidRPr="004F0C36">
        <w:rPr>
          <w:rFonts w:ascii="Times New Roman" w:hAnsi="Times New Roman" w:cs="Times New Roman"/>
          <w:b/>
          <w:sz w:val="28"/>
          <w:szCs w:val="28"/>
        </w:rPr>
        <w:t>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004A3E2C" w:rsidRPr="00625320">
        <w:rPr>
          <w:rFonts w:ascii="Times New Roman" w:hAnsi="Times New Roman" w:cs="Times New Roman"/>
          <w:b/>
          <w:sz w:val="28"/>
          <w:szCs w:val="28"/>
        </w:rPr>
        <w:t xml:space="preserve"> </w:t>
      </w:r>
      <w:proofErr w:type="gramStart"/>
      <w:r w:rsidR="004F0C36">
        <w:rPr>
          <w:rFonts w:ascii="Times New Roman" w:hAnsi="Times New Roman" w:cs="Times New Roman"/>
          <w:b/>
          <w:sz w:val="28"/>
          <w:szCs w:val="28"/>
        </w:rPr>
        <w:t xml:space="preserve">к </w:t>
      </w:r>
      <w:r w:rsidR="004F0C36" w:rsidRPr="004F0C36">
        <w:rPr>
          <w:rFonts w:ascii="Times New Roman" w:hAnsi="Times New Roman" w:cs="Times New Roman"/>
          <w:b/>
          <w:sz w:val="28"/>
          <w:szCs w:val="28"/>
        </w:rPr>
        <w:t>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N 323-ФЗ "Об основах охраны здоровья граждан в Российской</w:t>
      </w:r>
      <w:proofErr w:type="gramEnd"/>
      <w:r w:rsidR="004F0C36" w:rsidRPr="004F0C36">
        <w:rPr>
          <w:rFonts w:ascii="Times New Roman" w:hAnsi="Times New Roman" w:cs="Times New Roman"/>
          <w:b/>
          <w:sz w:val="28"/>
          <w:szCs w:val="28"/>
        </w:rPr>
        <w:t xml:space="preserve"> Федерации"</w:t>
      </w:r>
      <w:r w:rsidR="004F0C36">
        <w:rPr>
          <w:rFonts w:ascii="Times New Roman" w:hAnsi="Times New Roman" w:cs="Times New Roman"/>
          <w:b/>
          <w:sz w:val="28"/>
          <w:szCs w:val="28"/>
        </w:rPr>
        <w:t>;</w:t>
      </w:r>
      <w:r w:rsidR="00BB0D4C" w:rsidRPr="00625320">
        <w:rPr>
          <w:rFonts w:ascii="Times New Roman" w:hAnsi="Times New Roman" w:cs="Times New Roman"/>
          <w:b/>
          <w:sz w:val="28"/>
          <w:szCs w:val="28"/>
        </w:rPr>
        <w:t xml:space="preserve"> </w:t>
      </w:r>
      <w:r w:rsidR="004F0C36" w:rsidRPr="004F0C36">
        <w:rPr>
          <w:rFonts w:ascii="Times New Roman" w:hAnsi="Times New Roman" w:cs="Times New Roman"/>
          <w:b/>
          <w:sz w:val="28"/>
          <w:szCs w:val="28"/>
        </w:rPr>
        <w:t>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r w:rsidR="004F0C36">
        <w:rPr>
          <w:rFonts w:ascii="Times New Roman" w:hAnsi="Times New Roman" w:cs="Times New Roman"/>
          <w:b/>
          <w:sz w:val="28"/>
          <w:szCs w:val="28"/>
        </w:rPr>
        <w:t>;</w:t>
      </w:r>
      <w:r w:rsidR="00C7222A" w:rsidRPr="00625320">
        <w:rPr>
          <w:rFonts w:ascii="Times New Roman" w:hAnsi="Times New Roman" w:cs="Times New Roman"/>
          <w:b/>
          <w:sz w:val="28"/>
          <w:szCs w:val="28"/>
        </w:rPr>
        <w:t xml:space="preserve"> </w:t>
      </w:r>
      <w:r w:rsidR="004F0C36">
        <w:rPr>
          <w:rFonts w:ascii="Times New Roman" w:hAnsi="Times New Roman" w:cs="Times New Roman"/>
          <w:b/>
          <w:sz w:val="28"/>
          <w:szCs w:val="28"/>
        </w:rPr>
        <w:t xml:space="preserve">к области </w:t>
      </w:r>
      <w:r w:rsidR="004A3E2C" w:rsidRPr="00625320">
        <w:rPr>
          <w:rFonts w:ascii="Times New Roman" w:hAnsi="Times New Roman" w:cs="Times New Roman"/>
          <w:b/>
          <w:sz w:val="28"/>
          <w:szCs w:val="28"/>
        </w:rPr>
        <w:t>социального обеспечения, культуры и искусств</w:t>
      </w:r>
      <w:r w:rsidR="00C7222A" w:rsidRPr="00625320">
        <w:rPr>
          <w:rFonts w:ascii="Times New Roman" w:hAnsi="Times New Roman" w:cs="Times New Roman"/>
          <w:b/>
          <w:sz w:val="28"/>
          <w:szCs w:val="28"/>
        </w:rPr>
        <w:t>а</w:t>
      </w:r>
      <w:bookmarkEnd w:id="27"/>
    </w:p>
    <w:p w:rsidR="00A16B24" w:rsidRDefault="00A16B24" w:rsidP="00A16B24">
      <w:pPr>
        <w:pStyle w:val="20"/>
        <w:spacing w:before="0" w:line="240" w:lineRule="auto"/>
        <w:jc w:val="center"/>
        <w:rPr>
          <w:rFonts w:ascii="Times New Roman" w:hAnsi="Times New Roman" w:cs="Times New Roman"/>
          <w:color w:val="auto"/>
          <w:sz w:val="28"/>
          <w:szCs w:val="28"/>
        </w:rPr>
      </w:pPr>
    </w:p>
    <w:p w:rsidR="004A3E2C" w:rsidRDefault="006805B6" w:rsidP="004A3E2C">
      <w:pPr>
        <w:pStyle w:val="aff0"/>
        <w:widowControl w:val="0"/>
        <w:spacing w:before="0" w:beforeAutospacing="0" w:after="0" w:afterAutospacing="0" w:line="239" w:lineRule="auto"/>
        <w:ind w:firstLine="709"/>
        <w:jc w:val="both"/>
        <w:rPr>
          <w:sz w:val="28"/>
          <w:szCs w:val="28"/>
        </w:rPr>
      </w:pPr>
      <w:r w:rsidRPr="004A3E2C">
        <w:rPr>
          <w:sz w:val="28"/>
          <w:szCs w:val="28"/>
        </w:rPr>
        <w:t xml:space="preserve">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w:t>
      </w:r>
      <w:r w:rsidR="004A3E2C">
        <w:rPr>
          <w:sz w:val="28"/>
          <w:szCs w:val="28"/>
        </w:rPr>
        <w:t xml:space="preserve">1, 2, </w:t>
      </w:r>
      <w:r w:rsidRPr="004A3E2C">
        <w:rPr>
          <w:sz w:val="28"/>
          <w:szCs w:val="28"/>
        </w:rPr>
        <w:t>3.</w:t>
      </w: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625320" w:rsidRDefault="00625320" w:rsidP="004A3E2C">
      <w:pPr>
        <w:pStyle w:val="aff0"/>
        <w:widowControl w:val="0"/>
        <w:spacing w:before="0" w:beforeAutospacing="0" w:after="0" w:afterAutospacing="0" w:line="239" w:lineRule="auto"/>
        <w:ind w:firstLine="709"/>
        <w:jc w:val="both"/>
        <w:rPr>
          <w:sz w:val="28"/>
          <w:szCs w:val="28"/>
        </w:rPr>
        <w:sectPr w:rsidR="00625320" w:rsidSect="00625320">
          <w:pgSz w:w="16838" w:h="11906" w:orient="landscape"/>
          <w:pgMar w:top="850" w:right="1134" w:bottom="1701" w:left="1134" w:header="708" w:footer="708" w:gutter="0"/>
          <w:cols w:space="708"/>
          <w:docGrid w:linePitch="360"/>
        </w:sectPr>
      </w:pPr>
    </w:p>
    <w:p w:rsidR="006805B6" w:rsidRPr="004A3E2C" w:rsidRDefault="006805B6" w:rsidP="004A3E2C">
      <w:pPr>
        <w:pStyle w:val="aff0"/>
        <w:widowControl w:val="0"/>
        <w:spacing w:before="0" w:beforeAutospacing="0" w:after="0" w:afterAutospacing="0" w:line="239" w:lineRule="auto"/>
        <w:ind w:firstLine="709"/>
        <w:jc w:val="right"/>
        <w:rPr>
          <w:b/>
          <w:sz w:val="28"/>
          <w:szCs w:val="28"/>
        </w:rPr>
      </w:pPr>
      <w:r w:rsidRPr="004A3E2C">
        <w:rPr>
          <w:sz w:val="28"/>
          <w:szCs w:val="28"/>
        </w:rPr>
        <w:lastRenderedPageBreak/>
        <w:t>Таблица 1</w:t>
      </w:r>
    </w:p>
    <w:tbl>
      <w:tblPr>
        <w:tblW w:w="10428" w:type="dxa"/>
        <w:jc w:val="center"/>
        <w:tblInd w:w="-344" w:type="dxa"/>
        <w:tblLayout w:type="fixed"/>
        <w:tblCellMar>
          <w:left w:w="45" w:type="dxa"/>
          <w:right w:w="45" w:type="dxa"/>
        </w:tblCellMar>
        <w:tblLook w:val="0000"/>
      </w:tblPr>
      <w:tblGrid>
        <w:gridCol w:w="1854"/>
        <w:gridCol w:w="853"/>
        <w:gridCol w:w="1140"/>
        <w:gridCol w:w="6"/>
        <w:gridCol w:w="1134"/>
        <w:gridCol w:w="2332"/>
        <w:gridCol w:w="3109"/>
      </w:tblGrid>
      <w:tr w:rsidR="004A3E2C" w:rsidRPr="0024100A" w:rsidTr="006B44BE">
        <w:trPr>
          <w:cantSplit/>
          <w:tblHeader/>
          <w:jc w:val="center"/>
        </w:trPr>
        <w:tc>
          <w:tcPr>
            <w:tcW w:w="1854"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Учреждения, предприятия,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Рекомендуемая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Размер земельного участка, м</w:t>
            </w:r>
            <w:proofErr w:type="gramStart"/>
            <w:r w:rsidRPr="00531F2A">
              <w:rPr>
                <w:rFonts w:ascii="Times New Roman" w:eastAsia="Times New Roman" w:hAnsi="Times New Roman" w:cs="Times New Roman"/>
                <w:b/>
                <w:sz w:val="20"/>
                <w:szCs w:val="20"/>
                <w:vertAlign w:val="superscript"/>
                <w:lang w:eastAsia="ru-RU"/>
              </w:rPr>
              <w:t>2</w:t>
            </w:r>
            <w:proofErr w:type="gramEnd"/>
            <w:r w:rsidRPr="00A9519E">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Примечание</w:t>
            </w:r>
          </w:p>
        </w:tc>
      </w:tr>
      <w:tr w:rsidR="004A3E2C" w:rsidRPr="0024100A" w:rsidTr="006B44BE">
        <w:trPr>
          <w:cantSplit/>
          <w:tblHeader/>
          <w:jc w:val="center"/>
        </w:trPr>
        <w:tc>
          <w:tcPr>
            <w:tcW w:w="1854"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853"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городской округ,</w:t>
            </w:r>
          </w:p>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3109"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sz w:val="20"/>
                <w:szCs w:val="20"/>
                <w:lang w:eastAsia="ru-RU"/>
              </w:rPr>
            </w:pPr>
            <w:r w:rsidRPr="00A9519E">
              <w:rPr>
                <w:rFonts w:ascii="Times New Roman" w:eastAsia="Times New Roman" w:hAnsi="Times New Roman" w:cs="Times New Roman"/>
                <w:sz w:val="20"/>
                <w:szCs w:val="20"/>
                <w:lang w:eastAsia="ru-RU"/>
              </w:rPr>
              <w:t>I. Учреждения образования</w:t>
            </w: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Дошкольная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При вместимости:</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до 100 мест – 40;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свыше 100 мест – 35;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комплексе свыше 500 мест – 30.</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Уровень обеспеченности детей (0-7 лет) дошкольными организациями: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85-100 %;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70-85 %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Нормативы удельных показателей общей площади основных видов дошкольных организаций:</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13,89-15,99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10,49-19,59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 xml:space="preserve"> (в зависимости от вместимости, в соответствии с Распоряжением Правительства РФ от 03.07.1996 № 1063-р).</w:t>
            </w:r>
          </w:p>
        </w:tc>
      </w:tr>
      <w:tr w:rsidR="004A3E2C" w:rsidRPr="00336FAC" w:rsidTr="006B44BE">
        <w:trPr>
          <w:cantSplit/>
          <w:trHeight w:val="26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45-53</w:t>
            </w:r>
          </w:p>
        </w:tc>
        <w:tc>
          <w:tcPr>
            <w:tcW w:w="1134"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40-49</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A9519E">
              <w:rPr>
                <w:rFonts w:ascii="Times New Roman" w:eastAsia="Times New Roman" w:hAnsi="Times New Roman" w:cs="Times New Roman"/>
                <w:bCs/>
                <w:sz w:val="20"/>
                <w:szCs w:val="20"/>
                <w:lang w:eastAsia="ru-RU"/>
              </w:rPr>
              <w:t>Общеобразова-тельная</w:t>
            </w:r>
            <w:proofErr w:type="spellEnd"/>
            <w:proofErr w:type="gramEnd"/>
            <w:r w:rsidRPr="00A9519E">
              <w:rPr>
                <w:rFonts w:ascii="Times New Roman" w:eastAsia="Times New Roman" w:hAnsi="Times New Roman" w:cs="Times New Roman"/>
                <w:bCs/>
                <w:sz w:val="20"/>
                <w:szCs w:val="20"/>
                <w:lang w:eastAsia="ru-RU"/>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уровня охвата школьников </w:t>
            </w:r>
            <w:proofErr w:type="gramStart"/>
            <w:r w:rsidRPr="00A9519E">
              <w:rPr>
                <w:rFonts w:ascii="Times New Roman" w:eastAsia="Times New Roman" w:hAnsi="Times New Roman" w:cs="Times New Roman"/>
                <w:bCs/>
                <w:sz w:val="20"/>
                <w:szCs w:val="20"/>
                <w:lang w:eastAsia="ru-RU"/>
              </w:rPr>
              <w:t>для</w:t>
            </w:r>
            <w:proofErr w:type="gramEnd"/>
            <w:r w:rsidRPr="00A9519E">
              <w:rPr>
                <w:rFonts w:ascii="Times New Roman" w:eastAsia="Times New Roman" w:hAnsi="Times New Roman" w:cs="Times New Roman"/>
                <w:bCs/>
                <w:sz w:val="20"/>
                <w:szCs w:val="20"/>
                <w:lang w:eastAsia="ru-RU"/>
              </w:rPr>
              <w:t xml:space="preserve"> ориентировочных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 400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400-500 мест - 60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500-600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600-800 мест - 40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800-1100 мест - 33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1100-1500 мест – 21</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1500-2000 мест - 17</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 на 20 %.</w:t>
            </w:r>
          </w:p>
        </w:tc>
        <w:tc>
          <w:tcPr>
            <w:tcW w:w="3109"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Уровень охвата школьников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I-ХI классов – 100 %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зданий общеобразовательных учреждений: городские округа и городские поселения – 16,96-31,73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сельские поселения – 10,07-22,25 м2 (в зависимости от вместимости, в соответствии с Распоряжением Правительства РФ от 03.07.1996 № 1063-р).</w:t>
            </w:r>
          </w:p>
        </w:tc>
      </w:tr>
      <w:tr w:rsidR="004A3E2C" w:rsidRPr="00336FAC" w:rsidTr="006B44BE">
        <w:trPr>
          <w:cantSplit/>
          <w:trHeight w:val="369"/>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90</w:t>
            </w:r>
          </w:p>
        </w:tc>
        <w:tc>
          <w:tcPr>
            <w:tcW w:w="1134" w:type="dxa"/>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71</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trHeight w:val="51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0"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40"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vMerge/>
            <w:tcBorders>
              <w:left w:val="single" w:sz="2" w:space="0" w:color="auto"/>
              <w:bottom w:val="single" w:sz="4"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bottom w:val="single" w:sz="4"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34" w:type="dxa"/>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bottom w:val="single" w:sz="4"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bottom w:val="single" w:sz="4"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 проектирование,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фактическая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обеспеченность 2,8</w:t>
            </w:r>
          </w:p>
        </w:tc>
        <w:tc>
          <w:tcPr>
            <w:tcW w:w="2332"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200-300 мест – 70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300-500 мест – 65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A9519E"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A9519E" w:rsidRPr="00A9519E" w:rsidRDefault="00A9519E" w:rsidP="00A9519E">
            <w:pPr>
              <w:widowControl w:val="0"/>
              <w:spacing w:after="0" w:line="260" w:lineRule="auto"/>
              <w:ind w:left="57"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начального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профессионального образования</w:t>
            </w:r>
          </w:p>
        </w:tc>
        <w:tc>
          <w:tcPr>
            <w:tcW w:w="853"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таблице </w:t>
            </w:r>
            <w:r w:rsidRPr="00A9519E">
              <w:rPr>
                <w:rFonts w:ascii="Times New Roman" w:eastAsia="Times New Roman" w:hAnsi="Times New Roman" w:cs="Times New Roman"/>
                <w:bCs/>
                <w:sz w:val="20"/>
                <w:szCs w:val="20"/>
                <w:lang w:eastAsia="ru-RU"/>
              </w:rPr>
              <w:t xml:space="preserve">2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vMerge w:val="restart"/>
            <w:tcBorders>
              <w:top w:val="single" w:sz="4" w:space="0" w:color="auto"/>
              <w:left w:val="single" w:sz="2" w:space="0" w:color="auto"/>
              <w:right w:val="single" w:sz="2" w:space="0" w:color="auto"/>
            </w:tcBorders>
          </w:tcPr>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Размеры жилой зоны, учебных и вспомогательных хозяйств, полигонов и автодромов в указанные размеры не входят.</w:t>
            </w:r>
          </w:p>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Нормативы </w:t>
            </w:r>
            <w:proofErr w:type="gramStart"/>
            <w:r w:rsidRPr="00A9519E">
              <w:rPr>
                <w:rFonts w:ascii="Times New Roman" w:eastAsia="Times New Roman" w:hAnsi="Times New Roman" w:cs="Times New Roman"/>
                <w:bCs/>
                <w:sz w:val="20"/>
                <w:szCs w:val="20"/>
                <w:lang w:eastAsia="ru-RU"/>
              </w:rPr>
              <w:t>удельных</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показате</w:t>
            </w:r>
            <w:proofErr w:type="spellEnd"/>
            <w:r w:rsidRPr="00A9519E">
              <w:rPr>
                <w:rFonts w:ascii="Times New Roman" w:eastAsia="Times New Roman" w:hAnsi="Times New Roman" w:cs="Times New Roman"/>
                <w:bCs/>
                <w:sz w:val="20"/>
                <w:szCs w:val="20"/>
                <w:lang w:eastAsia="ru-RU"/>
              </w:rPr>
              <w:t>-</w:t>
            </w:r>
          </w:p>
          <w:p w:rsidR="00A9519E" w:rsidRPr="00A9519E" w:rsidRDefault="00A9519E" w:rsidP="004A3E2C">
            <w:pPr>
              <w:ind w:right="57"/>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лей общей площади учреждений начального профессионального образования: городские округа, городские и сельские поселения – 13,56-26,26 м</w:t>
            </w:r>
            <w:proofErr w:type="gramStart"/>
            <w:r w:rsidRPr="00336FAC">
              <w:rPr>
                <w:rFonts w:ascii="Times New Roman" w:hAnsi="Times New Roman" w:cs="Times New Roman"/>
                <w:sz w:val="20"/>
                <w:szCs w:val="20"/>
                <w:vertAlign w:val="superscript"/>
              </w:rPr>
              <w:t>2</w:t>
            </w:r>
            <w:proofErr w:type="gramEnd"/>
            <w:r w:rsidRPr="00336FAC">
              <w:rPr>
                <w:rFonts w:ascii="Times New Roman" w:hAnsi="Times New Roman" w:cs="Times New Roman"/>
                <w:sz w:val="20"/>
                <w:szCs w:val="20"/>
              </w:rPr>
              <w:t>, (в зависимости от вместимости, в соответствии с Распоряжением Правительства РФ от 03.07.1996 № 1063-р).</w:t>
            </w:r>
          </w:p>
        </w:tc>
      </w:tr>
      <w:tr w:rsidR="00A9519E" w:rsidRPr="00336FAC" w:rsidTr="006B44BE">
        <w:trPr>
          <w:cantSplit/>
          <w:trHeight w:val="1585"/>
          <w:jc w:val="center"/>
        </w:trPr>
        <w:tc>
          <w:tcPr>
            <w:tcW w:w="1854"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left="57"/>
              <w:rPr>
                <w:rFonts w:ascii="Times New Roman" w:hAnsi="Times New Roman" w:cs="Times New Roman"/>
                <w:b/>
                <w:sz w:val="20"/>
                <w:szCs w:val="20"/>
              </w:rPr>
            </w:pPr>
          </w:p>
        </w:tc>
        <w:tc>
          <w:tcPr>
            <w:tcW w:w="853"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280" w:type="dxa"/>
            <w:gridSpan w:val="3"/>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332"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right="97"/>
              <w:jc w:val="center"/>
              <w:rPr>
                <w:rFonts w:ascii="Times New Roman" w:hAnsi="Times New Roman" w:cs="Times New Roman"/>
                <w:b/>
                <w:sz w:val="20"/>
                <w:szCs w:val="20"/>
              </w:rPr>
            </w:pPr>
          </w:p>
        </w:tc>
        <w:tc>
          <w:tcPr>
            <w:tcW w:w="3109" w:type="dxa"/>
            <w:vMerge/>
            <w:tcBorders>
              <w:left w:val="single" w:sz="2" w:space="0" w:color="auto"/>
              <w:bottom w:val="single" w:sz="2" w:space="0" w:color="auto"/>
              <w:right w:val="single" w:sz="2" w:space="0" w:color="auto"/>
            </w:tcBorders>
          </w:tcPr>
          <w:p w:rsidR="00A9519E" w:rsidRPr="00336FAC" w:rsidRDefault="00A9519E" w:rsidP="004A3E2C">
            <w:pPr>
              <w:ind w:right="57"/>
              <w:rPr>
                <w:rFonts w:ascii="Times New Roman" w:hAnsi="Times New Roman" w:cs="Times New Roman"/>
                <w:b/>
                <w:sz w:val="20"/>
                <w:szCs w:val="20"/>
              </w:rPr>
            </w:pPr>
          </w:p>
        </w:tc>
      </w:tr>
      <w:tr w:rsidR="004A3E2C" w:rsidRPr="00336FAC" w:rsidTr="006B44BE">
        <w:trPr>
          <w:cantSplit/>
          <w:trHeight w:val="2211"/>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среднего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таблице</w:t>
            </w:r>
            <w:r w:rsidR="00A9519E" w:rsidRPr="00A9519E">
              <w:rPr>
                <w:rFonts w:ascii="Times New Roman" w:eastAsia="Times New Roman" w:hAnsi="Times New Roman" w:cs="Times New Roman"/>
                <w:bCs/>
                <w:sz w:val="20"/>
                <w:szCs w:val="20"/>
                <w:lang w:eastAsia="ru-RU"/>
              </w:rPr>
              <w:t xml:space="preserve"> </w:t>
            </w:r>
            <w:r w:rsidRPr="00A9519E">
              <w:rPr>
                <w:rFonts w:ascii="Times New Roman" w:eastAsia="Times New Roman" w:hAnsi="Times New Roman" w:cs="Times New Roman"/>
                <w:bCs/>
                <w:sz w:val="20"/>
                <w:szCs w:val="20"/>
                <w:lang w:eastAsia="ru-RU"/>
              </w:rPr>
              <w:t>2.</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 условиях реконструкции для учебных заведений гуманитарного профиля возможно уменьшение на 30 %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среднего профессионального образования – 14,39-22,51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4A3E2C" w:rsidRPr="00336FAC" w:rsidTr="006B44BE">
        <w:trPr>
          <w:cantSplit/>
          <w:trHeight w:val="987"/>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высшего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заданию</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2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A9519E">
              <w:rPr>
                <w:rFonts w:ascii="Times New Roman" w:eastAsia="Times New Roman" w:hAnsi="Times New Roman" w:cs="Times New Roman"/>
                <w:bCs/>
                <w:sz w:val="20"/>
                <w:szCs w:val="20"/>
                <w:lang w:eastAsia="ru-RU"/>
              </w:rPr>
              <w:t>ис-кусства</w:t>
            </w:r>
            <w:proofErr w:type="spellEnd"/>
            <w:r w:rsidRPr="00A9519E">
              <w:rPr>
                <w:rFonts w:ascii="Times New Roman" w:eastAsia="Times New Roman" w:hAnsi="Times New Roman" w:cs="Times New Roman"/>
                <w:bCs/>
                <w:sz w:val="20"/>
                <w:szCs w:val="20"/>
                <w:lang w:eastAsia="ru-RU"/>
              </w:rPr>
              <w:t xml:space="preserve">, архитектуры – 2-4; институты повышения квалификации и </w:t>
            </w:r>
            <w:proofErr w:type="spellStart"/>
            <w:r w:rsidRPr="00A9519E">
              <w:rPr>
                <w:rFonts w:ascii="Times New Roman" w:eastAsia="Times New Roman" w:hAnsi="Times New Roman" w:cs="Times New Roman"/>
                <w:bCs/>
                <w:sz w:val="20"/>
                <w:szCs w:val="20"/>
                <w:lang w:eastAsia="ru-RU"/>
              </w:rPr>
              <w:t>зао-чные</w:t>
            </w:r>
            <w:proofErr w:type="spellEnd"/>
            <w:r w:rsidRPr="00A9519E">
              <w:rPr>
                <w:rFonts w:ascii="Times New Roman" w:eastAsia="Times New Roman" w:hAnsi="Times New Roman" w:cs="Times New Roman"/>
                <w:bCs/>
                <w:sz w:val="20"/>
                <w:szCs w:val="20"/>
                <w:lang w:eastAsia="ru-RU"/>
              </w:rPr>
              <w:t xml:space="preserve"> вузы – соответственно профилю с коэффициентом 0,5; специализированная зона – по заданию на проектирование; спортивная зона – 1-2; зона </w:t>
            </w:r>
            <w:proofErr w:type="gramStart"/>
            <w:r w:rsidRPr="00A9519E">
              <w:rPr>
                <w:rFonts w:ascii="Times New Roman" w:eastAsia="Times New Roman" w:hAnsi="Times New Roman" w:cs="Times New Roman"/>
                <w:bCs/>
                <w:sz w:val="20"/>
                <w:szCs w:val="20"/>
                <w:lang w:eastAsia="ru-RU"/>
              </w:rPr>
              <w:t xml:space="preserve">студен </w:t>
            </w:r>
            <w:proofErr w:type="spellStart"/>
            <w:r w:rsidRPr="00A9519E">
              <w:rPr>
                <w:rFonts w:ascii="Times New Roman" w:eastAsia="Times New Roman" w:hAnsi="Times New Roman" w:cs="Times New Roman"/>
                <w:bCs/>
                <w:sz w:val="20"/>
                <w:szCs w:val="20"/>
                <w:lang w:eastAsia="ru-RU"/>
              </w:rPr>
              <w:t>ческих</w:t>
            </w:r>
            <w:proofErr w:type="spellEnd"/>
            <w:proofErr w:type="gramEnd"/>
            <w:r w:rsidRPr="00A9519E">
              <w:rPr>
                <w:rFonts w:ascii="Times New Roman" w:eastAsia="Times New Roman" w:hAnsi="Times New Roman" w:cs="Times New Roman"/>
                <w:bCs/>
                <w:sz w:val="20"/>
                <w:szCs w:val="20"/>
                <w:lang w:eastAsia="ru-RU"/>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 земельного участка вуза может быть уменьшен в условиях реконструкции.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высшего образования – 3,1-15,3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A9519E" w:rsidRPr="00336FAC" w:rsidTr="006B44BE">
        <w:trPr>
          <w:cantSplit/>
          <w:trHeight w:val="4091"/>
          <w:jc w:val="center"/>
        </w:trPr>
        <w:tc>
          <w:tcPr>
            <w:tcW w:w="1854"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Внешкольные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учреждения</w:t>
            </w:r>
          </w:p>
        </w:tc>
        <w:tc>
          <w:tcPr>
            <w:tcW w:w="853"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 место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10 % от общего числа школьников, в том </w:t>
            </w:r>
            <w:proofErr w:type="spellStart"/>
            <w:proofErr w:type="gramStart"/>
            <w:r w:rsidRPr="00A9519E">
              <w:rPr>
                <w:rFonts w:ascii="Times New Roman" w:eastAsia="Times New Roman" w:hAnsi="Times New Roman" w:cs="Times New Roman"/>
                <w:bCs/>
                <w:sz w:val="20"/>
                <w:szCs w:val="20"/>
                <w:lang w:eastAsia="ru-RU"/>
              </w:rPr>
              <w:t>чис-ле</w:t>
            </w:r>
            <w:proofErr w:type="spellEnd"/>
            <w:proofErr w:type="gramEnd"/>
            <w:r w:rsidRPr="00A9519E">
              <w:rPr>
                <w:rFonts w:ascii="Times New Roman" w:eastAsia="Times New Roman" w:hAnsi="Times New Roman" w:cs="Times New Roman"/>
                <w:bCs/>
                <w:sz w:val="20"/>
                <w:szCs w:val="20"/>
                <w:lang w:eastAsia="ru-RU"/>
              </w:rPr>
              <w:t xml:space="preserve"> по видам зданий,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дом детского </w:t>
            </w:r>
            <w:proofErr w:type="spellStart"/>
            <w:r w:rsidRPr="00A9519E">
              <w:rPr>
                <w:rFonts w:ascii="Times New Roman" w:eastAsia="Times New Roman" w:hAnsi="Times New Roman" w:cs="Times New Roman"/>
                <w:bCs/>
                <w:sz w:val="20"/>
                <w:szCs w:val="20"/>
                <w:lang w:eastAsia="ru-RU"/>
              </w:rPr>
              <w:t>творчес</w:t>
            </w:r>
            <w:proofErr w:type="gramStart"/>
            <w:r w:rsidRPr="00A9519E">
              <w:rPr>
                <w:rFonts w:ascii="Times New Roman" w:eastAsia="Times New Roman" w:hAnsi="Times New Roman" w:cs="Times New Roman"/>
                <w:bCs/>
                <w:sz w:val="20"/>
                <w:szCs w:val="20"/>
                <w:lang w:eastAsia="ru-RU"/>
              </w:rPr>
              <w:t>т</w:t>
            </w:r>
            <w:proofErr w:type="spellEnd"/>
            <w:r w:rsidRPr="00A9519E">
              <w:rPr>
                <w:rFonts w:ascii="Times New Roman" w:eastAsia="Times New Roman" w:hAnsi="Times New Roman" w:cs="Times New Roman"/>
                <w:bCs/>
                <w:sz w:val="20"/>
                <w:szCs w:val="20"/>
                <w:lang w:eastAsia="ru-RU"/>
              </w:rPr>
              <w:t>-</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ва</w:t>
            </w:r>
            <w:proofErr w:type="spellEnd"/>
            <w:r w:rsidRPr="00A9519E">
              <w:rPr>
                <w:rFonts w:ascii="Times New Roman" w:eastAsia="Times New Roman" w:hAnsi="Times New Roman" w:cs="Times New Roman"/>
                <w:bCs/>
                <w:sz w:val="20"/>
                <w:szCs w:val="20"/>
                <w:lang w:eastAsia="ru-RU"/>
              </w:rPr>
              <w:t xml:space="preserve"> – 3,3; станция юных</w:t>
            </w:r>
          </w:p>
          <w:p w:rsidR="00A9519E" w:rsidRDefault="00A9519E" w:rsidP="004A3E2C">
            <w:pPr>
              <w:rPr>
                <w:rFonts w:ascii="Times New Roman" w:hAnsi="Times New Roman" w:cs="Times New Roman"/>
                <w:spacing w:val="-2"/>
                <w:sz w:val="20"/>
                <w:szCs w:val="20"/>
              </w:rPr>
            </w:pPr>
            <w:r w:rsidRPr="00336FAC">
              <w:rPr>
                <w:rFonts w:ascii="Times New Roman" w:hAnsi="Times New Roman" w:cs="Times New Roman"/>
                <w:spacing w:val="-2"/>
                <w:sz w:val="20"/>
                <w:szCs w:val="2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6B44BE" w:rsidRDefault="006B44BE" w:rsidP="004A3E2C">
            <w:pPr>
              <w:rPr>
                <w:rFonts w:ascii="Times New Roman" w:hAnsi="Times New Roman" w:cs="Times New Roman"/>
                <w:spacing w:val="-2"/>
                <w:sz w:val="20"/>
                <w:szCs w:val="20"/>
              </w:rPr>
            </w:pPr>
          </w:p>
          <w:p w:rsidR="006B44BE" w:rsidRPr="00A9519E" w:rsidRDefault="006B44BE" w:rsidP="004A3E2C">
            <w:pP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Предусматривается определенный охват детей дошкольного возраста. </w:t>
            </w:r>
          </w:p>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 сельских поселениях места для внешкольных учреждений </w:t>
            </w:r>
          </w:p>
          <w:p w:rsidR="00A9519E" w:rsidRPr="00A9519E" w:rsidRDefault="00A9519E" w:rsidP="004A3E2C">
            <w:pPr>
              <w:ind w:right="23"/>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рекомендуется </w:t>
            </w:r>
            <w:r w:rsidRPr="00336FAC">
              <w:rPr>
                <w:rFonts w:ascii="Times New Roman" w:hAnsi="Times New Roman" w:cs="Times New Roman"/>
                <w:spacing w:val="-4"/>
                <w:sz w:val="20"/>
                <w:szCs w:val="20"/>
              </w:rPr>
              <w:t>предусматривать в зда</w:t>
            </w:r>
            <w:r w:rsidRPr="00336FAC">
              <w:rPr>
                <w:rFonts w:ascii="Times New Roman" w:hAnsi="Times New Roman" w:cs="Times New Roman"/>
                <w:sz w:val="20"/>
                <w:szCs w:val="20"/>
              </w:rPr>
              <w:t>ниях общеобразовательных школ.</w:t>
            </w: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sz w:val="20"/>
                <w:szCs w:val="20"/>
                <w:lang w:eastAsia="ru-RU"/>
              </w:rPr>
            </w:pPr>
            <w:r w:rsidRPr="006B44BE">
              <w:rPr>
                <w:rFonts w:ascii="Times New Roman" w:eastAsia="Times New Roman" w:hAnsi="Times New Roman" w:cs="Times New Roman"/>
                <w:sz w:val="20"/>
                <w:szCs w:val="20"/>
                <w:lang w:eastAsia="ru-RU"/>
              </w:rPr>
              <w:lastRenderedPageBreak/>
              <w:t>II. Учреждения здравоохранения и социального обеспечения</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органами здравоохранения, но не менее 13,47</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- 150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150-100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100-80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- 80-75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- 75-70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- 70-60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w:t>
            </w:r>
            <w:r w:rsidR="006B44BE">
              <w:rPr>
                <w:rFonts w:ascii="Times New Roman" w:eastAsia="Times New Roman" w:hAnsi="Times New Roman" w:cs="Times New Roman"/>
                <w:bCs/>
                <w:sz w:val="20"/>
                <w:szCs w:val="20"/>
                <w:lang w:eastAsia="ru-RU"/>
              </w:rPr>
              <w:t>ции возможно уме</w:t>
            </w:r>
            <w:r w:rsidRPr="006B44BE">
              <w:rPr>
                <w:rFonts w:ascii="Times New Roman" w:eastAsia="Times New Roman" w:hAnsi="Times New Roman" w:cs="Times New Roman"/>
                <w:bCs/>
                <w:sz w:val="20"/>
                <w:szCs w:val="20"/>
                <w:lang w:eastAsia="ru-RU"/>
              </w:rPr>
              <w:t>ньшение на 25 %).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6B44BE">
              <w:rPr>
                <w:rFonts w:ascii="Times New Roman" w:eastAsia="Times New Roman" w:hAnsi="Times New Roman" w:cs="Times New Roman"/>
                <w:bCs/>
                <w:sz w:val="20"/>
                <w:szCs w:val="20"/>
                <w:lang w:eastAsia="ru-RU"/>
              </w:rPr>
              <w:t>СПИДом</w:t>
            </w:r>
            <w:proofErr w:type="spellEnd"/>
            <w:r w:rsidRPr="006B44BE">
              <w:rPr>
                <w:rFonts w:ascii="Times New Roman" w:eastAsia="Times New Roman" w:hAnsi="Times New Roman" w:cs="Times New Roman"/>
                <w:bCs/>
                <w:sz w:val="20"/>
                <w:szCs w:val="20"/>
                <w:lang w:eastAsia="ru-RU"/>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w:t>
            </w:r>
            <w:proofErr w:type="spellStart"/>
            <w:proofErr w:type="gramStart"/>
            <w:r w:rsidRPr="006B44BE">
              <w:rPr>
                <w:rFonts w:ascii="Times New Roman" w:eastAsia="Times New Roman" w:hAnsi="Times New Roman" w:cs="Times New Roman"/>
                <w:bCs/>
                <w:sz w:val="20"/>
                <w:szCs w:val="20"/>
                <w:lang w:eastAsia="ru-RU"/>
              </w:rPr>
              <w:t>расположен-</w:t>
            </w:r>
            <w:r w:rsidR="006B44BE">
              <w:rPr>
                <w:rFonts w:ascii="Times New Roman" w:eastAsia="Times New Roman" w:hAnsi="Times New Roman" w:cs="Times New Roman"/>
                <w:bCs/>
                <w:sz w:val="20"/>
                <w:szCs w:val="20"/>
                <w:lang w:eastAsia="ru-RU"/>
              </w:rPr>
              <w:t>ная</w:t>
            </w:r>
            <w:proofErr w:type="spellEnd"/>
            <w:proofErr w:type="gramEnd"/>
            <w:r w:rsidR="006B44BE">
              <w:rPr>
                <w:rFonts w:ascii="Times New Roman" w:eastAsia="Times New Roman" w:hAnsi="Times New Roman" w:cs="Times New Roman"/>
                <w:bCs/>
                <w:sz w:val="20"/>
                <w:szCs w:val="20"/>
                <w:lang w:eastAsia="ru-RU"/>
              </w:rPr>
              <w:t xml:space="preserve"> в город</w:t>
            </w:r>
            <w:r w:rsidRPr="006B44BE">
              <w:rPr>
                <w:rFonts w:ascii="Times New Roman" w:eastAsia="Times New Roman" w:hAnsi="Times New Roman" w:cs="Times New Roman"/>
                <w:bCs/>
                <w:sz w:val="20"/>
                <w:szCs w:val="20"/>
                <w:lang w:eastAsia="ru-RU"/>
              </w:rPr>
              <w:t xml:space="preserve">ском или сельском поселении, </w:t>
            </w:r>
            <w:proofErr w:type="spellStart"/>
            <w:r w:rsidRPr="006B44BE">
              <w:rPr>
                <w:rFonts w:ascii="Times New Roman" w:eastAsia="Times New Roman" w:hAnsi="Times New Roman" w:cs="Times New Roman"/>
                <w:bCs/>
                <w:sz w:val="20"/>
                <w:szCs w:val="20"/>
                <w:lang w:eastAsia="ru-RU"/>
              </w:rPr>
              <w:t>обслужива-ет</w:t>
            </w:r>
            <w:proofErr w:type="spellEnd"/>
            <w:r w:rsidRPr="006B44BE">
              <w:rPr>
                <w:rFonts w:ascii="Times New Roman" w:eastAsia="Times New Roman" w:hAnsi="Times New Roman" w:cs="Times New Roman"/>
                <w:bCs/>
                <w:sz w:val="20"/>
                <w:szCs w:val="20"/>
                <w:lang w:eastAsia="ru-RU"/>
              </w:rPr>
              <w:t xml:space="preserve"> комплекс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- 300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300-200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200-140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- 140-100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- 100-80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- 80-60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посещение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учетом системы расселения возможна сельская амбулатория (на 20% 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 га на 100 посещений в смену, но не менее:</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 га на объект;</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0,3-0,5 га на объект</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Размещение возможно при лечебном учреждении, предпочтительно в областном центре </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при лечебном учреждении, предпочтительно в областном центре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  </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(подстанция)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15-минутной доступности на специальном автомобиле</w:t>
            </w:r>
          </w:p>
        </w:tc>
      </w:tr>
      <w:tr w:rsidR="004A3E2C" w:rsidRPr="00336FAC" w:rsidTr="006B44BE">
        <w:trPr>
          <w:cantSplit/>
          <w:trHeight w:val="137"/>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Выдвижной пункт </w:t>
            </w:r>
            <w:proofErr w:type="gramStart"/>
            <w:r w:rsidRPr="006B44BE">
              <w:rPr>
                <w:rFonts w:ascii="Times New Roman" w:eastAsia="Times New Roman" w:hAnsi="Times New Roman" w:cs="Times New Roman"/>
                <w:bCs/>
                <w:sz w:val="20"/>
                <w:szCs w:val="20"/>
                <w:lang w:eastAsia="ru-RU"/>
              </w:rPr>
              <w:t>медицинской</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30-минутной доступности на специальном автомобиле</w:t>
            </w:r>
          </w:p>
        </w:tc>
      </w:tr>
      <w:tr w:rsidR="004A3E2C" w:rsidRPr="00336FAC" w:rsidTr="006B44BE">
        <w:trPr>
          <w:cantSplit/>
          <w:trHeight w:val="158"/>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Аптека</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w:t>
            </w:r>
          </w:p>
        </w:tc>
        <w:tc>
          <w:tcPr>
            <w:tcW w:w="2332" w:type="dxa"/>
            <w:vMerge w:val="restart"/>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Возможно </w:t>
            </w:r>
            <w:proofErr w:type="spellStart"/>
            <w:proofErr w:type="gramStart"/>
            <w:r w:rsidRPr="006B44BE">
              <w:rPr>
                <w:rFonts w:ascii="Times New Roman" w:eastAsia="Times New Roman" w:hAnsi="Times New Roman" w:cs="Times New Roman"/>
                <w:bCs/>
                <w:sz w:val="20"/>
                <w:szCs w:val="20"/>
                <w:lang w:eastAsia="ru-RU"/>
              </w:rPr>
              <w:t>встроенно-пристро-енное</w:t>
            </w:r>
            <w:proofErr w:type="spellEnd"/>
            <w:proofErr w:type="gramEnd"/>
            <w:r w:rsidRPr="006B44BE">
              <w:rPr>
                <w:rFonts w:ascii="Times New Roman" w:eastAsia="Times New Roman" w:hAnsi="Times New Roman" w:cs="Times New Roman"/>
                <w:bCs/>
                <w:sz w:val="20"/>
                <w:szCs w:val="20"/>
                <w:lang w:eastAsia="ru-RU"/>
              </w:rPr>
              <w:t>. В сельских поселениях, как правило, при амбулатории и ФАП.</w:t>
            </w:r>
          </w:p>
        </w:tc>
      </w:tr>
      <w:tr w:rsidR="004A3E2C" w:rsidRPr="00336FAC" w:rsidTr="006B44BE">
        <w:trPr>
          <w:cantSplit/>
          <w:trHeight w:val="361"/>
          <w:jc w:val="center"/>
        </w:trPr>
        <w:tc>
          <w:tcPr>
            <w:tcW w:w="1854" w:type="dxa"/>
            <w:vMerge/>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roofErr w:type="spellStart"/>
            <w:proofErr w:type="gramStart"/>
            <w:r w:rsidRPr="006B44BE">
              <w:rPr>
                <w:rFonts w:ascii="Times New Roman" w:eastAsia="Times New Roman" w:hAnsi="Times New Roman" w:cs="Times New Roman"/>
                <w:bCs/>
                <w:sz w:val="20"/>
                <w:szCs w:val="20"/>
                <w:lang w:eastAsia="ru-RU"/>
              </w:rPr>
              <w:t>учреж-дение</w:t>
            </w:r>
            <w:proofErr w:type="spellEnd"/>
            <w:proofErr w:type="gramEnd"/>
          </w:p>
        </w:tc>
        <w:tc>
          <w:tcPr>
            <w:tcW w:w="1140" w:type="dxa"/>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10 тыс. жителей</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6,2 тыс. жителей</w:t>
            </w:r>
          </w:p>
        </w:tc>
        <w:tc>
          <w:tcPr>
            <w:tcW w:w="2332" w:type="dxa"/>
            <w:vMerge/>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407"/>
          <w:jc w:val="center"/>
        </w:trPr>
        <w:tc>
          <w:tcPr>
            <w:tcW w:w="1854"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50,0</w:t>
            </w:r>
          </w:p>
        </w:tc>
        <w:tc>
          <w:tcPr>
            <w:tcW w:w="1140" w:type="dxa"/>
            <w:gridSpan w:val="2"/>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w:t>
            </w:r>
          </w:p>
        </w:tc>
        <w:tc>
          <w:tcPr>
            <w:tcW w:w="2332" w:type="dxa"/>
            <w:vMerge/>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Молочные кухни (для детей до 1 </w:t>
            </w:r>
            <w:proofErr w:type="gramEnd"/>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порций в сутки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0,015 га на 1 тыс.</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Раздаточные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м2 общ</w:t>
            </w:r>
            <w:proofErr w:type="gramStart"/>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w:t>
            </w:r>
            <w:proofErr w:type="gramStart"/>
            <w:r w:rsidRPr="006B44BE">
              <w:rPr>
                <w:rFonts w:ascii="Times New Roman" w:eastAsia="Times New Roman" w:hAnsi="Times New Roman" w:cs="Times New Roman"/>
                <w:bCs/>
                <w:sz w:val="20"/>
                <w:szCs w:val="20"/>
                <w:lang w:eastAsia="ru-RU"/>
              </w:rPr>
              <w:t>п</w:t>
            </w:r>
            <w:proofErr w:type="gramEnd"/>
            <w:r w:rsidRPr="006B44BE">
              <w:rPr>
                <w:rFonts w:ascii="Times New Roman" w:eastAsia="Times New Roman" w:hAnsi="Times New Roman" w:cs="Times New Roman"/>
                <w:bCs/>
                <w:sz w:val="20"/>
                <w:szCs w:val="20"/>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Центр </w:t>
            </w:r>
            <w:proofErr w:type="spellStart"/>
            <w:proofErr w:type="gramStart"/>
            <w:r w:rsidRPr="006B44BE">
              <w:rPr>
                <w:rFonts w:ascii="Times New Roman" w:eastAsia="Times New Roman" w:hAnsi="Times New Roman" w:cs="Times New Roman"/>
                <w:bCs/>
                <w:sz w:val="20"/>
                <w:szCs w:val="20"/>
                <w:lang w:eastAsia="ru-RU"/>
              </w:rPr>
              <w:t>социально-го</w:t>
            </w:r>
            <w:proofErr w:type="spellEnd"/>
            <w:proofErr w:type="gramEnd"/>
            <w:r w:rsidRPr="006B44BE">
              <w:rPr>
                <w:rFonts w:ascii="Times New Roman" w:eastAsia="Times New Roman" w:hAnsi="Times New Roman" w:cs="Times New Roman"/>
                <w:bCs/>
                <w:sz w:val="20"/>
                <w:szCs w:val="20"/>
                <w:lang w:eastAsia="ru-RU"/>
              </w:rPr>
              <w:t xml:space="preserve"> обслуживания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пенсионеров и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на городской округ, городское поселение или </w:t>
            </w:r>
            <w:proofErr w:type="gramStart"/>
            <w:r w:rsidRPr="006B44BE">
              <w:rPr>
                <w:rFonts w:ascii="Times New Roman" w:eastAsia="Times New Roman" w:hAnsi="Times New Roman" w:cs="Times New Roman"/>
                <w:bCs/>
                <w:sz w:val="20"/>
                <w:szCs w:val="20"/>
                <w:lang w:eastAsia="ru-RU"/>
              </w:rPr>
              <w:t>по</w:t>
            </w:r>
            <w:proofErr w:type="gramEnd"/>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из расчета 1 учреждение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E47387">
        <w:trPr>
          <w:cantSplit/>
          <w:trHeight w:val="1660"/>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Реабилитационные центры для детей и подростков с ограниченными возможностями</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наличии в городском округе или поселении менее 1,0 тыс.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детей с ограниченными возможностями создается 1 центр</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Отделения социальной помощи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встроено-пристроенные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Специализированные отделения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Отделения срочного социального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28"/>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6B44BE">
              <w:rPr>
                <w:rFonts w:ascii="Times New Roman" w:eastAsia="Times New Roman" w:hAnsi="Times New Roman" w:cs="Times New Roman"/>
                <w:bCs/>
                <w:sz w:val="20"/>
                <w:szCs w:val="20"/>
                <w:lang w:eastAsia="ru-RU"/>
              </w:rPr>
              <w:t>Специализирован-ный</w:t>
            </w:r>
            <w:proofErr w:type="spellEnd"/>
            <w:proofErr w:type="gramEnd"/>
            <w:r w:rsidRPr="006B44BE">
              <w:rPr>
                <w:rFonts w:ascii="Times New Roman" w:eastAsia="Times New Roman" w:hAnsi="Times New Roman" w:cs="Times New Roman"/>
                <w:bCs/>
                <w:sz w:val="20"/>
                <w:szCs w:val="20"/>
                <w:lang w:eastAsia="ru-RU"/>
              </w:rPr>
              <w:t xml:space="preserve"> дом-интернат для взрослых (</w:t>
            </w:r>
            <w:proofErr w:type="spellStart"/>
            <w:r w:rsidRPr="006B44BE">
              <w:rPr>
                <w:rFonts w:ascii="Times New Roman" w:eastAsia="Times New Roman" w:hAnsi="Times New Roman" w:cs="Times New Roman"/>
                <w:bCs/>
                <w:sz w:val="20"/>
                <w:szCs w:val="20"/>
                <w:lang w:eastAsia="ru-RU"/>
              </w:rPr>
              <w:t>психоневрологи-ческий</w:t>
            </w:r>
            <w:proofErr w:type="spellEnd"/>
            <w:r w:rsidRPr="006B44BE">
              <w:rPr>
                <w:rFonts w:ascii="Times New Roman" w:eastAsia="Times New Roman" w:hAnsi="Times New Roman" w:cs="Times New Roman"/>
                <w:bCs/>
                <w:sz w:val="20"/>
                <w:szCs w:val="20"/>
                <w:lang w:eastAsia="ru-RU"/>
              </w:rPr>
              <w:t>)</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 200 мест – 125</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200-400 мест – 100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Специальные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0,5</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ночного пребывания, социальные приюты, центры </w:t>
            </w:r>
            <w:proofErr w:type="spellStart"/>
            <w:r w:rsidRPr="006B44BE">
              <w:rPr>
                <w:rFonts w:ascii="Times New Roman" w:eastAsia="Times New Roman" w:hAnsi="Times New Roman" w:cs="Times New Roman"/>
                <w:bCs/>
                <w:sz w:val="20"/>
                <w:szCs w:val="20"/>
                <w:lang w:eastAsia="ru-RU"/>
              </w:rPr>
              <w:t>социал</w:t>
            </w:r>
            <w:proofErr w:type="gramStart"/>
            <w:r w:rsidRPr="006B44BE">
              <w:rPr>
                <w:rFonts w:ascii="Times New Roman" w:eastAsia="Times New Roman" w:hAnsi="Times New Roman" w:cs="Times New Roman"/>
                <w:bCs/>
                <w:sz w:val="20"/>
                <w:szCs w:val="20"/>
                <w:lang w:eastAsia="ru-RU"/>
              </w:rPr>
              <w:t>ь</w:t>
            </w:r>
            <w:proofErr w:type="spellEnd"/>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ной адаптации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4A3E2C" w:rsidRPr="00336FAC" w:rsidTr="006B44BE">
        <w:trPr>
          <w:cantSplit/>
          <w:trHeight w:val="811"/>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5,87</w:t>
            </w: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125-150</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условиях реконструкции размеры участков допускается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уменьшать, но не более чем на 25 %</w:t>
            </w:r>
          </w:p>
        </w:tc>
      </w:tr>
      <w:tr w:rsidR="004A3E2C" w:rsidRPr="00336FAC" w:rsidTr="006B44BE">
        <w:trPr>
          <w:cantSplit/>
          <w:trHeight w:val="451"/>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145-170</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630"/>
          <w:jc w:val="center"/>
        </w:trPr>
        <w:tc>
          <w:tcPr>
            <w:tcW w:w="1854"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3,1</w:t>
            </w:r>
          </w:p>
        </w:tc>
        <w:tc>
          <w:tcPr>
            <w:tcW w:w="2332"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границах города, допускается уменьшать размеры земельных участков, но не более чем на 10 %</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Санаторные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0,8</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Курортные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4"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Туристские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размещении в общественных центрах, размеры земельных участков допускается принимать по </w:t>
            </w:r>
            <w:proofErr w:type="gramStart"/>
            <w:r w:rsidRPr="006B44BE">
              <w:rPr>
                <w:rFonts w:ascii="Times New Roman" w:eastAsia="Times New Roman" w:hAnsi="Times New Roman" w:cs="Times New Roman"/>
                <w:bCs/>
                <w:sz w:val="20"/>
                <w:szCs w:val="20"/>
                <w:lang w:eastAsia="ru-RU"/>
              </w:rPr>
              <w:t>нормам</w:t>
            </w:r>
            <w:proofErr w:type="gramEnd"/>
            <w:r w:rsidRPr="006B44BE">
              <w:rPr>
                <w:rFonts w:ascii="Times New Roman" w:eastAsia="Times New Roman" w:hAnsi="Times New Roman" w:cs="Times New Roman"/>
                <w:bCs/>
                <w:sz w:val="20"/>
                <w:szCs w:val="20"/>
                <w:lang w:eastAsia="ru-RU"/>
              </w:rPr>
              <w:t xml:space="preserve"> установленным для коммунальных гостиниц</w:t>
            </w: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4"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1267"/>
          <w:jc w:val="center"/>
        </w:trPr>
        <w:tc>
          <w:tcPr>
            <w:tcW w:w="1854"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Загородные базы отдыха, турбазы</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выходного дня, </w:t>
            </w:r>
            <w:proofErr w:type="spellStart"/>
            <w:r w:rsidRPr="006B44BE">
              <w:rPr>
                <w:rFonts w:ascii="Times New Roman" w:eastAsia="Times New Roman" w:hAnsi="Times New Roman" w:cs="Times New Roman"/>
                <w:bCs/>
                <w:sz w:val="20"/>
                <w:szCs w:val="20"/>
                <w:lang w:eastAsia="ru-RU"/>
              </w:rPr>
              <w:t>рыболовно-охот-ничьи</w:t>
            </w:r>
            <w:proofErr w:type="spellEnd"/>
            <w:r w:rsidRPr="006B44BE">
              <w:rPr>
                <w:rFonts w:ascii="Times New Roman" w:eastAsia="Times New Roman" w:hAnsi="Times New Roman" w:cs="Times New Roman"/>
                <w:bCs/>
                <w:sz w:val="20"/>
                <w:szCs w:val="20"/>
                <w:lang w:eastAsia="ru-RU"/>
              </w:rPr>
              <w:t xml:space="preserve"> базы:</w:t>
            </w:r>
          </w:p>
        </w:tc>
        <w:tc>
          <w:tcPr>
            <w:tcW w:w="853"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ночлегом</w:t>
            </w: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10-15</w:t>
            </w:r>
          </w:p>
        </w:tc>
        <w:tc>
          <w:tcPr>
            <w:tcW w:w="2332" w:type="dxa"/>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без ночлега</w:t>
            </w: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72-112</w:t>
            </w:r>
          </w:p>
        </w:tc>
        <w:tc>
          <w:tcPr>
            <w:tcW w:w="2332"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5-9</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br w:type="page"/>
              <w:t>III. Учреждения культуры и искусства</w:t>
            </w:r>
          </w:p>
        </w:tc>
      </w:tr>
      <w:tr w:rsidR="00E47387"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В </w:t>
            </w:r>
            <w:r w:rsidRPr="00E47387">
              <w:rPr>
                <w:rFonts w:ascii="Times New Roman" w:eastAsia="Times New Roman" w:hAnsi="Times New Roman" w:cs="Times New Roman"/>
                <w:bCs/>
                <w:sz w:val="20"/>
                <w:szCs w:val="20"/>
                <w:lang w:eastAsia="ru-RU"/>
              </w:rPr>
              <w:t xml:space="preserve">административном центре муниципального района создается </w:t>
            </w:r>
            <w:proofErr w:type="spellStart"/>
            <w:r w:rsidRPr="00E47387">
              <w:rPr>
                <w:rFonts w:ascii="Times New Roman" w:eastAsia="Times New Roman" w:hAnsi="Times New Roman" w:cs="Times New Roman"/>
                <w:bCs/>
                <w:sz w:val="20"/>
                <w:szCs w:val="20"/>
                <w:lang w:eastAsia="ru-RU"/>
              </w:rPr>
              <w:t>межпоселенческие</w:t>
            </w:r>
            <w:proofErr w:type="spellEnd"/>
            <w:r w:rsidRPr="00E47387">
              <w:rPr>
                <w:rFonts w:ascii="Times New Roman" w:eastAsia="Times New Roman" w:hAnsi="Times New Roman" w:cs="Times New Roman"/>
                <w:bCs/>
                <w:sz w:val="20"/>
                <w:szCs w:val="20"/>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Удельный вес танцевальных залов, кинотеатров и клубов районного значения рекомендуется в размере 40-50%.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Минимальное число мест учреждений культуры и искусства принимать для крупных городов.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w:t>
            </w:r>
            <w:proofErr w:type="spellStart"/>
            <w:r w:rsidRPr="00E47387">
              <w:rPr>
                <w:rFonts w:ascii="Times New Roman" w:eastAsia="Times New Roman" w:hAnsi="Times New Roman" w:cs="Times New Roman"/>
                <w:bCs/>
                <w:sz w:val="20"/>
                <w:szCs w:val="20"/>
                <w:lang w:eastAsia="ru-RU"/>
              </w:rPr>
              <w:t>спортивно-зре-лищные</w:t>
            </w:r>
            <w:proofErr w:type="spellEnd"/>
            <w:r w:rsidRPr="00E47387">
              <w:rPr>
                <w:rFonts w:ascii="Times New Roman" w:eastAsia="Times New Roman" w:hAnsi="Times New Roman" w:cs="Times New Roman"/>
                <w:bCs/>
                <w:sz w:val="20"/>
                <w:szCs w:val="20"/>
                <w:lang w:eastAsia="ru-RU"/>
              </w:rPr>
              <w:t xml:space="preserve"> залы с искусственным льдом предусматривать, как правило, в городах – центрах систем расселения с числом </w:t>
            </w:r>
            <w:r w:rsidRPr="00E47387">
              <w:rPr>
                <w:rFonts w:ascii="Times New Roman" w:eastAsia="Times New Roman" w:hAnsi="Times New Roman" w:cs="Times New Roman"/>
                <w:bCs/>
                <w:sz w:val="20"/>
                <w:szCs w:val="20"/>
                <w:lang w:eastAsia="ru-RU"/>
              </w:rPr>
              <w:lastRenderedPageBreak/>
              <w:t>жителей свыше 100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Детские и юношеские библиотеки предусматриваются для городских населенных пунктов с числом жителей свыше 20 тыс. чел.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сельских поселениях детские библиотеки размещаются в административных центрах поселений с числом жителей свыше 1 тыс. чел.</w:t>
            </w:r>
          </w:p>
          <w:p w:rsidR="00E47387" w:rsidRPr="00336FAC" w:rsidRDefault="00E47387" w:rsidP="00E47387">
            <w:pPr>
              <w:widowControl w:val="0"/>
              <w:spacing w:after="0" w:line="260" w:lineRule="auto"/>
              <w:ind w:right="57"/>
              <w:jc w:val="both"/>
              <w:rPr>
                <w:rFonts w:ascii="Times New Roman" w:hAnsi="Times New Roman" w:cs="Times New Roman"/>
                <w:b/>
                <w:sz w:val="20"/>
                <w:szCs w:val="20"/>
              </w:rPr>
            </w:pPr>
            <w:r w:rsidRPr="00E47387">
              <w:rPr>
                <w:rFonts w:ascii="Times New Roman" w:eastAsia="Times New Roman" w:hAnsi="Times New Roman" w:cs="Times New Roman"/>
                <w:bCs/>
                <w:sz w:val="20"/>
                <w:szCs w:val="20"/>
                <w:lang w:eastAsia="ru-RU"/>
              </w:rPr>
              <w:t>Меньшую вместимость клубов следует принимать для больших и крупных поселений</w:t>
            </w: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Учреждения </w:t>
            </w:r>
            <w:proofErr w:type="spellStart"/>
            <w:r w:rsidRPr="00E47387">
              <w:rPr>
                <w:rFonts w:ascii="Times New Roman" w:eastAsia="Times New Roman" w:hAnsi="Times New Roman" w:cs="Times New Roman"/>
                <w:bCs/>
                <w:sz w:val="20"/>
                <w:szCs w:val="20"/>
                <w:lang w:eastAsia="ru-RU"/>
              </w:rPr>
              <w:t>культурно-досугового</w:t>
            </w:r>
            <w:proofErr w:type="spellEnd"/>
            <w:r w:rsidRPr="00E47387">
              <w:rPr>
                <w:rFonts w:ascii="Times New Roman" w:eastAsia="Times New Roman" w:hAnsi="Times New Roman" w:cs="Times New Roman"/>
                <w:bCs/>
                <w:sz w:val="20"/>
                <w:szCs w:val="20"/>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49"/>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w:t>
            </w:r>
          </w:p>
        </w:tc>
        <w:tc>
          <w:tcPr>
            <w:tcW w:w="853" w:type="dxa"/>
            <w:tcBorders>
              <w:top w:val="single" w:sz="2"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80</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100 тыс. чел.)</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83"/>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25-35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5-8</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pacing w:val="-2"/>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Выставочные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7"/>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Видеозалы</w:t>
            </w:r>
            <w:proofErr w:type="spellEnd"/>
            <w:r w:rsidRPr="00E47387">
              <w:rPr>
                <w:rFonts w:ascii="Times New Roman" w:eastAsia="Times New Roman" w:hAnsi="Times New Roman" w:cs="Times New Roman"/>
                <w:bCs/>
                <w:sz w:val="20"/>
                <w:szCs w:val="20"/>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спортивно-зрелищные залы, в том числе </w:t>
            </w:r>
            <w:proofErr w:type="gramStart"/>
            <w:r w:rsidRPr="00E47387">
              <w:rPr>
                <w:rFonts w:ascii="Times New Roman" w:eastAsia="Times New Roman" w:hAnsi="Times New Roman" w:cs="Times New Roman"/>
                <w:bCs/>
                <w:sz w:val="20"/>
                <w:szCs w:val="20"/>
                <w:lang w:eastAsia="ru-RU"/>
              </w:rPr>
              <w:t>с</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6-9</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81"/>
          <w:jc w:val="center"/>
        </w:trPr>
        <w:tc>
          <w:tcPr>
            <w:tcW w:w="1854" w:type="dxa"/>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Межпоселенческая</w:t>
            </w:r>
            <w:proofErr w:type="spellEnd"/>
            <w:r w:rsidRPr="00E47387">
              <w:rPr>
                <w:rFonts w:ascii="Times New Roman" w:eastAsia="Times New Roman" w:hAnsi="Times New Roman" w:cs="Times New Roman"/>
                <w:bCs/>
                <w:sz w:val="20"/>
                <w:szCs w:val="20"/>
                <w:lang w:eastAsia="ru-RU"/>
              </w:rPr>
              <w:t xml:space="preserve"> библиотека</w:t>
            </w:r>
          </w:p>
        </w:tc>
        <w:tc>
          <w:tcPr>
            <w:tcW w:w="853" w:type="dxa"/>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муниципальный район</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06"/>
          <w:jc w:val="center"/>
        </w:trPr>
        <w:tc>
          <w:tcPr>
            <w:tcW w:w="1854" w:type="dxa"/>
            <w:vMerge w:val="restart"/>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Общедоступная универсальная библиотека,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филиал </w:t>
            </w:r>
          </w:p>
        </w:tc>
        <w:tc>
          <w:tcPr>
            <w:tcW w:w="853"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0,1 (1 на 10 тыс. чел.)</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34"/>
          <w:jc w:val="center"/>
        </w:trPr>
        <w:tc>
          <w:tcPr>
            <w:tcW w:w="1854" w:type="dxa"/>
            <w:vMerge/>
            <w:tcBorders>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35"/>
          <w:jc w:val="center"/>
        </w:trPr>
        <w:tc>
          <w:tcPr>
            <w:tcW w:w="1854" w:type="dxa"/>
            <w:vMerge/>
            <w:tcBorders>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тыс. экземпляров</w:t>
            </w:r>
          </w:p>
        </w:tc>
        <w:tc>
          <w:tcPr>
            <w:tcW w:w="1140"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5-7</w:t>
            </w:r>
          </w:p>
        </w:tc>
        <w:tc>
          <w:tcPr>
            <w:tcW w:w="1140" w:type="dxa"/>
            <w:gridSpan w:val="2"/>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7-9</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11"/>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Детская библиотека </w:t>
            </w:r>
          </w:p>
        </w:tc>
        <w:tc>
          <w:tcPr>
            <w:tcW w:w="853"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5,5 тыс. детей</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     тыс. детей</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47"/>
          <w:jc w:val="center"/>
        </w:trPr>
        <w:tc>
          <w:tcPr>
            <w:tcW w:w="1854"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дошкольного и школьного возраста,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17 тыс. чел.</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возрасте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 15 до 24 лет</w:t>
            </w:r>
          </w:p>
        </w:tc>
        <w:tc>
          <w:tcPr>
            <w:tcW w:w="2332" w:type="dxa"/>
            <w:tcBorders>
              <w:top w:val="single" w:sz="4" w:space="0" w:color="auto"/>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 сельских поселений или их групп, тыс. чел.:</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0,2 до 1</w:t>
            </w:r>
          </w:p>
        </w:tc>
        <w:tc>
          <w:tcPr>
            <w:tcW w:w="853"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 300</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1 до 3</w:t>
            </w:r>
          </w:p>
        </w:tc>
        <w:tc>
          <w:tcPr>
            <w:tcW w:w="853" w:type="dxa"/>
            <w:tcBorders>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300-230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3 до 5</w:t>
            </w:r>
          </w:p>
        </w:tc>
        <w:tc>
          <w:tcPr>
            <w:tcW w:w="853" w:type="dxa"/>
            <w:tcBorders>
              <w:left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4"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230-190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5 до 10</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190-140</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Парк культуры</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объект</w:t>
            </w: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 (1 на 100 тыс</w:t>
            </w:r>
            <w:proofErr w:type="gramStart"/>
            <w:r w:rsidRPr="00E47387">
              <w:rPr>
                <w:rFonts w:ascii="Times New Roman" w:eastAsia="Times New Roman" w:hAnsi="Times New Roman" w:cs="Times New Roman"/>
                <w:bCs/>
                <w:sz w:val="20"/>
                <w:szCs w:val="20"/>
                <w:lang w:eastAsia="ru-RU"/>
              </w:rPr>
              <w:t>.ч</w:t>
            </w:r>
            <w:proofErr w:type="gramEnd"/>
            <w:r w:rsidRPr="00E47387">
              <w:rPr>
                <w:rFonts w:ascii="Times New Roman" w:eastAsia="Times New Roman" w:hAnsi="Times New Roman" w:cs="Times New Roman"/>
                <w:bCs/>
                <w:sz w:val="20"/>
                <w:szCs w:val="20"/>
                <w:lang w:eastAsia="ru-RU"/>
              </w:rPr>
              <w:t>ел.)</w:t>
            </w:r>
          </w:p>
        </w:tc>
        <w:tc>
          <w:tcPr>
            <w:tcW w:w="2332"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bottom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 Физкультурно-спортивные сооружения</w:t>
            </w:r>
          </w:p>
        </w:tc>
      </w:tr>
      <w:tr w:rsidR="004A3E2C" w:rsidRPr="00336FAC" w:rsidTr="00E47387">
        <w:trPr>
          <w:cantSplit/>
          <w:trHeight w:val="273"/>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Территория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плоскостных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сооружений</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Физкультурно-спортивные </w:t>
            </w:r>
            <w:proofErr w:type="spellStart"/>
            <w:proofErr w:type="gramStart"/>
            <w:r w:rsidRPr="00E47387">
              <w:rPr>
                <w:rFonts w:ascii="Times New Roman" w:hAnsi="Times New Roman" w:cs="Times New Roman"/>
                <w:sz w:val="20"/>
                <w:szCs w:val="20"/>
              </w:rPr>
              <w:t>соо-ружения</w:t>
            </w:r>
            <w:proofErr w:type="spellEnd"/>
            <w:proofErr w:type="gramEnd"/>
            <w:r w:rsidRPr="00E47387">
              <w:rPr>
                <w:rFonts w:ascii="Times New Roman" w:hAnsi="Times New Roman" w:cs="Times New Roman"/>
                <w:sz w:val="20"/>
                <w:szCs w:val="20"/>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Комплексы </w:t>
            </w:r>
            <w:proofErr w:type="spellStart"/>
            <w:r w:rsidRPr="00E47387">
              <w:rPr>
                <w:rFonts w:ascii="Times New Roman" w:hAnsi="Times New Roman" w:cs="Times New Roman"/>
                <w:sz w:val="20"/>
                <w:szCs w:val="20"/>
              </w:rPr>
              <w:t>физкультурно-оздо-ровительных</w:t>
            </w:r>
            <w:proofErr w:type="spellEnd"/>
            <w:r w:rsidRPr="00E47387">
              <w:rPr>
                <w:rFonts w:ascii="Times New Roman" w:hAnsi="Times New Roman" w:cs="Times New Roman"/>
                <w:sz w:val="20"/>
                <w:szCs w:val="20"/>
              </w:rPr>
              <w:t xml:space="preserve"> площадок предусматриваются в каждом поселении. В поселениях с числом жителей от 2 до 5 тыс. следует предусматривать один </w:t>
            </w:r>
            <w:proofErr w:type="spellStart"/>
            <w:r w:rsidRPr="00E47387">
              <w:rPr>
                <w:rFonts w:ascii="Times New Roman" w:hAnsi="Times New Roman" w:cs="Times New Roman"/>
                <w:sz w:val="20"/>
                <w:szCs w:val="20"/>
              </w:rPr>
              <w:t>спортив-ный</w:t>
            </w:r>
            <w:proofErr w:type="spellEnd"/>
            <w:r w:rsidRPr="00E47387">
              <w:rPr>
                <w:rFonts w:ascii="Times New Roman" w:hAnsi="Times New Roman" w:cs="Times New Roman"/>
                <w:sz w:val="20"/>
                <w:szCs w:val="20"/>
              </w:rPr>
              <w:t xml:space="preserve"> зал площадью 540 м</w:t>
            </w:r>
            <w:proofErr w:type="gramStart"/>
            <w:r w:rsidRPr="00E47387">
              <w:rPr>
                <w:rFonts w:ascii="Times New Roman" w:hAnsi="Times New Roman" w:cs="Times New Roman"/>
                <w:sz w:val="20"/>
                <w:szCs w:val="20"/>
              </w:rPr>
              <w:t>2</w:t>
            </w:r>
            <w:proofErr w:type="gramEnd"/>
            <w:r w:rsidRPr="00E47387">
              <w:rPr>
                <w:rFonts w:ascii="Times New Roman" w:hAnsi="Times New Roman" w:cs="Times New Roman"/>
                <w:sz w:val="20"/>
                <w:szCs w:val="20"/>
              </w:rPr>
              <w:t>.</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lastRenderedPageBreak/>
              <w:t>Доступность физкультурно-спортивных сооружений городского значения не должна превышать 30 мин.</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Долю </w:t>
            </w:r>
            <w:proofErr w:type="spellStart"/>
            <w:r w:rsidRPr="00E47387">
              <w:rPr>
                <w:rFonts w:ascii="Times New Roman" w:hAnsi="Times New Roman" w:cs="Times New Roman"/>
                <w:sz w:val="20"/>
                <w:szCs w:val="20"/>
              </w:rPr>
              <w:t>физкультурно-спортив-ных</w:t>
            </w:r>
            <w:proofErr w:type="spellEnd"/>
            <w:r w:rsidRPr="00E47387">
              <w:rPr>
                <w:rFonts w:ascii="Times New Roman" w:hAnsi="Times New Roman" w:cs="Times New Roman"/>
                <w:sz w:val="20"/>
                <w:szCs w:val="20"/>
              </w:rPr>
              <w:t xml:space="preserve"> сооружений, размещаемых в жилом районе, следует принимать от общей нормы</w:t>
            </w:r>
            <w:proofErr w:type="gramStart"/>
            <w:r w:rsidRPr="00E47387">
              <w:rPr>
                <w:rFonts w:ascii="Times New Roman" w:hAnsi="Times New Roman" w:cs="Times New Roman"/>
                <w:sz w:val="20"/>
                <w:szCs w:val="20"/>
              </w:rPr>
              <w:t xml:space="preserve">, %: </w:t>
            </w:r>
            <w:proofErr w:type="gramEnd"/>
            <w:r w:rsidRPr="00E47387">
              <w:rPr>
                <w:rFonts w:ascii="Times New Roman" w:hAnsi="Times New Roman" w:cs="Times New Roman"/>
                <w:sz w:val="20"/>
                <w:szCs w:val="20"/>
              </w:rPr>
              <w:t>территории – 35, спортивные залы – 50, бассейны - 45</w:t>
            </w:r>
          </w:p>
        </w:tc>
      </w:tr>
      <w:tr w:rsidR="004A3E2C"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площа-ди</w:t>
            </w:r>
            <w:proofErr w:type="spellEnd"/>
            <w:r w:rsidRPr="00E47387">
              <w:rPr>
                <w:rFonts w:ascii="Times New Roman" w:eastAsia="Times New Roman" w:hAnsi="Times New Roman" w:cs="Times New Roman"/>
                <w:bCs/>
                <w:sz w:val="20"/>
                <w:szCs w:val="20"/>
                <w:lang w:eastAsia="ru-RU"/>
              </w:rPr>
              <w:t xml:space="preserve"> пола зала</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350</w:t>
            </w:r>
          </w:p>
        </w:tc>
        <w:tc>
          <w:tcPr>
            <w:tcW w:w="2332"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но не менее </w:t>
            </w:r>
            <w:proofErr w:type="gramStart"/>
            <w:r w:rsidRPr="00E47387">
              <w:rPr>
                <w:rFonts w:ascii="Times New Roman" w:eastAsia="Times New Roman" w:hAnsi="Times New Roman" w:cs="Times New Roman"/>
                <w:bCs/>
                <w:sz w:val="20"/>
                <w:szCs w:val="20"/>
                <w:lang w:eastAsia="ru-RU"/>
              </w:rPr>
              <w:t>указанного</w:t>
            </w:r>
            <w:proofErr w:type="gramEnd"/>
            <w:r w:rsidRPr="00E47387">
              <w:rPr>
                <w:rFonts w:ascii="Times New Roman" w:eastAsia="Times New Roman" w:hAnsi="Times New Roman" w:cs="Times New Roman"/>
                <w:bCs/>
                <w:sz w:val="20"/>
                <w:szCs w:val="20"/>
                <w:lang w:eastAsia="ru-RU"/>
              </w:rPr>
              <w:t xml:space="preserve"> в примечании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общего пользования</w:t>
            </w:r>
          </w:p>
        </w:tc>
        <w:tc>
          <w:tcPr>
            <w:tcW w:w="853" w:type="dxa"/>
            <w:vMerge/>
            <w:tcBorders>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60-80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vMerge/>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roofErr w:type="spellStart"/>
            <w:proofErr w:type="gramStart"/>
            <w:r w:rsidRPr="00E47387">
              <w:rPr>
                <w:rFonts w:ascii="Times New Roman" w:eastAsia="Times New Roman" w:hAnsi="Times New Roman" w:cs="Times New Roman"/>
                <w:bCs/>
                <w:sz w:val="20"/>
                <w:szCs w:val="20"/>
                <w:lang w:eastAsia="ru-RU"/>
              </w:rPr>
              <w:t>специализиро-ванные</w:t>
            </w:r>
            <w:proofErr w:type="spellEnd"/>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190-220</w:t>
            </w:r>
          </w:p>
        </w:tc>
        <w:tc>
          <w:tcPr>
            <w:tcW w:w="2332" w:type="dxa"/>
            <w:vMerge/>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Спортивно-тренажерный зал повседневного обслуживания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r w:rsidRPr="00E47387">
              <w:rPr>
                <w:rFonts w:ascii="Times New Roman" w:eastAsia="Times New Roman" w:hAnsi="Times New Roman" w:cs="Times New Roman"/>
                <w:bCs/>
                <w:sz w:val="20"/>
                <w:szCs w:val="20"/>
                <w:lang w:eastAsia="ru-RU"/>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площади пола зала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1,5-1,0 га на объект</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Бассейн (открытый и </w:t>
            </w:r>
            <w:proofErr w:type="spellStart"/>
            <w:r w:rsidRPr="00E47387">
              <w:rPr>
                <w:rFonts w:ascii="Times New Roman" w:eastAsia="Times New Roman" w:hAnsi="Times New Roman" w:cs="Times New Roman"/>
                <w:bCs/>
                <w:sz w:val="20"/>
                <w:szCs w:val="20"/>
                <w:lang w:eastAsia="ru-RU"/>
              </w:rPr>
              <w:t>закрытыйобщего</w:t>
            </w:r>
            <w:proofErr w:type="spellEnd"/>
            <w:r w:rsidRPr="00E47387">
              <w:rPr>
                <w:rFonts w:ascii="Times New Roman" w:eastAsia="Times New Roman" w:hAnsi="Times New Roman" w:cs="Times New Roman"/>
                <w:bCs/>
                <w:sz w:val="20"/>
                <w:szCs w:val="20"/>
                <w:lang w:eastAsia="ru-RU"/>
              </w:rPr>
              <w:t xml:space="preserve"> </w:t>
            </w:r>
            <w:proofErr w:type="spellStart"/>
            <w:proofErr w:type="gramStart"/>
            <w:r w:rsidRPr="00E47387">
              <w:rPr>
                <w:rFonts w:ascii="Times New Roman" w:eastAsia="Times New Roman" w:hAnsi="Times New Roman" w:cs="Times New Roman"/>
                <w:bCs/>
                <w:sz w:val="20"/>
                <w:szCs w:val="20"/>
                <w:lang w:eastAsia="ru-RU"/>
              </w:rPr>
              <w:t>пользова</w:t>
            </w:r>
            <w:proofErr w:type="spell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ния</w:t>
            </w:r>
            <w:proofErr w:type="spellEnd"/>
            <w:proofErr w:type="gramEnd"/>
            <w:r w:rsidRPr="00E47387">
              <w:rPr>
                <w:rFonts w:ascii="Times New Roman" w:eastAsia="Times New Roman" w:hAnsi="Times New Roman" w:cs="Times New Roman"/>
                <w:bCs/>
                <w:sz w:val="20"/>
                <w:szCs w:val="20"/>
                <w:lang w:eastAsia="ru-RU"/>
              </w:rPr>
              <w:t>)</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зеркала воды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20-25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2332"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 Административно-деловые и хозяйственные учреждения</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При этажности здания:</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44-18,5;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13,5-11;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10,5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областных, городских, районных органов власти при этажности: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54-30;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Отделение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0,3-0,5 га</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городских населенных пунктах. В сельской местности может обслуживать комплекс сельских населенных пунктов </w:t>
            </w:r>
          </w:p>
        </w:tc>
      </w:tr>
      <w:tr w:rsidR="004A3E2C" w:rsidRPr="00336FAC" w:rsidTr="00E47387">
        <w:trPr>
          <w:cantSplit/>
          <w:trHeight w:val="1435"/>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 проектирование или в     составе отделения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w:t>
            </w:r>
          </w:p>
        </w:tc>
        <w:tc>
          <w:tcPr>
            <w:tcW w:w="3109"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Возможно встроенно-пристроенное</w:t>
            </w:r>
          </w:p>
        </w:tc>
      </w:tr>
      <w:tr w:rsidR="004A3E2C" w:rsidRPr="00336FAC" w:rsidTr="00E47387">
        <w:trPr>
          <w:cantSplit/>
          <w:trHeight w:val="1238"/>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Пожарное депо</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депо,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2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автомобиля</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Рассчитывается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соответствии </w:t>
            </w:r>
            <w:proofErr w:type="gramStart"/>
            <w:r w:rsidRPr="00E47387">
              <w:rPr>
                <w:rFonts w:ascii="Times New Roman" w:eastAsia="Times New Roman" w:hAnsi="Times New Roman" w:cs="Times New Roman"/>
                <w:bCs/>
                <w:sz w:val="20"/>
                <w:szCs w:val="20"/>
                <w:lang w:eastAsia="ru-RU"/>
              </w:rPr>
              <w:t>с</w:t>
            </w:r>
            <w:proofErr w:type="gramEnd"/>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0,55-2,2 га на депо</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зависимости </w:t>
            </w:r>
            <w:proofErr w:type="gramStart"/>
            <w:r w:rsidRPr="00E47387">
              <w:rPr>
                <w:rFonts w:ascii="Times New Roman" w:eastAsia="Times New Roman" w:hAnsi="Times New Roman" w:cs="Times New Roman"/>
                <w:bCs/>
                <w:sz w:val="20"/>
                <w:szCs w:val="20"/>
                <w:lang w:eastAsia="ru-RU"/>
              </w:rPr>
              <w:t>от</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4539"/>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Отделение связи</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1140"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9-25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категориям)</w:t>
            </w:r>
          </w:p>
        </w:tc>
        <w:tc>
          <w:tcPr>
            <w:tcW w:w="1140" w:type="dxa"/>
            <w:gridSpan w:val="2"/>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0,5-6,0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микрорайона, жилого рай</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она, га, для </w:t>
            </w:r>
            <w:proofErr w:type="spellStart"/>
            <w:proofErr w:type="gramStart"/>
            <w:r w:rsidRPr="00E47387">
              <w:rPr>
                <w:rFonts w:ascii="Times New Roman" w:eastAsia="Times New Roman" w:hAnsi="Times New Roman" w:cs="Times New Roman"/>
                <w:bCs/>
                <w:sz w:val="20"/>
                <w:szCs w:val="20"/>
                <w:lang w:eastAsia="ru-RU"/>
              </w:rPr>
              <w:t>обслужива-емого</w:t>
            </w:r>
            <w:proofErr w:type="spellEnd"/>
            <w:proofErr w:type="gramEnd"/>
            <w:r w:rsidRPr="00E47387">
              <w:rPr>
                <w:rFonts w:ascii="Times New Roman" w:eastAsia="Times New Roman" w:hAnsi="Times New Roman" w:cs="Times New Roman"/>
                <w:bCs/>
                <w:sz w:val="20"/>
                <w:szCs w:val="20"/>
                <w:lang w:eastAsia="ru-RU"/>
              </w:rPr>
              <w:t xml:space="preserve"> населения,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IV-V (до 9 тыс. чел.) – 0,07-0,08;</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(9-18 тыс. чел.) – 0,09-0,1;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II-III (20-25 тыс. чел.) – 0,11-0,12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Отделения связи </w:t>
            </w:r>
            <w:proofErr w:type="spellStart"/>
            <w:r w:rsidRPr="00E47387">
              <w:rPr>
                <w:rFonts w:ascii="Times New Roman" w:eastAsia="Times New Roman" w:hAnsi="Times New Roman" w:cs="Times New Roman"/>
                <w:bCs/>
                <w:sz w:val="20"/>
                <w:szCs w:val="20"/>
                <w:lang w:eastAsia="ru-RU"/>
              </w:rPr>
              <w:t>сельс-кого</w:t>
            </w:r>
            <w:proofErr w:type="spellEnd"/>
            <w:r w:rsidRPr="00E47387">
              <w:rPr>
                <w:rFonts w:ascii="Times New Roman" w:eastAsia="Times New Roman" w:hAnsi="Times New Roman" w:cs="Times New Roman"/>
                <w:bCs/>
                <w:sz w:val="20"/>
                <w:szCs w:val="20"/>
                <w:lang w:eastAsia="ru-RU"/>
              </w:rPr>
              <w:t xml:space="preserve"> поселения, га, для обслуживаемого </w:t>
            </w:r>
            <w:proofErr w:type="spellStart"/>
            <w:r w:rsidRPr="00E47387">
              <w:rPr>
                <w:rFonts w:ascii="Times New Roman" w:eastAsia="Times New Roman" w:hAnsi="Times New Roman" w:cs="Times New Roman"/>
                <w:bCs/>
                <w:sz w:val="20"/>
                <w:szCs w:val="20"/>
                <w:lang w:eastAsia="ru-RU"/>
              </w:rPr>
              <w:t>нас</w:t>
            </w:r>
            <w:proofErr w:type="gramStart"/>
            <w:r w:rsidRPr="00E47387">
              <w:rPr>
                <w:rFonts w:ascii="Times New Roman" w:eastAsia="Times New Roman" w:hAnsi="Times New Roman" w:cs="Times New Roman"/>
                <w:bCs/>
                <w:sz w:val="20"/>
                <w:szCs w:val="20"/>
                <w:lang w:eastAsia="ru-RU"/>
              </w:rPr>
              <w:t>е</w:t>
            </w:r>
            <w:proofErr w:type="spellEnd"/>
            <w:r w:rsidRPr="00E47387">
              <w:rPr>
                <w:rFonts w:ascii="Times New Roman" w:eastAsia="Times New Roman" w:hAnsi="Times New Roman" w:cs="Times New Roman"/>
                <w:bCs/>
                <w:sz w:val="20"/>
                <w:szCs w:val="20"/>
                <w:lang w:eastAsia="ru-RU"/>
              </w:rPr>
              <w:t>-</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ления</w:t>
            </w:r>
            <w:proofErr w:type="spellEnd"/>
            <w:r w:rsidRPr="00E47387">
              <w:rPr>
                <w:rFonts w:ascii="Times New Roman" w:eastAsia="Times New Roman" w:hAnsi="Times New Roman" w:cs="Times New Roman"/>
                <w:bCs/>
                <w:sz w:val="20"/>
                <w:szCs w:val="20"/>
                <w:lang w:eastAsia="ru-RU"/>
              </w:rPr>
              <w:t>,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V-VI (0,5-2 тыс. чел.) – 0,3-0,35;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(2-6 тыс. чел.) – 0,4-0,45</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Размещение отделений, узлов связи, почтамтов, агентств</w:t>
            </w:r>
            <w:proofErr w:type="gramStart"/>
            <w:r w:rsidRPr="00E47387">
              <w:rPr>
                <w:rFonts w:ascii="Times New Roman" w:eastAsia="Times New Roman" w:hAnsi="Times New Roman" w:cs="Times New Roman"/>
                <w:bCs/>
                <w:sz w:val="20"/>
                <w:szCs w:val="20"/>
                <w:lang w:eastAsia="ru-RU"/>
              </w:rPr>
              <w:t xml:space="preserve"> Р</w:t>
            </w:r>
            <w:proofErr w:type="gramEnd"/>
            <w:r w:rsidRPr="00E47387">
              <w:rPr>
                <w:rFonts w:ascii="Times New Roman" w:eastAsia="Times New Roman" w:hAnsi="Times New Roman" w:cs="Times New Roman"/>
                <w:bCs/>
                <w:sz w:val="20"/>
                <w:szCs w:val="20"/>
                <w:lang w:eastAsia="ru-RU"/>
              </w:rPr>
              <w:t>ос</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член суда </w:t>
            </w:r>
            <w:proofErr w:type="gramStart"/>
            <w:r w:rsidRPr="00E47387">
              <w:rPr>
                <w:rFonts w:ascii="Times New Roman" w:eastAsia="Times New Roman" w:hAnsi="Times New Roman" w:cs="Times New Roman"/>
                <w:bCs/>
                <w:sz w:val="20"/>
                <w:szCs w:val="20"/>
                <w:lang w:eastAsia="ru-RU"/>
              </w:rPr>
              <w:t>на</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Районный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судья</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0,2-0,5 га на объект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Расположение предпочтительно в межрайонном центре</w:t>
            </w: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VI. Культовые объекты</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7,5 объектов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 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r>
    </w:tbl>
    <w:p w:rsidR="006805B6" w:rsidRPr="00336FAC" w:rsidRDefault="006805B6" w:rsidP="006805B6">
      <w:pPr>
        <w:pStyle w:val="Heading"/>
        <w:jc w:val="center"/>
        <w:rPr>
          <w:rFonts w:ascii="Times New Roman" w:hAnsi="Times New Roman" w:cs="Times New Roman"/>
          <w:b w:val="0"/>
          <w:sz w:val="20"/>
          <w:szCs w:val="20"/>
        </w:rPr>
      </w:pPr>
    </w:p>
    <w:p w:rsidR="006805B6" w:rsidRPr="0020491E" w:rsidRDefault="006805B6" w:rsidP="006805B6">
      <w:pPr>
        <w:pStyle w:val="Heading"/>
        <w:jc w:val="right"/>
        <w:rPr>
          <w:rFonts w:ascii="Times New Roman" w:hAnsi="Times New Roman" w:cs="Times New Roman"/>
          <w:b w:val="0"/>
          <w:sz w:val="28"/>
          <w:szCs w:val="28"/>
        </w:rPr>
      </w:pPr>
      <w:r w:rsidRPr="008002AC">
        <w:rPr>
          <w:rFonts w:ascii="Times New Roman" w:hAnsi="Times New Roman" w:cs="Times New Roman"/>
          <w:b w:val="0"/>
          <w:sz w:val="28"/>
          <w:szCs w:val="28"/>
        </w:rPr>
        <w:t>Таблица 2</w:t>
      </w:r>
    </w:p>
    <w:p w:rsidR="006805B6" w:rsidRPr="0020491E" w:rsidRDefault="006805B6" w:rsidP="006805B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Размеры земельных участков учреждений </w:t>
      </w:r>
    </w:p>
    <w:p w:rsidR="006805B6" w:rsidRPr="0020491E" w:rsidRDefault="006805B6" w:rsidP="006805B6">
      <w:pPr>
        <w:pStyle w:val="Heading"/>
        <w:spacing w:after="180"/>
        <w:jc w:val="center"/>
        <w:rPr>
          <w:rFonts w:ascii="Times New Roman" w:hAnsi="Times New Roman" w:cs="Times New Roman"/>
          <w:b w:val="0"/>
          <w:sz w:val="28"/>
          <w:szCs w:val="28"/>
        </w:rPr>
      </w:pPr>
      <w:r w:rsidRPr="0020491E">
        <w:rPr>
          <w:rFonts w:ascii="Times New Roman" w:hAnsi="Times New Roman" w:cs="Times New Roman"/>
          <w:b w:val="0"/>
          <w:sz w:val="28"/>
          <w:szCs w:val="28"/>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6805B6" w:rsidRPr="00336FAC" w:rsidTr="006805B6">
        <w:trPr>
          <w:cantSplit/>
          <w:trHeight w:val="360"/>
          <w:tblHeader/>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Размеры земельных участков*, </w:t>
            </w:r>
            <w:proofErr w:type="gramStart"/>
            <w:r w:rsidRPr="0020491E">
              <w:rPr>
                <w:rFonts w:ascii="Times New Roman" w:eastAsia="Times New Roman" w:hAnsi="Times New Roman" w:cs="Times New Roman"/>
                <w:b/>
                <w:bCs/>
                <w:sz w:val="20"/>
                <w:szCs w:val="20"/>
                <w:lang w:eastAsia="ru-RU"/>
              </w:rPr>
              <w:t>га</w:t>
            </w:r>
            <w:proofErr w:type="gramEnd"/>
            <w:r w:rsidRPr="0020491E">
              <w:rPr>
                <w:rFonts w:ascii="Times New Roman" w:eastAsia="Times New Roman" w:hAnsi="Times New Roman" w:cs="Times New Roman"/>
                <w:b/>
                <w:bCs/>
                <w:sz w:val="20"/>
                <w:szCs w:val="20"/>
                <w:lang w:eastAsia="ru-RU"/>
              </w:rPr>
              <w:t xml:space="preserve">,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при вместимости учреждений</w:t>
            </w:r>
          </w:p>
        </w:tc>
      </w:tr>
      <w:tr w:rsidR="006805B6" w:rsidRPr="00336FAC" w:rsidTr="006805B6">
        <w:trPr>
          <w:cantSplit/>
          <w:trHeight w:val="312"/>
          <w:tblHeader/>
          <w:jc w:val="center"/>
        </w:trPr>
        <w:tc>
          <w:tcPr>
            <w:tcW w:w="4124" w:type="dxa"/>
            <w:vMerge/>
            <w:tcBorders>
              <w:left w:val="single" w:sz="6" w:space="0" w:color="auto"/>
              <w:bottom w:val="single" w:sz="6" w:space="0" w:color="auto"/>
              <w:right w:val="single" w:sz="6" w:space="0" w:color="auto"/>
            </w:tcBorders>
            <w:shd w:val="clear" w:color="auto" w:fill="CCFFCC"/>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600 – 1000 чел.</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rPr>
            </w:pPr>
            <w:r w:rsidRPr="00336FAC">
              <w:rPr>
                <w:rFonts w:ascii="Times New Roman" w:hAnsi="Times New Roman" w:cs="Times New Roman"/>
                <w:sz w:val="20"/>
                <w:szCs w:val="20"/>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Сельскохозяйственного профиля </w:t>
            </w:r>
            <w:r w:rsidRPr="00336FAC">
              <w:rPr>
                <w:rFonts w:ascii="Times New Roman" w:hAnsi="Times New Roman" w:cs="Times New Roman"/>
                <w:sz w:val="20"/>
                <w:szCs w:val="20"/>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3,7 - 4,6</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proofErr w:type="gramStart"/>
            <w:r w:rsidRPr="00336FAC">
              <w:rPr>
                <w:rFonts w:ascii="Times New Roman" w:hAnsi="Times New Roman" w:cs="Times New Roman"/>
                <w:sz w:val="20"/>
                <w:szCs w:val="20"/>
              </w:rPr>
              <w:t xml:space="preserve">Размещаемых в районах реконструкции </w:t>
            </w:r>
            <w:r w:rsidRPr="00336FAC">
              <w:rPr>
                <w:rFonts w:ascii="Times New Roman" w:hAnsi="Times New Roman" w:cs="Times New Roman"/>
                <w:sz w:val="20"/>
                <w:szCs w:val="20"/>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1,9 - 3,7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Гуманитарного профиля </w:t>
            </w:r>
            <w:r w:rsidRPr="00336FAC">
              <w:rPr>
                <w:rFonts w:ascii="Times New Roman" w:hAnsi="Times New Roman" w:cs="Times New Roman"/>
                <w:sz w:val="20"/>
                <w:szCs w:val="20"/>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2,6 - 3,7</w:t>
            </w:r>
          </w:p>
        </w:tc>
      </w:tr>
    </w:tbl>
    <w:p w:rsidR="006805B6" w:rsidRPr="00336FAC" w:rsidRDefault="006805B6" w:rsidP="006805B6">
      <w:pPr>
        <w:spacing w:before="120"/>
        <w:ind w:firstLine="284"/>
        <w:rPr>
          <w:rFonts w:ascii="Times New Roman" w:hAnsi="Times New Roman" w:cs="Times New Roman"/>
          <w:b/>
          <w:sz w:val="20"/>
          <w:szCs w:val="20"/>
        </w:rPr>
      </w:pPr>
      <w:r w:rsidRPr="00336FAC">
        <w:rPr>
          <w:rFonts w:ascii="Times New Roman" w:hAnsi="Times New Roman" w:cs="Times New Roman"/>
          <w:sz w:val="20"/>
          <w:szCs w:val="20"/>
        </w:rPr>
        <w:t>* В указанные размеры участков не входят участки общежитий, опытных полей и учебных полигонов.</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1</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увеличение, но не более чем на 50 %.</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lastRenderedPageBreak/>
        <w:t>2</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сокращать, но не более чем на 50 %.</w:t>
      </w:r>
    </w:p>
    <w:p w:rsidR="006805B6" w:rsidRPr="00336FAC" w:rsidRDefault="006805B6" w:rsidP="006805B6">
      <w:pPr>
        <w:ind w:firstLine="284"/>
        <w:rPr>
          <w:rFonts w:ascii="Times New Roman" w:hAnsi="Times New Roman" w:cs="Times New Roman"/>
          <w:b/>
          <w:sz w:val="20"/>
          <w:szCs w:val="20"/>
        </w:rPr>
      </w:pPr>
      <w:r w:rsidRPr="00336FAC">
        <w:rPr>
          <w:rFonts w:ascii="Times New Roman" w:hAnsi="Times New Roman" w:cs="Times New Roman"/>
          <w:sz w:val="20"/>
          <w:szCs w:val="20"/>
          <w:vertAlign w:val="superscript"/>
        </w:rPr>
        <w:t>3</w:t>
      </w:r>
      <w:proofErr w:type="gramStart"/>
      <w:r w:rsidRPr="00336FAC">
        <w:rPr>
          <w:rFonts w:ascii="Times New Roman" w:hAnsi="Times New Roman" w:cs="Times New Roman"/>
          <w:sz w:val="20"/>
          <w:szCs w:val="20"/>
        </w:rPr>
        <w:t xml:space="preserve"> Д</w:t>
      </w:r>
      <w:proofErr w:type="gramEnd"/>
      <w:r w:rsidRPr="00336FAC">
        <w:rPr>
          <w:rFonts w:ascii="Times New Roman" w:hAnsi="Times New Roman" w:cs="Times New Roman"/>
          <w:sz w:val="20"/>
          <w:szCs w:val="20"/>
        </w:rPr>
        <w:t>опускается сокращать, но не более чем на 30 %.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Нормы расчета учреждений и предприятий обслуживания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их размещение, размеры земельных участков</w:t>
      </w:r>
    </w:p>
    <w:p w:rsidR="006805B6" w:rsidRPr="0020491E" w:rsidRDefault="0020491E" w:rsidP="006805B6">
      <w:pPr>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sidR="006805B6" w:rsidRPr="0020491E">
        <w:rPr>
          <w:rFonts w:ascii="Times New Roman" w:hAnsi="Times New Roman" w:cs="Times New Roman"/>
          <w:sz w:val="28"/>
          <w:szCs w:val="28"/>
        </w:rPr>
        <w:t>3</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595"/>
      </w:tblGrid>
      <w:tr w:rsidR="006805B6" w:rsidRPr="00336FAC" w:rsidTr="006805B6">
        <w:trPr>
          <w:cantSplit/>
          <w:tblHeader/>
          <w:jc w:val="center"/>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предприятия,</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сооружения,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единицы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57"/>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Рекомендуемая обеспеченность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Размеры земельных участков, м</w:t>
            </w:r>
            <w:proofErr w:type="gramStart"/>
            <w:r w:rsidRPr="00860057">
              <w:rPr>
                <w:rFonts w:ascii="Times New Roman" w:eastAsia="Times New Roman" w:hAnsi="Times New Roman" w:cs="Times New Roman"/>
                <w:b/>
                <w:bCs/>
                <w:sz w:val="20"/>
                <w:szCs w:val="20"/>
                <w:vertAlign w:val="superscript"/>
                <w:lang w:eastAsia="ru-RU"/>
              </w:rPr>
              <w:t>2</w:t>
            </w:r>
            <w:proofErr w:type="gramEnd"/>
            <w:r w:rsidRPr="0020491E">
              <w:rPr>
                <w:rFonts w:ascii="Times New Roman" w:eastAsia="Times New Roman" w:hAnsi="Times New Roman" w:cs="Times New Roman"/>
                <w:b/>
                <w:bCs/>
                <w:sz w:val="20"/>
                <w:szCs w:val="20"/>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Размещение</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Радиус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обслуживания, </w:t>
            </w:r>
            <w:proofErr w:type="gramStart"/>
            <w:r w:rsidRPr="0020491E">
              <w:rPr>
                <w:rFonts w:ascii="Times New Roman" w:eastAsia="Times New Roman" w:hAnsi="Times New Roman" w:cs="Times New Roman"/>
                <w:b/>
                <w:bCs/>
                <w:sz w:val="20"/>
                <w:szCs w:val="20"/>
                <w:lang w:eastAsia="ru-RU"/>
              </w:rPr>
              <w:t>м</w:t>
            </w:r>
            <w:proofErr w:type="gramEnd"/>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микрорайона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Дошкольные организации,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45-53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до 100 мест – 40, свыше 100 мест – 35, в комплексе свыше 500 мест – 30.</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28"/>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300</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Общеобразовательные учреждения, 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90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свыше 300 мест - 50 (с учетом площади застройки).</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Начальная школа, начальная школа – детский сад, начальная школа в составе полной школы в микрорайоне.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с углубленным изучением отдельных предметов, гимназии, лицеем (с 8 или 10 класса) – в жилом районе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Отделения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IV-V группы – до 9 тыс. жит</w:t>
            </w:r>
            <w:proofErr w:type="gramStart"/>
            <w:r w:rsidRPr="0020491E">
              <w:rPr>
                <w:rFonts w:ascii="Times New Roman" w:eastAsia="Times New Roman" w:hAnsi="Times New Roman" w:cs="Times New Roman"/>
                <w:bCs/>
                <w:sz w:val="20"/>
                <w:szCs w:val="20"/>
                <w:lang w:eastAsia="ru-RU"/>
              </w:rPr>
              <w:t>е-</w:t>
            </w:r>
            <w:proofErr w:type="gramEnd"/>
            <w:r w:rsidRPr="0020491E">
              <w:rPr>
                <w:rFonts w:ascii="Times New Roman" w:eastAsia="Times New Roman" w:hAnsi="Times New Roman" w:cs="Times New Roman"/>
                <w:bCs/>
                <w:sz w:val="20"/>
                <w:szCs w:val="20"/>
                <w:lang w:eastAsia="ru-RU"/>
              </w:rPr>
              <w:t xml:space="preserve"> 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III группы – до 18 - " -,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II группы – 20-25 - " -</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0,07 – 0,12 га</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w:t>
            </w:r>
            <w:proofErr w:type="gramStart"/>
            <w:r w:rsidRPr="0020491E">
              <w:rPr>
                <w:rFonts w:ascii="Times New Roman" w:eastAsia="Times New Roman" w:hAnsi="Times New Roman" w:cs="Times New Roman"/>
                <w:bCs/>
                <w:sz w:val="20"/>
                <w:szCs w:val="20"/>
                <w:lang w:eastAsia="ru-RU"/>
              </w:rPr>
              <w:t>для</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досуга 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любительской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деятельности,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для </w:t>
            </w:r>
            <w:r w:rsidRPr="0020491E">
              <w:rPr>
                <w:rFonts w:ascii="Times New Roman" w:eastAsia="Times New Roman" w:hAnsi="Times New Roman" w:cs="Times New Roman"/>
                <w:bCs/>
                <w:sz w:val="20"/>
                <w:szCs w:val="20"/>
                <w:lang w:eastAsia="ru-RU"/>
              </w:rPr>
              <w:lastRenderedPageBreak/>
              <w:t>физкультурно-оздоровительных занятий населения,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 xml:space="preserve">30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lastRenderedPageBreak/>
              <w:t xml:space="preserve">(с восполнением до 70-80 за счет использования спортивных </w:t>
            </w:r>
            <w:proofErr w:type="gramEnd"/>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залов школ во </w:t>
            </w:r>
            <w:proofErr w:type="gramStart"/>
            <w:r w:rsidRPr="0020491E">
              <w:rPr>
                <w:rFonts w:ascii="Times New Roman" w:eastAsia="Times New Roman" w:hAnsi="Times New Roman" w:cs="Times New Roman"/>
                <w:bCs/>
                <w:sz w:val="20"/>
                <w:szCs w:val="20"/>
                <w:lang w:eastAsia="ru-RU"/>
              </w:rPr>
              <w:t>внеурочное</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стоящие, </w:t>
            </w:r>
            <w:r w:rsidRPr="0020491E">
              <w:rPr>
                <w:rFonts w:ascii="Times New Roman" w:eastAsia="Times New Roman" w:hAnsi="Times New Roman" w:cs="Times New Roman"/>
                <w:bCs/>
                <w:sz w:val="20"/>
                <w:szCs w:val="20"/>
                <w:lang w:eastAsia="ru-RU"/>
              </w:rPr>
              <w:lastRenderedPageBreak/>
              <w:t>встроенные (до 150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Опорный пункт охраны порядка,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местах массового пребывания людей – центрах обслуживания</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700</w:t>
            </w:r>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жилого 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8</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Определяется органами здравоохранения,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Станции скорой и неотложной медицинской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помощи,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15-минутной доступности автомобиля до пациента</w:t>
            </w:r>
          </w:p>
        </w:tc>
      </w:tr>
      <w:tr w:rsidR="006805B6" w:rsidRPr="00336FAC" w:rsidTr="006805B6">
        <w:trPr>
          <w:trHeight w:val="2491"/>
          <w:jc w:val="center"/>
        </w:trPr>
        <w:tc>
          <w:tcPr>
            <w:tcW w:w="1767"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Диспансеры (противотуберкулезные, онкологические, </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spellStart"/>
            <w:proofErr w:type="gramStart"/>
            <w:r w:rsidRPr="0020491E">
              <w:rPr>
                <w:rFonts w:ascii="Times New Roman" w:eastAsia="Times New Roman" w:hAnsi="Times New Roman" w:cs="Times New Roman"/>
                <w:bCs/>
                <w:sz w:val="20"/>
                <w:szCs w:val="20"/>
                <w:lang w:eastAsia="ru-RU"/>
              </w:rPr>
              <w:t>кожновенерологические</w:t>
            </w:r>
            <w:proofErr w:type="spellEnd"/>
            <w:r w:rsidRPr="0020491E">
              <w:rPr>
                <w:rFonts w:ascii="Times New Roman" w:eastAsia="Times New Roman" w:hAnsi="Times New Roman" w:cs="Times New Roman"/>
                <w:bCs/>
                <w:sz w:val="20"/>
                <w:szCs w:val="20"/>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1 на 200-250 тыс. жителей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или 3 койки на 1000 жителей</w:t>
            </w:r>
          </w:p>
        </w:tc>
        <w:tc>
          <w:tcPr>
            <w:tcW w:w="2488"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Больничные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Территориальные центры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от 80 до 125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Радиус обслуживания 2,5 км, размещение на расстоянии не менее 300 м от промышленных предприятий, магистралей, железнодорожных путей, а также </w:t>
            </w:r>
            <w:proofErr w:type="spellStart"/>
            <w:proofErr w:type="gramStart"/>
            <w:r w:rsidRPr="0020491E">
              <w:rPr>
                <w:rFonts w:ascii="Times New Roman" w:eastAsia="Times New Roman" w:hAnsi="Times New Roman" w:cs="Times New Roman"/>
                <w:bCs/>
                <w:sz w:val="20"/>
                <w:szCs w:val="20"/>
                <w:lang w:eastAsia="ru-RU"/>
              </w:rPr>
              <w:t>дру-гих</w:t>
            </w:r>
            <w:proofErr w:type="spellEnd"/>
            <w:proofErr w:type="gramEnd"/>
            <w:r w:rsidRPr="0020491E">
              <w:rPr>
                <w:rFonts w:ascii="Times New Roman" w:eastAsia="Times New Roman" w:hAnsi="Times New Roman" w:cs="Times New Roman"/>
                <w:bCs/>
                <w:sz w:val="20"/>
                <w:szCs w:val="20"/>
                <w:lang w:eastAsia="ru-RU"/>
              </w:rPr>
              <w:t xml:space="preserve"> источников повышенного шума, загрязнения воздуха и почв</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2,2</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w:t>
            </w:r>
            <w:proofErr w:type="gramStart"/>
            <w:r w:rsidRPr="0020491E">
              <w:rPr>
                <w:rFonts w:ascii="Times New Roman" w:eastAsia="Times New Roman" w:hAnsi="Times New Roman" w:cs="Times New Roman"/>
                <w:bCs/>
                <w:sz w:val="20"/>
                <w:szCs w:val="20"/>
                <w:lang w:eastAsia="ru-RU"/>
              </w:rPr>
              <w:t>стоящие</w:t>
            </w:r>
            <w:proofErr w:type="gramEnd"/>
            <w:r w:rsidRPr="0020491E">
              <w:rPr>
                <w:rFonts w:ascii="Times New Roman" w:eastAsia="Times New Roman" w:hAnsi="Times New Roman" w:cs="Times New Roman"/>
                <w:bCs/>
                <w:sz w:val="20"/>
                <w:szCs w:val="20"/>
                <w:lang w:eastAsia="ru-RU"/>
              </w:rPr>
              <w:t xml:space="preserve"> на обособленных участках</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радиуса обслуживания пожарных депо</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Спортивные залы,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60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Плавательные бассейны,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НПБ 101-95,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0,55-2,2 га на депо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зависимости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Рассчитывается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w:t>
            </w:r>
            <w:proofErr w:type="gramStart"/>
            <w:r w:rsidRPr="0020491E">
              <w:rPr>
                <w:rFonts w:ascii="Times New Roman" w:eastAsia="Times New Roman" w:hAnsi="Times New Roman" w:cs="Times New Roman"/>
                <w:bCs/>
                <w:sz w:val="20"/>
                <w:szCs w:val="20"/>
                <w:lang w:eastAsia="ru-RU"/>
              </w:rPr>
              <w:t>с</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r>
    </w:tbl>
    <w:p w:rsidR="0027251F" w:rsidRDefault="0027251F" w:rsidP="006805B6">
      <w:pPr>
        <w:spacing w:before="120"/>
        <w:ind w:firstLine="709"/>
        <w:rPr>
          <w:rFonts w:ascii="Times New Roman" w:hAnsi="Times New Roman" w:cs="Times New Roman"/>
          <w:i/>
          <w:iCs/>
          <w:spacing w:val="40"/>
          <w:sz w:val="20"/>
          <w:szCs w:val="20"/>
        </w:rPr>
      </w:pPr>
    </w:p>
    <w:p w:rsidR="006805B6" w:rsidRPr="00336FAC" w:rsidRDefault="006805B6" w:rsidP="006805B6">
      <w:pPr>
        <w:spacing w:before="120"/>
        <w:ind w:firstLine="709"/>
        <w:rPr>
          <w:rFonts w:ascii="Times New Roman" w:hAnsi="Times New Roman" w:cs="Times New Roman"/>
          <w:b/>
          <w:i/>
          <w:iCs/>
          <w:spacing w:val="40"/>
          <w:sz w:val="20"/>
          <w:szCs w:val="20"/>
        </w:rPr>
      </w:pPr>
      <w:r w:rsidRPr="00336FAC">
        <w:rPr>
          <w:rFonts w:ascii="Times New Roman" w:hAnsi="Times New Roman" w:cs="Times New Roman"/>
          <w:i/>
          <w:iCs/>
          <w:spacing w:val="40"/>
          <w:sz w:val="20"/>
          <w:szCs w:val="20"/>
        </w:rPr>
        <w:lastRenderedPageBreak/>
        <w:t>Примечания:</w:t>
      </w:r>
    </w:p>
    <w:p w:rsidR="006805B6" w:rsidRPr="00336FAC" w:rsidRDefault="006805B6" w:rsidP="006805B6">
      <w:pPr>
        <w:ind w:firstLine="709"/>
        <w:rPr>
          <w:rFonts w:ascii="Times New Roman" w:hAnsi="Times New Roman" w:cs="Times New Roman"/>
          <w:b/>
          <w:sz w:val="20"/>
          <w:szCs w:val="20"/>
        </w:rPr>
      </w:pPr>
      <w:r w:rsidRPr="00336FAC">
        <w:rPr>
          <w:rFonts w:ascii="Times New Roman" w:hAnsi="Times New Roman" w:cs="Times New Roman"/>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6805B6" w:rsidRPr="001A1018" w:rsidRDefault="006805B6" w:rsidP="006805B6">
      <w:pPr>
        <w:pStyle w:val="aff0"/>
        <w:widowControl w:val="0"/>
        <w:spacing w:before="0" w:beforeAutospacing="0" w:after="0" w:afterAutospacing="0" w:line="239" w:lineRule="auto"/>
        <w:ind w:firstLine="709"/>
        <w:jc w:val="both"/>
      </w:pP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 xml:space="preserve">Для объектов, не указанных в таблицах </w:t>
      </w:r>
      <w:r w:rsidR="008002AC" w:rsidRPr="008002AC">
        <w:rPr>
          <w:sz w:val="28"/>
          <w:szCs w:val="28"/>
        </w:rPr>
        <w:t xml:space="preserve">1, 2, </w:t>
      </w:r>
      <w:r w:rsidRPr="008002AC">
        <w:rPr>
          <w:sz w:val="28"/>
          <w:szCs w:val="28"/>
        </w:rPr>
        <w:t>3, расчетные данные следует устанавливать в задании на проектирование.</w:t>
      </w:r>
    </w:p>
    <w:p w:rsidR="006805B6" w:rsidRPr="008002AC" w:rsidRDefault="008002AC" w:rsidP="006805B6">
      <w:pPr>
        <w:pStyle w:val="aff0"/>
        <w:widowControl w:val="0"/>
        <w:spacing w:before="0" w:beforeAutospacing="0" w:after="0" w:afterAutospacing="0" w:line="239" w:lineRule="auto"/>
        <w:ind w:firstLine="709"/>
        <w:jc w:val="both"/>
        <w:rPr>
          <w:sz w:val="28"/>
          <w:szCs w:val="28"/>
        </w:rPr>
      </w:pPr>
      <w:r w:rsidRPr="008002AC">
        <w:rPr>
          <w:sz w:val="28"/>
          <w:szCs w:val="28"/>
        </w:rPr>
        <w:t>1.</w:t>
      </w:r>
      <w:r w:rsidR="006805B6" w:rsidRPr="008002AC">
        <w:rPr>
          <w:sz w:val="28"/>
          <w:szCs w:val="28"/>
        </w:rPr>
        <w:t xml:space="preserve"> </w:t>
      </w:r>
      <w:proofErr w:type="gramStart"/>
      <w:r w:rsidR="006805B6" w:rsidRPr="008002AC">
        <w:rPr>
          <w:sz w:val="28"/>
          <w:szCs w:val="28"/>
        </w:rPr>
        <w:t xml:space="preserve">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w:t>
      </w:r>
      <w:r w:rsidR="006805B6" w:rsidRPr="008002AC">
        <w:rPr>
          <w:bCs/>
          <w:spacing w:val="-2"/>
          <w:sz w:val="28"/>
          <w:szCs w:val="28"/>
        </w:rPr>
        <w:t>исторических поселениях</w:t>
      </w:r>
      <w:r w:rsidR="006805B6" w:rsidRPr="008002AC">
        <w:rPr>
          <w:spacing w:val="-2"/>
          <w:sz w:val="28"/>
          <w:szCs w:val="28"/>
        </w:rPr>
        <w:t xml:space="preserve"> необходимо учитывать также туристов, в сельских</w:t>
      </w:r>
      <w:proofErr w:type="gramEnd"/>
      <w:r w:rsidR="006805B6" w:rsidRPr="008002AC">
        <w:rPr>
          <w:spacing w:val="-2"/>
          <w:sz w:val="28"/>
          <w:szCs w:val="28"/>
        </w:rPr>
        <w:t xml:space="preserve"> населенных </w:t>
      </w:r>
      <w:proofErr w:type="gramStart"/>
      <w:r w:rsidR="006805B6" w:rsidRPr="008002AC">
        <w:rPr>
          <w:spacing w:val="-2"/>
          <w:sz w:val="28"/>
          <w:szCs w:val="28"/>
        </w:rPr>
        <w:t>пунктах</w:t>
      </w:r>
      <w:proofErr w:type="gramEnd"/>
      <w:r w:rsidR="006805B6" w:rsidRPr="008002AC">
        <w:rPr>
          <w:spacing w:val="-2"/>
          <w:sz w:val="28"/>
          <w:szCs w:val="28"/>
        </w:rPr>
        <w:t xml:space="preserve"> –</w:t>
      </w:r>
      <w:r w:rsidR="006805B6" w:rsidRPr="008002AC">
        <w:rPr>
          <w:sz w:val="28"/>
          <w:szCs w:val="28"/>
        </w:rPr>
        <w:t xml:space="preserve"> сезонное население.</w:t>
      </w: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6805B6" w:rsidRPr="008002AC" w:rsidRDefault="008002AC" w:rsidP="006805B6">
      <w:pPr>
        <w:pStyle w:val="aff0"/>
        <w:widowControl w:val="0"/>
        <w:spacing w:before="0" w:beforeAutospacing="0" w:after="0" w:afterAutospacing="0"/>
        <w:ind w:firstLine="709"/>
        <w:jc w:val="both"/>
        <w:rPr>
          <w:sz w:val="28"/>
          <w:szCs w:val="28"/>
        </w:rPr>
      </w:pPr>
      <w:r w:rsidRPr="008002AC">
        <w:rPr>
          <w:sz w:val="28"/>
          <w:szCs w:val="28"/>
        </w:rPr>
        <w:t>2.</w:t>
      </w:r>
      <w:r w:rsidR="006805B6" w:rsidRPr="008002AC">
        <w:rPr>
          <w:sz w:val="28"/>
          <w:szCs w:val="28"/>
        </w:rPr>
        <w:t xml:space="preserve"> Интенсивность использования объектов социального обслуживания определяется видами объектов и регламентируется параметрами, приведенными в таблице 1 настоящих нормативов.</w:t>
      </w:r>
    </w:p>
    <w:p w:rsidR="006805B6" w:rsidRPr="008002AC" w:rsidRDefault="006805B6"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Интенсивность использования </w:t>
      </w:r>
      <w:r w:rsidRPr="008002AC">
        <w:rPr>
          <w:sz w:val="28"/>
          <w:szCs w:val="28"/>
        </w:rPr>
        <w:t xml:space="preserve">объектов социального обслуживания </w:t>
      </w:r>
      <w:r w:rsidRPr="008002AC">
        <w:rPr>
          <w:spacing w:val="-2"/>
          <w:sz w:val="28"/>
          <w:szCs w:val="28"/>
        </w:rPr>
        <w:t xml:space="preserve">характеризуется </w:t>
      </w:r>
      <w:r w:rsidRPr="008002AC">
        <w:rPr>
          <w:sz w:val="28"/>
          <w:szCs w:val="28"/>
        </w:rPr>
        <w:t xml:space="preserve">плотностью застройки и процентом </w:t>
      </w:r>
      <w:proofErr w:type="spellStart"/>
      <w:r w:rsidRPr="008002AC">
        <w:rPr>
          <w:sz w:val="28"/>
          <w:szCs w:val="28"/>
        </w:rPr>
        <w:t>застроенности</w:t>
      </w:r>
      <w:proofErr w:type="spellEnd"/>
      <w:r w:rsidRPr="008002AC">
        <w:rPr>
          <w:sz w:val="28"/>
          <w:szCs w:val="28"/>
        </w:rPr>
        <w:t xml:space="preserve"> территории</w:t>
      </w:r>
      <w:r w:rsidRPr="008002AC">
        <w:rPr>
          <w:spacing w:val="-2"/>
          <w:sz w:val="28"/>
          <w:szCs w:val="28"/>
        </w:rPr>
        <w:t>.</w:t>
      </w:r>
    </w:p>
    <w:p w:rsidR="006805B6" w:rsidRPr="008002AC" w:rsidRDefault="008002AC"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3.</w:t>
      </w:r>
      <w:r w:rsidR="006805B6" w:rsidRPr="008002AC">
        <w:rPr>
          <w:spacing w:val="-2"/>
          <w:sz w:val="28"/>
          <w:szCs w:val="28"/>
        </w:rPr>
        <w:t xml:space="preserve"> </w:t>
      </w:r>
      <w:r w:rsidR="006805B6" w:rsidRPr="008002AC">
        <w:rPr>
          <w:sz w:val="28"/>
          <w:szCs w:val="28"/>
        </w:rPr>
        <w:t xml:space="preserve">Плотность застройки территории, занимаемой зданиями различного </w:t>
      </w:r>
      <w:r w:rsidR="006805B6" w:rsidRPr="008002AC">
        <w:rPr>
          <w:spacing w:val="-2"/>
          <w:sz w:val="28"/>
          <w:szCs w:val="28"/>
        </w:rPr>
        <w:t>функционального назначения, рекомендуется принимать с учетом сложившейся планировки</w:t>
      </w:r>
      <w:r w:rsidR="006805B6" w:rsidRPr="008002AC">
        <w:rPr>
          <w:sz w:val="28"/>
          <w:szCs w:val="28"/>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006805B6" w:rsidRPr="008002AC">
        <w:rPr>
          <w:spacing w:val="-2"/>
          <w:sz w:val="28"/>
          <w:szCs w:val="28"/>
        </w:rPr>
        <w:t xml:space="preserve"> 4.</w:t>
      </w:r>
    </w:p>
    <w:p w:rsidR="006805B6" w:rsidRPr="00A45CE9" w:rsidRDefault="006805B6" w:rsidP="006805B6">
      <w:pPr>
        <w:pStyle w:val="aff0"/>
        <w:widowControl w:val="0"/>
        <w:spacing w:before="0" w:beforeAutospacing="0" w:after="0" w:afterAutospacing="0"/>
        <w:ind w:firstLine="709"/>
        <w:jc w:val="right"/>
        <w:rPr>
          <w:bCs/>
          <w:spacing w:val="-2"/>
        </w:rPr>
      </w:pPr>
    </w:p>
    <w:p w:rsidR="006805B6" w:rsidRPr="00156AA8" w:rsidRDefault="006805B6" w:rsidP="006805B6">
      <w:pPr>
        <w:pStyle w:val="aff0"/>
        <w:widowControl w:val="0"/>
        <w:spacing w:before="0" w:beforeAutospacing="0" w:after="0" w:afterAutospacing="0"/>
        <w:ind w:firstLine="709"/>
        <w:jc w:val="right"/>
        <w:rPr>
          <w:bCs/>
          <w:spacing w:val="-2"/>
          <w:sz w:val="28"/>
          <w:szCs w:val="28"/>
        </w:rPr>
      </w:pPr>
      <w:r w:rsidRPr="00156AA8">
        <w:rPr>
          <w:bCs/>
          <w:spacing w:val="-2"/>
          <w:sz w:val="28"/>
          <w:szCs w:val="28"/>
        </w:rPr>
        <w:t xml:space="preserve">Таблица </w:t>
      </w:r>
      <w:r w:rsidRPr="00156AA8">
        <w:rPr>
          <w:spacing w:val="-2"/>
          <w:sz w:val="28"/>
          <w:szCs w:val="28"/>
        </w:rPr>
        <w:t>4</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2899"/>
        <w:gridCol w:w="3368"/>
      </w:tblGrid>
      <w:tr w:rsidR="006805B6" w:rsidRPr="00156AA8" w:rsidTr="006805B6">
        <w:trPr>
          <w:cantSplit/>
          <w:trHeight w:val="69"/>
          <w:tblHeader/>
          <w:jc w:val="center"/>
        </w:trPr>
        <w:tc>
          <w:tcPr>
            <w:tcW w:w="3796"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Тип общественно-деловой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w:t>
            </w:r>
          </w:p>
        </w:tc>
        <w:tc>
          <w:tcPr>
            <w:tcW w:w="2899"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Плотность застройки, м</w:t>
            </w:r>
            <w:proofErr w:type="gramStart"/>
            <w:r w:rsidRPr="001A713E">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3368"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Многофункциональная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30 000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100</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Специализированная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24 000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1. Плотность застройки –</w:t>
      </w:r>
      <w:r w:rsidRPr="001A1018">
        <w:rPr>
          <w:rFonts w:ascii="Times New Roman" w:hAnsi="Times New Roman" w:cs="Times New Roman"/>
          <w:i/>
          <w:iCs/>
        </w:rPr>
        <w:t xml:space="preserve"> </w:t>
      </w:r>
      <w:r w:rsidRPr="001A1018">
        <w:rPr>
          <w:rFonts w:ascii="Times New Roman" w:hAnsi="Times New Roman" w:cs="Times New Roman"/>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rPr>
        <w:t>объектов социального обслуживания</w:t>
      </w:r>
      <w:r w:rsidRPr="001A1018">
        <w:rPr>
          <w:rFonts w:ascii="Times New Roman" w:hAnsi="Times New Roman" w:cs="Times New Roman"/>
        </w:rPr>
        <w:t xml:space="preserve">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 xml:space="preserve">2.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застройки в целом (%).</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lastRenderedPageBreak/>
        <w:t>4.</w:t>
      </w:r>
      <w:r w:rsidR="006805B6" w:rsidRPr="008002AC">
        <w:rPr>
          <w:sz w:val="28"/>
          <w:szCs w:val="28"/>
        </w:rPr>
        <w:t xml:space="preserve">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5</w:t>
      </w:r>
      <w:r w:rsidR="006805B6" w:rsidRPr="008002AC">
        <w:rPr>
          <w:sz w:val="28"/>
          <w:szCs w:val="28"/>
        </w:rPr>
        <w:t xml:space="preserve">. Минимальную площадь озеленения территории объектов социального обслуживания следует принимать в соответствии с требованиями настоящих нормативов. </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6</w:t>
      </w:r>
      <w:r w:rsidR="006805B6" w:rsidRPr="008002AC">
        <w:rPr>
          <w:sz w:val="28"/>
          <w:szCs w:val="28"/>
        </w:rPr>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6805B6" w:rsidRPr="008002AC" w:rsidRDefault="008002AC" w:rsidP="00EB05B3">
      <w:pPr>
        <w:spacing w:line="240" w:lineRule="auto"/>
        <w:ind w:firstLine="709"/>
        <w:contextualSpacing/>
        <w:jc w:val="both"/>
        <w:rPr>
          <w:rFonts w:ascii="Times New Roman" w:hAnsi="Times New Roman" w:cs="Times New Roman"/>
          <w:b/>
          <w:sz w:val="28"/>
          <w:szCs w:val="28"/>
        </w:rPr>
      </w:pPr>
      <w:r w:rsidRPr="008002AC">
        <w:rPr>
          <w:rFonts w:ascii="Times New Roman" w:hAnsi="Times New Roman" w:cs="Times New Roman"/>
          <w:sz w:val="28"/>
          <w:szCs w:val="28"/>
        </w:rPr>
        <w:t>7</w:t>
      </w:r>
      <w:r w:rsidR="006805B6" w:rsidRPr="008002AC">
        <w:rPr>
          <w:rFonts w:ascii="Times New Roman" w:hAnsi="Times New Roman" w:cs="Times New Roman"/>
          <w:sz w:val="28"/>
          <w:szCs w:val="28"/>
        </w:rPr>
        <w:t>. Объекты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8</w:t>
      </w:r>
      <w:r w:rsidR="006805B6" w:rsidRPr="008002AC">
        <w:rPr>
          <w:rFonts w:ascii="Times New Roman" w:hAnsi="Times New Roman" w:cs="Times New Roman"/>
          <w:sz w:val="28"/>
          <w:szCs w:val="28"/>
        </w:rPr>
        <w:t>.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6805B6" w:rsidRPr="008002AC" w:rsidRDefault="008002AC" w:rsidP="00EB05B3">
      <w:pPr>
        <w:pStyle w:val="aff0"/>
        <w:widowControl w:val="0"/>
        <w:spacing w:before="0" w:beforeAutospacing="0" w:after="0" w:afterAutospacing="0"/>
        <w:ind w:firstLine="709"/>
        <w:contextualSpacing/>
        <w:jc w:val="both"/>
        <w:rPr>
          <w:spacing w:val="-2"/>
          <w:sz w:val="28"/>
          <w:szCs w:val="28"/>
        </w:rPr>
      </w:pPr>
      <w:r w:rsidRPr="008002AC">
        <w:rPr>
          <w:bCs/>
          <w:sz w:val="28"/>
          <w:szCs w:val="28"/>
        </w:rPr>
        <w:t>9</w:t>
      </w:r>
      <w:r w:rsidR="006805B6" w:rsidRPr="008002AC">
        <w:rPr>
          <w:bCs/>
          <w:sz w:val="28"/>
          <w:szCs w:val="28"/>
        </w:rPr>
        <w:t xml:space="preserve">. </w:t>
      </w:r>
      <w:r w:rsidR="006805B6" w:rsidRPr="008002AC">
        <w:rPr>
          <w:spacing w:val="-2"/>
          <w:sz w:val="28"/>
          <w:szCs w:val="28"/>
        </w:rPr>
        <w:t xml:space="preserve">Размещение объектов транспортной инфраструктуры и расчет количества </w:t>
      </w:r>
      <w:proofErr w:type="spellStart"/>
      <w:r w:rsidR="006805B6" w:rsidRPr="008002AC">
        <w:rPr>
          <w:spacing w:val="-2"/>
          <w:sz w:val="28"/>
          <w:szCs w:val="28"/>
        </w:rPr>
        <w:t>машино-мест</w:t>
      </w:r>
      <w:proofErr w:type="spellEnd"/>
      <w:r w:rsidR="006805B6" w:rsidRPr="008002AC">
        <w:rPr>
          <w:spacing w:val="-2"/>
          <w:sz w:val="28"/>
          <w:szCs w:val="28"/>
        </w:rPr>
        <w:t xml:space="preserve"> для хранения легковых автомобилей следует осуществлять в соответствии с требованиями настоящих нормативов, а также настоящего раздела.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proofErr w:type="spellStart"/>
      <w:r w:rsidRPr="008002AC">
        <w:rPr>
          <w:rFonts w:ascii="Times New Roman" w:hAnsi="Times New Roman" w:cs="Times New Roman"/>
          <w:sz w:val="28"/>
          <w:szCs w:val="28"/>
        </w:rPr>
        <w:t>Приобъектные</w:t>
      </w:r>
      <w:proofErr w:type="spellEnd"/>
      <w:r w:rsidRPr="008002AC">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8002AC">
          <w:rPr>
            <w:rFonts w:ascii="Times New Roman" w:hAnsi="Times New Roman" w:cs="Times New Roman"/>
            <w:sz w:val="28"/>
            <w:szCs w:val="28"/>
          </w:rPr>
          <w:t>100 м</w:t>
        </w:r>
      </w:smartTag>
      <w:r w:rsidRPr="008002AC">
        <w:rPr>
          <w:rFonts w:ascii="Times New Roman" w:hAnsi="Times New Roman" w:cs="Times New Roman"/>
          <w:sz w:val="28"/>
          <w:szCs w:val="28"/>
        </w:rPr>
        <w:t xml:space="preserve"> от объектов социального обслуживания.</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bCs/>
          <w:sz w:val="28"/>
          <w:szCs w:val="28"/>
        </w:rPr>
        <w:t>10</w:t>
      </w:r>
      <w:r w:rsidR="006805B6" w:rsidRPr="008002AC">
        <w:rPr>
          <w:bCs/>
          <w:sz w:val="28"/>
          <w:szCs w:val="28"/>
        </w:rPr>
        <w:t xml:space="preserve">. </w:t>
      </w:r>
      <w:r w:rsidR="006805B6" w:rsidRPr="008002AC">
        <w:rPr>
          <w:sz w:val="28"/>
          <w:szCs w:val="28"/>
        </w:rPr>
        <w:t>На территории объектов социального обслуживания в зависимости от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 xml:space="preserve">11. </w:t>
      </w:r>
      <w:r w:rsidR="006805B6" w:rsidRPr="008002AC">
        <w:rPr>
          <w:sz w:val="28"/>
          <w:szCs w:val="28"/>
        </w:rPr>
        <w:t>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12</w:t>
      </w:r>
      <w:r w:rsidR="006805B6" w:rsidRPr="008002AC">
        <w:rPr>
          <w:sz w:val="28"/>
          <w:szCs w:val="28"/>
        </w:rPr>
        <w:t xml:space="preserve">.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006805B6" w:rsidRPr="008002AC">
          <w:rPr>
            <w:sz w:val="28"/>
            <w:szCs w:val="28"/>
          </w:rPr>
          <w:t>250 м</w:t>
        </w:r>
      </w:smartTag>
      <w:r w:rsidR="006805B6" w:rsidRPr="008002AC">
        <w:rPr>
          <w:sz w:val="28"/>
          <w:szCs w:val="28"/>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006805B6" w:rsidRPr="008002AC">
          <w:rPr>
            <w:sz w:val="28"/>
            <w:szCs w:val="28"/>
          </w:rPr>
          <w:t>100 м</w:t>
        </w:r>
      </w:smartTag>
      <w:r w:rsidR="006805B6" w:rsidRPr="008002AC">
        <w:rPr>
          <w:sz w:val="28"/>
          <w:szCs w:val="28"/>
        </w:rPr>
        <w:t xml:space="preserve">; до общественного туалета – </w:t>
      </w:r>
      <w:r w:rsidR="00BB0D4C">
        <w:rPr>
          <w:sz w:val="28"/>
          <w:szCs w:val="28"/>
        </w:rPr>
        <w:t xml:space="preserve">               </w:t>
      </w:r>
      <w:smartTag w:uri="urn:schemas-microsoft-com:office:smarttags" w:element="metricconverter">
        <w:smartTagPr>
          <w:attr w:name="ProductID" w:val="150 м"/>
        </w:smartTagPr>
        <w:r w:rsidR="006805B6" w:rsidRPr="008002AC">
          <w:rPr>
            <w:sz w:val="28"/>
            <w:szCs w:val="28"/>
          </w:rPr>
          <w:lastRenderedPageBreak/>
          <w:t>150 м</w:t>
        </w:r>
      </w:smartTag>
      <w:r w:rsidR="006805B6" w:rsidRPr="008002AC">
        <w:rPr>
          <w:sz w:val="28"/>
          <w:szCs w:val="28"/>
        </w:rPr>
        <w:t>.</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13</w:t>
      </w:r>
      <w:r w:rsidR="006805B6" w:rsidRPr="008002AC">
        <w:rPr>
          <w:rFonts w:ascii="Times New Roman" w:hAnsi="Times New Roman" w:cs="Times New Roman"/>
          <w:sz w:val="28"/>
          <w:szCs w:val="28"/>
        </w:rPr>
        <w:t>.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w:t>
      </w:r>
      <w:r w:rsidR="006805B6" w:rsidRPr="008002AC">
        <w:rPr>
          <w:sz w:val="28"/>
          <w:szCs w:val="28"/>
        </w:rPr>
        <w:t xml:space="preserve"> </w:t>
      </w:r>
      <w:r w:rsidR="006805B6" w:rsidRPr="008002AC">
        <w:rPr>
          <w:rFonts w:ascii="Times New Roman" w:hAnsi="Times New Roman" w:cs="Times New Roman"/>
          <w:sz w:val="28"/>
          <w:szCs w:val="28"/>
        </w:rPr>
        <w:t xml:space="preserve">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учреждения и предприятия обслуживания). </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14</w:t>
      </w:r>
      <w:r w:rsidR="006805B6" w:rsidRPr="008002AC">
        <w:rPr>
          <w:rFonts w:ascii="Times New Roman" w:hAnsi="Times New Roman" w:cs="Times New Roman"/>
          <w:sz w:val="28"/>
          <w:szCs w:val="28"/>
        </w:rPr>
        <w:t>. Учреждения и предприятия обслуживания необходимо размещать с учетом следующих факторов: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приближения их к местам жительства и работы;</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увязки с сетью общественного пассажирского транспорта.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w:t>
      </w:r>
      <w:r w:rsidRPr="008002AC">
        <w:rPr>
          <w:rFonts w:ascii="Times New Roman" w:hAnsi="Times New Roman" w:cs="Times New Roman"/>
          <w:spacing w:val="-2"/>
          <w:sz w:val="28"/>
          <w:szCs w:val="28"/>
        </w:rPr>
        <w:t>и др.), устанавливаются санитарно-защитные зоны в зависимости от мощности, условий эксплуата</w:t>
      </w:r>
      <w:r w:rsidRPr="008002AC">
        <w:rPr>
          <w:rFonts w:ascii="Times New Roman" w:hAnsi="Times New Roman" w:cs="Times New Roman"/>
          <w:sz w:val="28"/>
          <w:szCs w:val="28"/>
        </w:rPr>
        <w:t xml:space="preserve">ции, характера и </w:t>
      </w:r>
      <w:proofErr w:type="gramStart"/>
      <w:r w:rsidRPr="008002AC">
        <w:rPr>
          <w:rFonts w:ascii="Times New Roman" w:hAnsi="Times New Roman" w:cs="Times New Roman"/>
          <w:sz w:val="28"/>
          <w:szCs w:val="28"/>
        </w:rPr>
        <w:t>количества</w:t>
      </w:r>
      <w:proofErr w:type="gramEnd"/>
      <w:r w:rsidRPr="008002AC">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proofErr w:type="spellStart"/>
      <w:r w:rsidRPr="008002AC">
        <w:rPr>
          <w:rFonts w:ascii="Times New Roman" w:hAnsi="Times New Roman" w:cs="Times New Roman"/>
          <w:sz w:val="28"/>
          <w:szCs w:val="28"/>
        </w:rPr>
        <w:t>СанПиН</w:t>
      </w:r>
      <w:proofErr w:type="spellEnd"/>
      <w:r w:rsidRPr="008002AC">
        <w:rPr>
          <w:rFonts w:ascii="Times New Roman" w:hAnsi="Times New Roman" w:cs="Times New Roman"/>
          <w:sz w:val="28"/>
          <w:szCs w:val="28"/>
        </w:rPr>
        <w:t xml:space="preserve"> 2.2.1/2.1.1.1200-03.</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15</w:t>
      </w:r>
      <w:r w:rsidR="006805B6" w:rsidRPr="008002AC">
        <w:rPr>
          <w:rFonts w:ascii="Times New Roman" w:hAnsi="Times New Roman" w:cs="Times New Roman"/>
          <w:sz w:val="28"/>
          <w:szCs w:val="28"/>
        </w:rPr>
        <w:t>.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w:t>
      </w:r>
      <w:r w:rsidRPr="008002AC">
        <w:rPr>
          <w:rFonts w:ascii="Times New Roman" w:hAnsi="Times New Roman" w:cs="Times New Roman"/>
          <w:sz w:val="28"/>
          <w:szCs w:val="28"/>
        </w:rPr>
        <w:t xml:space="preserve">енности, приведенным в таблице </w:t>
      </w:r>
      <w:r w:rsidR="006805B6" w:rsidRPr="008002AC">
        <w:rPr>
          <w:rFonts w:ascii="Times New Roman" w:hAnsi="Times New Roman" w:cs="Times New Roman"/>
          <w:sz w:val="28"/>
          <w:szCs w:val="28"/>
        </w:rPr>
        <w:t>1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w:t>
      </w:r>
      <w:r w:rsidR="008002AC" w:rsidRPr="008002AC">
        <w:rPr>
          <w:rFonts w:ascii="Times New Roman" w:hAnsi="Times New Roman" w:cs="Times New Roman"/>
          <w:sz w:val="28"/>
          <w:szCs w:val="28"/>
        </w:rPr>
        <w:t xml:space="preserve">не менее приведенных в таблице </w:t>
      </w:r>
      <w:r w:rsidRPr="008002AC">
        <w:rPr>
          <w:rFonts w:ascii="Times New Roman" w:hAnsi="Times New Roman" w:cs="Times New Roman"/>
          <w:sz w:val="28"/>
          <w:szCs w:val="28"/>
        </w:rPr>
        <w:t>3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w:t>
      </w:r>
      <w:r w:rsidR="008002AC" w:rsidRPr="008002AC">
        <w:rPr>
          <w:rFonts w:ascii="Times New Roman" w:hAnsi="Times New Roman" w:cs="Times New Roman"/>
          <w:sz w:val="28"/>
          <w:szCs w:val="28"/>
        </w:rPr>
        <w:t xml:space="preserve">стков, не указанные в таблицах 1, 2 и </w:t>
      </w:r>
      <w:r w:rsidRPr="008002AC">
        <w:rPr>
          <w:rFonts w:ascii="Times New Roman" w:hAnsi="Times New Roman" w:cs="Times New Roman"/>
          <w:sz w:val="28"/>
          <w:szCs w:val="28"/>
        </w:rPr>
        <w:t>3, следует устанавливать по заданию на проектирование.</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16</w:t>
      </w:r>
      <w:r w:rsidR="006805B6" w:rsidRPr="008002AC">
        <w:rPr>
          <w:rFonts w:ascii="Times New Roman" w:hAnsi="Times New Roman" w:cs="Times New Roman"/>
          <w:sz w:val="28"/>
          <w:szCs w:val="28"/>
        </w:rPr>
        <w:t>.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lastRenderedPageBreak/>
        <w:t>17</w:t>
      </w:r>
      <w:r w:rsidR="006805B6" w:rsidRPr="008002AC">
        <w:rPr>
          <w:rFonts w:ascii="Times New Roman" w:hAnsi="Times New Roman" w:cs="Times New Roman"/>
          <w:sz w:val="28"/>
          <w:szCs w:val="28"/>
        </w:rPr>
        <w:t>.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w:t>
      </w:r>
      <w:r w:rsidRPr="008002AC">
        <w:rPr>
          <w:rFonts w:ascii="Times New Roman" w:hAnsi="Times New Roman" w:cs="Times New Roman"/>
          <w:sz w:val="28"/>
          <w:szCs w:val="28"/>
        </w:rPr>
        <w:t xml:space="preserve">ых пунктов приведены в таблице </w:t>
      </w:r>
      <w:r w:rsidR="006805B6" w:rsidRPr="008002AC">
        <w:rPr>
          <w:rFonts w:ascii="Times New Roman" w:hAnsi="Times New Roman" w:cs="Times New Roman"/>
          <w:sz w:val="28"/>
          <w:szCs w:val="28"/>
        </w:rPr>
        <w:t>5.</w:t>
      </w:r>
    </w:p>
    <w:p w:rsidR="006805B6" w:rsidRDefault="006805B6" w:rsidP="006805B6">
      <w:pPr>
        <w:spacing w:line="239" w:lineRule="auto"/>
        <w:ind w:firstLine="709"/>
        <w:rPr>
          <w:rFonts w:ascii="Times New Roman" w:hAnsi="Times New Roman" w:cs="Times New Roman"/>
          <w:b/>
          <w:bCs/>
          <w:sz w:val="24"/>
          <w:szCs w:val="24"/>
        </w:rPr>
        <w:sectPr w:rsidR="006805B6" w:rsidSect="00625320">
          <w:pgSz w:w="11906" w:h="16838"/>
          <w:pgMar w:top="1134" w:right="850" w:bottom="1134" w:left="1701" w:header="708" w:footer="708" w:gutter="0"/>
          <w:cols w:space="708"/>
          <w:docGrid w:linePitch="360"/>
        </w:sectPr>
      </w:pPr>
    </w:p>
    <w:p w:rsidR="006805B6" w:rsidRPr="008002AC" w:rsidRDefault="008002AC" w:rsidP="006805B6">
      <w:pPr>
        <w:spacing w:line="240" w:lineRule="auto"/>
        <w:ind w:firstLine="709"/>
        <w:jc w:val="right"/>
        <w:rPr>
          <w:rFonts w:ascii="Times New Roman" w:hAnsi="Times New Roman" w:cs="Times New Roman"/>
          <w:b/>
          <w:bCs/>
          <w:sz w:val="28"/>
          <w:szCs w:val="28"/>
        </w:rPr>
      </w:pPr>
      <w:r w:rsidRPr="008002AC">
        <w:rPr>
          <w:rFonts w:ascii="Times New Roman" w:hAnsi="Times New Roman" w:cs="Times New Roman"/>
          <w:sz w:val="28"/>
          <w:szCs w:val="28"/>
        </w:rPr>
        <w:lastRenderedPageBreak/>
        <w:t xml:space="preserve">Таблица </w:t>
      </w:r>
      <w:r w:rsidR="006805B6" w:rsidRPr="008002AC">
        <w:rPr>
          <w:rFonts w:ascii="Times New Roman" w:hAnsi="Times New Roman" w:cs="Times New Roman"/>
          <w:sz w:val="28"/>
          <w:szCs w:val="28"/>
        </w:rPr>
        <w:t>5</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294"/>
        <w:gridCol w:w="2551"/>
        <w:gridCol w:w="2551"/>
        <w:gridCol w:w="2551"/>
        <w:gridCol w:w="2551"/>
      </w:tblGrid>
      <w:tr w:rsidR="006805B6" w:rsidRPr="001A1018" w:rsidTr="006805B6">
        <w:trPr>
          <w:trHeight w:val="227"/>
          <w:jc w:val="center"/>
        </w:trPr>
        <w:tc>
          <w:tcPr>
            <w:tcW w:w="2370" w:type="dxa"/>
            <w:vMerge w:val="restart"/>
            <w:shd w:val="clear" w:color="auto" w:fill="CCFFCC"/>
            <w:vAlign w:val="center"/>
          </w:tcPr>
          <w:p w:rsidR="006805B6" w:rsidRPr="00CF5322" w:rsidRDefault="006805B6" w:rsidP="00CF5322">
            <w:pPr>
              <w:widowControl w:val="0"/>
              <w:spacing w:after="0" w:line="240" w:lineRule="auto"/>
              <w:jc w:val="center"/>
              <w:rPr>
                <w:rFonts w:ascii="Times New Roman" w:eastAsia="Times New Roman" w:hAnsi="Times New Roman" w:cs="Times New Roman"/>
                <w:lang w:eastAsia="ru-RU"/>
              </w:rPr>
            </w:pPr>
            <w:r w:rsidRPr="00CF5322">
              <w:rPr>
                <w:rFonts w:ascii="Times New Roman" w:eastAsia="Times New Roman" w:hAnsi="Times New Roman" w:cs="Times New Roman"/>
                <w:lang w:eastAsia="ru-RU"/>
              </w:rPr>
              <w:t>Предприятия и учреждения</w:t>
            </w:r>
          </w:p>
          <w:p w:rsidR="006805B6" w:rsidRPr="00CF5322" w:rsidRDefault="006805B6" w:rsidP="00CF5322">
            <w:pPr>
              <w:widowControl w:val="0"/>
              <w:spacing w:after="0" w:line="240" w:lineRule="auto"/>
              <w:jc w:val="center"/>
              <w:rPr>
                <w:rFonts w:ascii="Times New Roman" w:eastAsia="Times New Roman" w:hAnsi="Times New Roman" w:cs="Times New Roman"/>
                <w:lang w:eastAsia="ru-RU"/>
              </w:rPr>
            </w:pPr>
            <w:r w:rsidRPr="00CF5322">
              <w:rPr>
                <w:rFonts w:ascii="Times New Roman" w:eastAsia="Times New Roman" w:hAnsi="Times New Roman" w:cs="Times New Roman"/>
                <w:lang w:eastAsia="ru-RU"/>
              </w:rPr>
              <w:t>повседневного обслуживания</w:t>
            </w:r>
          </w:p>
        </w:tc>
        <w:tc>
          <w:tcPr>
            <w:tcW w:w="2294" w:type="dxa"/>
            <w:vMerge w:val="restart"/>
            <w:shd w:val="clear" w:color="auto" w:fill="CCFFCC"/>
            <w:vAlign w:val="center"/>
          </w:tcPr>
          <w:p w:rsidR="006805B6" w:rsidRPr="00CF5322" w:rsidRDefault="006805B6" w:rsidP="00CF5322">
            <w:pPr>
              <w:widowControl w:val="0"/>
              <w:spacing w:after="0" w:line="240" w:lineRule="auto"/>
              <w:jc w:val="center"/>
              <w:rPr>
                <w:rFonts w:ascii="Times New Roman" w:eastAsia="Times New Roman" w:hAnsi="Times New Roman" w:cs="Times New Roman"/>
                <w:lang w:eastAsia="ru-RU"/>
              </w:rPr>
            </w:pPr>
            <w:r w:rsidRPr="00CF5322">
              <w:rPr>
                <w:rFonts w:ascii="Times New Roman" w:eastAsia="Times New Roman" w:hAnsi="Times New Roman" w:cs="Times New Roman"/>
                <w:lang w:eastAsia="ru-RU"/>
              </w:rPr>
              <w:t>Единицы измерения</w:t>
            </w:r>
          </w:p>
        </w:tc>
        <w:tc>
          <w:tcPr>
            <w:tcW w:w="7653" w:type="dxa"/>
            <w:gridSpan w:val="3"/>
            <w:shd w:val="clear" w:color="auto" w:fill="CCFFCC"/>
            <w:vAlign w:val="center"/>
          </w:tcPr>
          <w:p w:rsidR="006805B6" w:rsidRPr="00CF5322" w:rsidRDefault="006805B6" w:rsidP="00CF5322">
            <w:pPr>
              <w:widowControl w:val="0"/>
              <w:spacing w:after="0" w:line="240" w:lineRule="auto"/>
              <w:jc w:val="center"/>
              <w:rPr>
                <w:rFonts w:ascii="Times New Roman" w:eastAsia="Times New Roman" w:hAnsi="Times New Roman" w:cs="Times New Roman"/>
                <w:lang w:eastAsia="ru-RU"/>
              </w:rPr>
            </w:pPr>
            <w:r w:rsidRPr="00CF5322">
              <w:rPr>
                <w:rFonts w:ascii="Times New Roman" w:eastAsia="Times New Roman" w:hAnsi="Times New Roman" w:cs="Times New Roman"/>
                <w:lang w:eastAsia="ru-RU"/>
              </w:rPr>
              <w:t>Минимальная обеспеченность</w:t>
            </w:r>
          </w:p>
        </w:tc>
        <w:tc>
          <w:tcPr>
            <w:tcW w:w="2551" w:type="dxa"/>
            <w:vMerge w:val="restart"/>
            <w:shd w:val="clear" w:color="auto" w:fill="CCFFCC"/>
            <w:vAlign w:val="center"/>
          </w:tcPr>
          <w:p w:rsidR="006805B6" w:rsidRPr="00CF5322" w:rsidRDefault="006805B6" w:rsidP="00CF5322">
            <w:pPr>
              <w:widowControl w:val="0"/>
              <w:spacing w:after="0" w:line="238" w:lineRule="auto"/>
              <w:ind w:left="-57" w:right="-57"/>
              <w:jc w:val="center"/>
              <w:rPr>
                <w:rFonts w:ascii="Times New Roman" w:eastAsia="Times New Roman" w:hAnsi="Times New Roman" w:cs="Times New Roman"/>
                <w:lang w:eastAsia="ru-RU"/>
              </w:rPr>
            </w:pPr>
            <w:r w:rsidRPr="00CF5322">
              <w:rPr>
                <w:rFonts w:ascii="Times New Roman" w:eastAsia="Times New Roman" w:hAnsi="Times New Roman" w:cs="Times New Roman"/>
                <w:lang w:eastAsia="ru-RU"/>
              </w:rPr>
              <w:t xml:space="preserve">Размеры </w:t>
            </w:r>
            <w:proofErr w:type="gramStart"/>
            <w:r w:rsidRPr="00CF5322">
              <w:rPr>
                <w:rFonts w:ascii="Times New Roman" w:eastAsia="Times New Roman" w:hAnsi="Times New Roman" w:cs="Times New Roman"/>
                <w:lang w:eastAsia="ru-RU"/>
              </w:rPr>
              <w:t>земельных</w:t>
            </w:r>
            <w:proofErr w:type="gramEnd"/>
          </w:p>
          <w:p w:rsidR="006805B6" w:rsidRPr="00CF5322" w:rsidRDefault="006805B6" w:rsidP="00CF5322">
            <w:pPr>
              <w:widowControl w:val="0"/>
              <w:spacing w:after="0" w:line="240" w:lineRule="auto"/>
              <w:jc w:val="center"/>
              <w:rPr>
                <w:rFonts w:ascii="Times New Roman" w:eastAsia="Times New Roman" w:hAnsi="Times New Roman" w:cs="Times New Roman"/>
                <w:lang w:eastAsia="ru-RU"/>
              </w:rPr>
            </w:pPr>
            <w:r w:rsidRPr="00CF5322">
              <w:rPr>
                <w:rFonts w:ascii="Times New Roman" w:eastAsia="Times New Roman" w:hAnsi="Times New Roman" w:cs="Times New Roman"/>
                <w:lang w:eastAsia="ru-RU"/>
              </w:rPr>
              <w:t>участков</w:t>
            </w:r>
          </w:p>
        </w:tc>
      </w:tr>
      <w:tr w:rsidR="006805B6" w:rsidRPr="001A1018" w:rsidTr="006805B6">
        <w:trPr>
          <w:trHeight w:val="227"/>
          <w:jc w:val="center"/>
        </w:trPr>
        <w:tc>
          <w:tcPr>
            <w:tcW w:w="2370" w:type="dxa"/>
            <w:vMerge/>
            <w:vAlign w:val="center"/>
          </w:tcPr>
          <w:p w:rsidR="006805B6" w:rsidRPr="001A1018" w:rsidRDefault="006805B6" w:rsidP="006805B6">
            <w:pPr>
              <w:spacing w:line="240" w:lineRule="auto"/>
              <w:jc w:val="center"/>
              <w:rPr>
                <w:rFonts w:ascii="Times New Roman" w:hAnsi="Times New Roman" w:cs="Times New Roman"/>
              </w:rPr>
            </w:pPr>
          </w:p>
        </w:tc>
        <w:tc>
          <w:tcPr>
            <w:tcW w:w="2294" w:type="dxa"/>
            <w:vMerge/>
            <w:vAlign w:val="center"/>
          </w:tcPr>
          <w:p w:rsidR="006805B6" w:rsidRPr="001A1018" w:rsidRDefault="006805B6" w:rsidP="006805B6">
            <w:pPr>
              <w:spacing w:line="240" w:lineRule="auto"/>
              <w:jc w:val="center"/>
              <w:rPr>
                <w:rFonts w:ascii="Times New Roman" w:hAnsi="Times New Roman" w:cs="Times New Roman"/>
              </w:rPr>
            </w:pPr>
          </w:p>
        </w:tc>
        <w:tc>
          <w:tcPr>
            <w:tcW w:w="2551" w:type="dxa"/>
            <w:shd w:val="clear" w:color="auto" w:fill="CCFFCC"/>
            <w:vAlign w:val="center"/>
          </w:tcPr>
          <w:p w:rsidR="006805B6" w:rsidRPr="00CF5322" w:rsidRDefault="006805B6" w:rsidP="00CF5322">
            <w:pPr>
              <w:widowControl w:val="0"/>
              <w:spacing w:after="0" w:line="240" w:lineRule="auto"/>
              <w:jc w:val="center"/>
              <w:rPr>
                <w:rFonts w:ascii="Times New Roman" w:eastAsia="Times New Roman" w:hAnsi="Times New Roman" w:cs="Times New Roman"/>
                <w:lang w:eastAsia="ru-RU"/>
              </w:rPr>
            </w:pPr>
            <w:r w:rsidRPr="00CF5322">
              <w:rPr>
                <w:rFonts w:ascii="Times New Roman" w:eastAsia="Times New Roman" w:hAnsi="Times New Roman" w:cs="Times New Roman"/>
                <w:lang w:eastAsia="ru-RU"/>
              </w:rPr>
              <w:t>Городских н.п.</w:t>
            </w:r>
          </w:p>
        </w:tc>
        <w:tc>
          <w:tcPr>
            <w:tcW w:w="2551" w:type="dxa"/>
            <w:shd w:val="clear" w:color="auto" w:fill="CCFFCC"/>
            <w:vAlign w:val="center"/>
          </w:tcPr>
          <w:p w:rsidR="006805B6" w:rsidRPr="00CF5322" w:rsidRDefault="006805B6" w:rsidP="00CF5322">
            <w:pPr>
              <w:widowControl w:val="0"/>
              <w:spacing w:after="0" w:line="240" w:lineRule="auto"/>
              <w:jc w:val="center"/>
              <w:rPr>
                <w:rFonts w:ascii="Times New Roman" w:eastAsia="Times New Roman" w:hAnsi="Times New Roman" w:cs="Times New Roman"/>
                <w:lang w:eastAsia="ru-RU"/>
              </w:rPr>
            </w:pPr>
            <w:r w:rsidRPr="00CF5322">
              <w:rPr>
                <w:rFonts w:ascii="Times New Roman" w:eastAsia="Times New Roman" w:hAnsi="Times New Roman" w:cs="Times New Roman"/>
                <w:lang w:eastAsia="ru-RU"/>
              </w:rPr>
              <w:t>Территории малоэтажной застройка</w:t>
            </w:r>
          </w:p>
        </w:tc>
        <w:tc>
          <w:tcPr>
            <w:tcW w:w="2551" w:type="dxa"/>
            <w:shd w:val="clear" w:color="auto" w:fill="CCFFCC"/>
            <w:vAlign w:val="center"/>
          </w:tcPr>
          <w:p w:rsidR="006805B6" w:rsidRPr="00CF5322" w:rsidRDefault="006805B6" w:rsidP="00CF5322">
            <w:pPr>
              <w:widowControl w:val="0"/>
              <w:spacing w:after="0" w:line="240" w:lineRule="auto"/>
              <w:jc w:val="center"/>
              <w:rPr>
                <w:rFonts w:ascii="Times New Roman" w:eastAsia="Times New Roman" w:hAnsi="Times New Roman" w:cs="Times New Roman"/>
                <w:lang w:eastAsia="ru-RU"/>
              </w:rPr>
            </w:pPr>
            <w:r w:rsidRPr="00CF5322">
              <w:rPr>
                <w:rFonts w:ascii="Times New Roman" w:eastAsia="Times New Roman" w:hAnsi="Times New Roman" w:cs="Times New Roman"/>
                <w:lang w:eastAsia="ru-RU"/>
              </w:rPr>
              <w:t>Территории с.п.</w:t>
            </w:r>
          </w:p>
        </w:tc>
        <w:tc>
          <w:tcPr>
            <w:tcW w:w="2551" w:type="dxa"/>
            <w:vMerge/>
          </w:tcPr>
          <w:p w:rsidR="006805B6" w:rsidRPr="005670ED" w:rsidRDefault="006805B6" w:rsidP="006805B6">
            <w:pPr>
              <w:spacing w:line="240" w:lineRule="auto"/>
              <w:jc w:val="center"/>
              <w:rPr>
                <w:rFonts w:ascii="Times New Roman" w:hAnsi="Times New Roman" w:cs="Times New Roman"/>
                <w:b/>
              </w:rPr>
            </w:pP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Дошкольные организации</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 xml:space="preserve">По демографической структуре охват 70 % от возрастной группы от 0-7 лет – ориентировочно 40; </w:t>
            </w:r>
          </w:p>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охват 85 % – ориентировочно 49</w:t>
            </w:r>
          </w:p>
        </w:tc>
        <w:tc>
          <w:tcPr>
            <w:tcW w:w="2551" w:type="dxa"/>
          </w:tcPr>
          <w:p w:rsidR="006805B6" w:rsidRPr="001A1018" w:rsidRDefault="006805B6" w:rsidP="006805B6">
            <w:pPr>
              <w:spacing w:line="238" w:lineRule="auto"/>
              <w:ind w:left="-57" w:right="-57"/>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w:t>
            </w:r>
          </w:p>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b/>
              </w:rPr>
            </w:pPr>
            <w:r w:rsidRPr="001A1018">
              <w:rPr>
                <w:rFonts w:ascii="Times New Roman" w:hAnsi="Times New Roman"/>
              </w:rPr>
              <w:t xml:space="preserve">не менее </w:t>
            </w:r>
          </w:p>
          <w:p w:rsidR="006805B6" w:rsidRPr="001A1018" w:rsidRDefault="006805B6" w:rsidP="006805B6">
            <w:pPr>
              <w:spacing w:line="238" w:lineRule="auto"/>
              <w:ind w:left="-57" w:right="-57"/>
              <w:jc w:val="center"/>
              <w:rPr>
                <w:rFonts w:ascii="Times New Roman" w:hAnsi="Times New Roman" w:cs="Times New Roman"/>
                <w:b/>
                <w:bCs/>
              </w:rPr>
            </w:pPr>
            <w:smartTag w:uri="urn:schemas-microsoft-com:office:smarttags" w:element="metricconverter">
              <w:smartTagPr>
                <w:attr w:name="ProductID" w:val="35 м2"/>
              </w:smartTagPr>
              <w:r w:rsidRPr="001A1018">
                <w:rPr>
                  <w:rFonts w:ascii="Times New Roman" w:hAnsi="Times New Roman"/>
                </w:rPr>
                <w:t>35 м</w:t>
              </w:r>
              <w:proofErr w:type="gramStart"/>
              <w:r w:rsidRPr="001A1018">
                <w:rPr>
                  <w:rFonts w:ascii="Times New Roman" w:hAnsi="Times New Roman"/>
                  <w:vertAlign w:val="superscript"/>
                </w:rPr>
                <w:t>2</w:t>
              </w:r>
            </w:smartTag>
            <w:proofErr w:type="gramEnd"/>
            <w:r w:rsidRPr="001A1018">
              <w:rPr>
                <w:rFonts w:ascii="Times New Roman" w:hAnsi="Times New Roman"/>
              </w:rPr>
              <w:t xml:space="preserve"> на 1 место</w:t>
            </w: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Общеобразовательные учреждения</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4"/>
              </w:rPr>
              <w:t>По демографической струк</w:t>
            </w:r>
            <w:r w:rsidRPr="001A1018">
              <w:rPr>
                <w:rFonts w:ascii="Times New Roman" w:hAnsi="Times New Roman" w:cs="Times New Roman"/>
                <w:spacing w:val="-2"/>
              </w:rPr>
              <w:t xml:space="preserve">туре охват 100 % </w:t>
            </w:r>
            <w:r w:rsidRPr="001A1018">
              <w:rPr>
                <w:rFonts w:ascii="Times New Roman" w:hAnsi="Times New Roman" w:cs="Times New Roman"/>
              </w:rPr>
              <w:t xml:space="preserve">от возрастной группы 7-18 лет – </w:t>
            </w:r>
            <w:r w:rsidRPr="001A1018">
              <w:rPr>
                <w:rFonts w:ascii="Times New Roman" w:hAnsi="Times New Roman" w:cs="Times New Roman"/>
                <w:spacing w:val="-2"/>
              </w:rPr>
              <w:t>ориентировочно 90</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spacing w:val="-4"/>
              </w:rPr>
            </w:pPr>
            <w:r w:rsidRPr="001A1018">
              <w:rPr>
                <w:rFonts w:ascii="Times New Roman" w:hAnsi="Times New Roman" w:cs="Times New Roman"/>
              </w:rPr>
              <w:t>По демографической структуре охват 100 % от возрастной группы от 7-18 лет – ориентировочно 71</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100 % от возрастной группы 7-18 лет – ориентировочно 90</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не менее</w:t>
            </w:r>
          </w:p>
          <w:p w:rsidR="006805B6" w:rsidRPr="001A1018" w:rsidRDefault="006805B6" w:rsidP="006805B6">
            <w:pPr>
              <w:spacing w:line="240" w:lineRule="auto"/>
              <w:ind w:left="-57" w:right="-57"/>
              <w:jc w:val="center"/>
              <w:rPr>
                <w:rFonts w:ascii="Times New Roman" w:hAnsi="Times New Roman" w:cs="Times New Roman"/>
                <w:b/>
                <w:bCs/>
              </w:rPr>
            </w:pPr>
            <w:smartTag w:uri="urn:schemas-microsoft-com:office:smarttags" w:element="metricconverter">
              <w:smartTagPr>
                <w:attr w:name="ProductID" w:val="16 м2"/>
              </w:smartTagPr>
              <w:r w:rsidRPr="001A1018">
                <w:rPr>
                  <w:rFonts w:ascii="Times New Roman" w:hAnsi="Times New Roman" w:cs="Times New Roman"/>
                </w:rPr>
                <w:t>16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1 место</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Отделение связи</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объект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Учреждения культуры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2"/>
              </w:rPr>
              <w:t>м</w:t>
            </w:r>
            <w:proofErr w:type="gramStart"/>
            <w:r w:rsidRPr="001A1018">
              <w:rPr>
                <w:rFonts w:ascii="Times New Roman" w:hAnsi="Times New Roman" w:cs="Times New Roman"/>
                <w:spacing w:val="-2"/>
                <w:vertAlign w:val="superscript"/>
              </w:rPr>
              <w:t>2</w:t>
            </w:r>
            <w:proofErr w:type="gramEnd"/>
            <w:r w:rsidRPr="001A1018">
              <w:rPr>
                <w:rFonts w:ascii="Times New Roman" w:hAnsi="Times New Roman" w:cs="Times New Roman"/>
                <w:spacing w:val="-2"/>
              </w:rPr>
              <w:t xml:space="preserve"> 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Закрытые спортивные сооружения</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vertAlign w:val="superscript"/>
              </w:rPr>
              <w:t xml:space="preserve"> </w:t>
            </w:r>
            <w:r w:rsidRPr="001A1018">
              <w:rPr>
                <w:rFonts w:ascii="Times New Roman" w:hAnsi="Times New Roman" w:cs="Times New Roman"/>
              </w:rPr>
              <w:t>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0,2-</w:t>
            </w:r>
            <w:smartTag w:uri="urn:schemas-microsoft-com:office:smarttags" w:element="metricconverter">
              <w:smartTagPr>
                <w:attr w:name="ProductID" w:val="0,5 га"/>
              </w:smartTagPr>
              <w:r w:rsidRPr="001A1018">
                <w:rPr>
                  <w:rFonts w:ascii="Times New Roman" w:hAnsi="Times New Roman" w:cs="Times New Roman"/>
                </w:rPr>
                <w:t>0,5 га</w:t>
              </w:r>
            </w:smartTag>
            <w:r w:rsidRPr="001A1018">
              <w:rPr>
                <w:rFonts w:ascii="Times New Roman" w:hAnsi="Times New Roman" w:cs="Times New Roman"/>
              </w:rPr>
              <w:t xml:space="preserve"> 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Пункт охраны порядка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 общей площади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Центр </w:t>
            </w:r>
            <w:r w:rsidRPr="001A1018">
              <w:rPr>
                <w:rFonts w:ascii="Times New Roman" w:hAnsi="Times New Roman" w:cs="Times New Roman"/>
              </w:rPr>
              <w:lastRenderedPageBreak/>
              <w:t>административного самоуправления, объект</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lastRenderedPageBreak/>
              <w:t>на объект</w:t>
            </w:r>
          </w:p>
        </w:tc>
      </w:tr>
    </w:tbl>
    <w:p w:rsidR="006805B6" w:rsidRPr="001A1018" w:rsidRDefault="006805B6"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lastRenderedPageBreak/>
        <w:t>Примечания:</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2. Возможно проектирование совмещенных предприятий бытового обслуживания с приемными пунктами.</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75503" w:rsidRPr="001A1018" w:rsidRDefault="00175503"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rPr>
        <w:t>* В скобках приведены показатели для квартала (микрорайона).</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175503" w:rsidRDefault="00175503" w:rsidP="006805B6">
      <w:pPr>
        <w:spacing w:line="239" w:lineRule="auto"/>
        <w:ind w:firstLine="709"/>
        <w:rPr>
          <w:rFonts w:ascii="Times New Roman" w:hAnsi="Times New Roman" w:cs="Times New Roman"/>
          <w:b/>
          <w:bCs/>
          <w:sz w:val="24"/>
          <w:szCs w:val="24"/>
        </w:rPr>
        <w:sectPr w:rsidR="00175503" w:rsidSect="006805B6">
          <w:pgSz w:w="16838" w:h="11906" w:orient="landscape"/>
          <w:pgMar w:top="851" w:right="1134" w:bottom="1701" w:left="1134" w:header="709" w:footer="709" w:gutter="0"/>
          <w:cols w:space="708"/>
          <w:docGrid w:linePitch="360"/>
        </w:sectPr>
      </w:pPr>
    </w:p>
    <w:p w:rsidR="006805B6" w:rsidRPr="00175503" w:rsidRDefault="00175503" w:rsidP="004F0C36">
      <w:pPr>
        <w:spacing w:line="239" w:lineRule="auto"/>
        <w:ind w:firstLine="709"/>
        <w:jc w:val="both"/>
        <w:rPr>
          <w:rFonts w:ascii="Times New Roman" w:hAnsi="Times New Roman" w:cs="Times New Roman"/>
          <w:b/>
          <w:bCs/>
          <w:sz w:val="28"/>
          <w:szCs w:val="28"/>
        </w:rPr>
      </w:pPr>
      <w:r w:rsidRPr="00175503">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8. Радиусы обслуживания населения учреждениями и </w:t>
      </w:r>
      <w:proofErr w:type="gramStart"/>
      <w:r w:rsidR="006805B6" w:rsidRPr="00175503">
        <w:rPr>
          <w:rFonts w:ascii="Times New Roman" w:hAnsi="Times New Roman" w:cs="Times New Roman"/>
          <w:sz w:val="28"/>
          <w:szCs w:val="28"/>
        </w:rPr>
        <w:t xml:space="preserve">предприятиями обслуживания, размещаемыми в жилой застройке городских населенных пунктов в зависимости от элементов </w:t>
      </w:r>
      <w:r w:rsidR="006805B6" w:rsidRPr="00175503">
        <w:rPr>
          <w:rFonts w:ascii="Times New Roman" w:hAnsi="Times New Roman" w:cs="Times New Roman"/>
          <w:spacing w:val="-2"/>
          <w:sz w:val="28"/>
          <w:szCs w:val="28"/>
        </w:rPr>
        <w:t>планировочной структуры следует</w:t>
      </w:r>
      <w:proofErr w:type="gramEnd"/>
      <w:r w:rsidR="006805B6" w:rsidRPr="00175503">
        <w:rPr>
          <w:rFonts w:ascii="Times New Roman" w:hAnsi="Times New Roman" w:cs="Times New Roman"/>
          <w:spacing w:val="-2"/>
          <w:sz w:val="28"/>
          <w:szCs w:val="28"/>
        </w:rPr>
        <w:t xml:space="preserve"> принимать</w:t>
      </w:r>
      <w:r w:rsidR="006805B6" w:rsidRPr="00175503">
        <w:rPr>
          <w:rFonts w:ascii="Times New Roman" w:hAnsi="Times New Roman" w:cs="Times New Roman"/>
          <w:sz w:val="28"/>
          <w:szCs w:val="28"/>
        </w:rPr>
        <w:t xml:space="preserve"> не более приведенных в табли</w:t>
      </w:r>
      <w:r w:rsidRPr="00175503">
        <w:rPr>
          <w:rFonts w:ascii="Times New Roman" w:hAnsi="Times New Roman" w:cs="Times New Roman"/>
          <w:sz w:val="28"/>
          <w:szCs w:val="28"/>
        </w:rPr>
        <w:t>це 6</w:t>
      </w:r>
      <w:r w:rsidR="006805B6" w:rsidRPr="00175503">
        <w:rPr>
          <w:rFonts w:ascii="Times New Roman" w:hAnsi="Times New Roman" w:cs="Times New Roman"/>
          <w:sz w:val="28"/>
          <w:szCs w:val="28"/>
        </w:rPr>
        <w:t>.</w:t>
      </w:r>
    </w:p>
    <w:p w:rsidR="006805B6" w:rsidRDefault="006805B6" w:rsidP="006805B6">
      <w:pPr>
        <w:spacing w:line="239" w:lineRule="auto"/>
        <w:ind w:firstLine="709"/>
        <w:rPr>
          <w:rFonts w:ascii="Times New Roman" w:hAnsi="Times New Roman" w:cs="Times New Roman"/>
          <w:b/>
          <w:bCs/>
          <w:sz w:val="24"/>
          <w:szCs w:val="24"/>
        </w:rPr>
        <w:sectPr w:rsidR="006805B6" w:rsidSect="006805B6">
          <w:pgSz w:w="11906" w:h="16838"/>
          <w:pgMar w:top="1134" w:right="850" w:bottom="1134" w:left="1701" w:header="708" w:footer="708" w:gutter="0"/>
          <w:cols w:space="708"/>
          <w:docGrid w:linePitch="360"/>
        </w:sectPr>
      </w:pPr>
    </w:p>
    <w:p w:rsidR="006805B6" w:rsidRPr="001A1018" w:rsidRDefault="00175503" w:rsidP="00175503">
      <w:pPr>
        <w:spacing w:line="239" w:lineRule="auto"/>
        <w:ind w:right="962" w:firstLine="709"/>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Таблица </w:t>
      </w:r>
      <w:r w:rsidR="006805B6" w:rsidRPr="00F73E7B">
        <w:rPr>
          <w:rFonts w:ascii="Times New Roman" w:hAnsi="Times New Roman" w:cs="Times New Roman"/>
          <w:sz w:val="24"/>
          <w:szCs w:val="24"/>
        </w:rPr>
        <w:t>6</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5"/>
        <w:gridCol w:w="1744"/>
        <w:gridCol w:w="1954"/>
        <w:gridCol w:w="1843"/>
      </w:tblGrid>
      <w:tr w:rsidR="006805B6" w:rsidRPr="001A1018" w:rsidTr="006805B6">
        <w:trPr>
          <w:cantSplit/>
          <w:trHeight w:val="312"/>
          <w:tblHeader/>
          <w:jc w:val="center"/>
        </w:trPr>
        <w:tc>
          <w:tcPr>
            <w:tcW w:w="7355" w:type="dxa"/>
            <w:vMerge w:val="restart"/>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Учреждения и предприятия обслуживания</w:t>
            </w:r>
          </w:p>
        </w:tc>
        <w:tc>
          <w:tcPr>
            <w:tcW w:w="5541" w:type="dxa"/>
            <w:gridSpan w:val="3"/>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 xml:space="preserve">Радиус обслуживания, </w:t>
            </w:r>
            <w:proofErr w:type="gramStart"/>
            <w:r w:rsidRPr="00175503">
              <w:rPr>
                <w:rFonts w:ascii="Times New Roman" w:eastAsia="Times New Roman" w:hAnsi="Times New Roman" w:cs="Times New Roman"/>
                <w:b/>
                <w:bCs/>
                <w:lang w:eastAsia="ru-RU"/>
              </w:rPr>
              <w:t>м</w:t>
            </w:r>
            <w:proofErr w:type="gramEnd"/>
          </w:p>
        </w:tc>
      </w:tr>
      <w:tr w:rsidR="006805B6" w:rsidRPr="001A1018" w:rsidTr="006805B6">
        <w:trPr>
          <w:cantSplit/>
          <w:trHeight w:val="312"/>
          <w:tblHeader/>
          <w:jc w:val="center"/>
        </w:trPr>
        <w:tc>
          <w:tcPr>
            <w:tcW w:w="7355" w:type="dxa"/>
            <w:vMerge/>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p>
        </w:tc>
        <w:tc>
          <w:tcPr>
            <w:tcW w:w="174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городских н.п.</w:t>
            </w:r>
          </w:p>
        </w:tc>
        <w:tc>
          <w:tcPr>
            <w:tcW w:w="195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малоэтажной застройка</w:t>
            </w:r>
          </w:p>
        </w:tc>
        <w:tc>
          <w:tcPr>
            <w:tcW w:w="1843"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с.п.</w:t>
            </w:r>
          </w:p>
        </w:tc>
      </w:tr>
      <w:tr w:rsidR="006805B6" w:rsidRPr="001A1018" w:rsidTr="006805B6">
        <w:trPr>
          <w:trHeight w:val="170"/>
          <w:jc w:val="center"/>
        </w:trPr>
        <w:tc>
          <w:tcPr>
            <w:tcW w:w="7355"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Дошкольные организации:</w:t>
            </w:r>
          </w:p>
        </w:tc>
        <w:tc>
          <w:tcPr>
            <w:tcW w:w="174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r>
      <w:tr w:rsidR="006805B6" w:rsidRPr="001A1018" w:rsidTr="006805B6">
        <w:trPr>
          <w:trHeight w:val="170"/>
          <w:jc w:val="center"/>
        </w:trPr>
        <w:tc>
          <w:tcPr>
            <w:tcW w:w="7355" w:type="dxa"/>
            <w:tcBorders>
              <w:top w:val="nil"/>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300</w:t>
            </w:r>
          </w:p>
        </w:tc>
        <w:tc>
          <w:tcPr>
            <w:tcW w:w="195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88"/>
          <w:jc w:val="center"/>
        </w:trPr>
        <w:tc>
          <w:tcPr>
            <w:tcW w:w="7355"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Общеобразовательные учреждения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 ступени обучения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 (</w:t>
            </w:r>
            <w:proofErr w:type="gramStart"/>
            <w:r w:rsidRPr="00175503">
              <w:rPr>
                <w:rFonts w:ascii="Times New Roman" w:eastAsia="Times New Roman" w:hAnsi="Times New Roman" w:cs="Times New Roman"/>
                <w:lang w:eastAsia="ru-RU"/>
              </w:rPr>
              <w:t>до</w:t>
            </w:r>
            <w:proofErr w:type="gramEnd"/>
            <w:r w:rsidRPr="00175503">
              <w:rPr>
                <w:rFonts w:ascii="Times New Roman" w:eastAsia="Times New Roman" w:hAnsi="Times New Roman" w:cs="Times New Roman"/>
                <w:lang w:eastAsia="ru-RU"/>
              </w:rPr>
              <w:t xml:space="preserve"> </w:t>
            </w:r>
            <w:proofErr w:type="gramStart"/>
            <w:r w:rsidRPr="00175503">
              <w:rPr>
                <w:rFonts w:ascii="Times New Roman" w:eastAsia="Times New Roman" w:hAnsi="Times New Roman" w:cs="Times New Roman"/>
                <w:lang w:eastAsia="ru-RU"/>
              </w:rPr>
              <w:t>месту</w:t>
            </w:r>
            <w:proofErr w:type="gramEnd"/>
            <w:r w:rsidRPr="00175503">
              <w:rPr>
                <w:rFonts w:ascii="Times New Roman" w:eastAsia="Times New Roman" w:hAnsi="Times New Roman" w:cs="Times New Roman"/>
                <w:lang w:eastAsia="ru-RU"/>
              </w:rPr>
              <w:t xml:space="preserve"> сбора) </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2000</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4000</w:t>
            </w:r>
          </w:p>
        </w:tc>
      </w:tr>
      <w:tr w:rsidR="006805B6" w:rsidRPr="001A1018" w:rsidTr="006805B6">
        <w:trPr>
          <w:trHeight w:val="256"/>
          <w:jc w:val="center"/>
        </w:trPr>
        <w:tc>
          <w:tcPr>
            <w:tcW w:w="7355" w:type="dxa"/>
            <w:tcBorders>
              <w:top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Физкультурно-спортивные центры жилых районов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Поликлиники и их филиалы </w:t>
            </w:r>
          </w:p>
        </w:tc>
        <w:tc>
          <w:tcPr>
            <w:tcW w:w="174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95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30 мин. </w:t>
            </w:r>
            <w:proofErr w:type="spellStart"/>
            <w:r w:rsidRPr="00175503">
              <w:rPr>
                <w:rFonts w:ascii="Times New Roman" w:eastAsia="Times New Roman" w:hAnsi="Times New Roman" w:cs="Times New Roman"/>
                <w:lang w:eastAsia="ru-RU"/>
              </w:rPr>
              <w:t>пешеходно-транспортной</w:t>
            </w:r>
            <w:proofErr w:type="spellEnd"/>
            <w:r w:rsidRPr="00175503">
              <w:rPr>
                <w:rFonts w:ascii="Times New Roman" w:eastAsia="Times New Roman" w:hAnsi="Times New Roman" w:cs="Times New Roman"/>
                <w:lang w:eastAsia="ru-RU"/>
              </w:rPr>
              <w:t xml:space="preserve"> доступности</w:t>
            </w:r>
          </w:p>
        </w:tc>
      </w:tr>
      <w:tr w:rsidR="006805B6" w:rsidRPr="001A1018" w:rsidTr="006805B6">
        <w:trPr>
          <w:trHeight w:val="227"/>
          <w:jc w:val="center"/>
        </w:trPr>
        <w:tc>
          <w:tcPr>
            <w:tcW w:w="7355" w:type="dxa"/>
            <w:tcBorders>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Раздаточные пункты молочной кухни </w:t>
            </w:r>
          </w:p>
        </w:tc>
        <w:tc>
          <w:tcPr>
            <w:tcW w:w="174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многоэтажной застройки</w:t>
            </w:r>
          </w:p>
        </w:tc>
        <w:tc>
          <w:tcPr>
            <w:tcW w:w="174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одно- и двухэтажной застройки</w:t>
            </w:r>
          </w:p>
        </w:tc>
        <w:tc>
          <w:tcPr>
            <w:tcW w:w="174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95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Отделения связи и филиалы банков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Центр местного самоуправления</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1200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bl>
    <w:p w:rsidR="006805B6" w:rsidRDefault="006805B6" w:rsidP="006805B6">
      <w:pPr>
        <w:spacing w:before="120" w:line="239" w:lineRule="auto"/>
        <w:ind w:firstLine="709"/>
        <w:rPr>
          <w:rFonts w:ascii="Times New Roman" w:hAnsi="Times New Roman" w:cs="Times New Roman"/>
          <w:b/>
          <w:bCs/>
          <w:i/>
          <w:iCs/>
          <w:spacing w:val="40"/>
        </w:rPr>
        <w:sectPr w:rsidR="006805B6" w:rsidSect="006805B6">
          <w:pgSz w:w="16838" w:h="11906" w:orient="landscape"/>
          <w:pgMar w:top="851" w:right="1134" w:bottom="1701" w:left="1134" w:header="709" w:footer="709" w:gutter="0"/>
          <w:cols w:space="708"/>
          <w:docGrid w:linePitch="360"/>
        </w:sectPr>
      </w:pPr>
    </w:p>
    <w:p w:rsidR="006805B6" w:rsidRPr="001A1018" w:rsidRDefault="006805B6" w:rsidP="00EB05B3">
      <w:pPr>
        <w:spacing w:before="120" w:line="240" w:lineRule="auto"/>
        <w:ind w:firstLine="709"/>
        <w:contextualSpacing/>
        <w:rPr>
          <w:rFonts w:ascii="Times New Roman" w:hAnsi="Times New Roman" w:cs="Times New Roman"/>
          <w:b/>
        </w:rPr>
      </w:pPr>
      <w:r w:rsidRPr="001A1018">
        <w:rPr>
          <w:rFonts w:ascii="Times New Roman" w:hAnsi="Times New Roman" w:cs="Times New Roman"/>
          <w:i/>
          <w:iCs/>
          <w:spacing w:val="40"/>
        </w:rPr>
        <w:lastRenderedPageBreak/>
        <w:t>Примечания</w:t>
      </w:r>
      <w:r w:rsidRPr="001A1018">
        <w:rPr>
          <w:rFonts w:ascii="Times New Roman" w:hAnsi="Times New Roman" w:cs="Times New Roman"/>
        </w:rPr>
        <w:t xml:space="preserve">: </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6805B6" w:rsidRPr="001A1018" w:rsidRDefault="006805B6" w:rsidP="00EB05B3">
      <w:pPr>
        <w:spacing w:line="240" w:lineRule="auto"/>
        <w:ind w:firstLine="709"/>
        <w:contextualSpacing/>
        <w:rPr>
          <w:rFonts w:ascii="Times New Roman" w:hAnsi="Times New Roman" w:cs="Times New Roman"/>
          <w:b/>
        </w:rPr>
      </w:pPr>
      <w:r>
        <w:rPr>
          <w:rFonts w:ascii="Times New Roman" w:hAnsi="Times New Roman" w:cs="Times New Roman"/>
        </w:rPr>
        <w:t>3</w:t>
      </w:r>
      <w:r w:rsidRPr="001A1018">
        <w:rPr>
          <w:rFonts w:ascii="Times New Roman" w:hAnsi="Times New Roman" w:cs="Times New Roman"/>
        </w:rPr>
        <w:t>.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6805B6" w:rsidRDefault="006805B6" w:rsidP="00EB05B3">
      <w:pPr>
        <w:spacing w:after="120" w:line="240" w:lineRule="auto"/>
        <w:ind w:firstLine="709"/>
        <w:contextualSpacing/>
        <w:rPr>
          <w:rFonts w:ascii="Times New Roman" w:hAnsi="Times New Roman" w:cs="Times New Roman"/>
        </w:rPr>
      </w:pPr>
      <w:r>
        <w:rPr>
          <w:rFonts w:ascii="Times New Roman" w:hAnsi="Times New Roman" w:cs="Times New Roman"/>
        </w:rPr>
        <w:t>4</w:t>
      </w:r>
      <w:r w:rsidRPr="001A1018">
        <w:rPr>
          <w:rFonts w:ascii="Times New Roman" w:hAnsi="Times New Roman" w:cs="Times New Roman"/>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EB05B3" w:rsidRPr="001A1018" w:rsidRDefault="00EB05B3" w:rsidP="00EB05B3">
      <w:pPr>
        <w:spacing w:after="120" w:line="240" w:lineRule="auto"/>
        <w:ind w:firstLine="709"/>
        <w:contextualSpacing/>
        <w:rPr>
          <w:rFonts w:ascii="Times New Roman" w:hAnsi="Times New Roman" w:cs="Times New Roman"/>
          <w:b/>
          <w:bCs/>
        </w:rPr>
      </w:pPr>
    </w:p>
    <w:p w:rsidR="006805B6" w:rsidRPr="00175503" w:rsidRDefault="00175503" w:rsidP="00EB05B3">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1</w:t>
      </w:r>
      <w:r w:rsidR="006805B6" w:rsidRPr="00175503">
        <w:rPr>
          <w:rFonts w:ascii="Times New Roman" w:hAnsi="Times New Roman" w:cs="Times New Roman"/>
          <w:sz w:val="28"/>
          <w:szCs w:val="28"/>
        </w:rPr>
        <w:t xml:space="preserve">9. </w:t>
      </w:r>
      <w:proofErr w:type="gramStart"/>
      <w:r w:rsidR="006805B6" w:rsidRPr="00175503">
        <w:rPr>
          <w:rFonts w:ascii="Times New Roman" w:hAnsi="Times New Roman" w:cs="Times New Roman"/>
          <w:sz w:val="28"/>
          <w:szCs w:val="28"/>
        </w:rPr>
        <w:t>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Ориентировочные размеры санитарно-защитных зон и санитарных разрывов приведены </w:t>
      </w:r>
      <w:r>
        <w:rPr>
          <w:rFonts w:ascii="Times New Roman" w:hAnsi="Times New Roman" w:cs="Times New Roman"/>
          <w:sz w:val="28"/>
          <w:szCs w:val="28"/>
        </w:rPr>
        <w:t xml:space="preserve">в таблице </w:t>
      </w:r>
      <w:r w:rsidR="006805B6" w:rsidRPr="00175503">
        <w:rPr>
          <w:rFonts w:ascii="Times New Roman" w:hAnsi="Times New Roman" w:cs="Times New Roman"/>
          <w:sz w:val="28"/>
          <w:szCs w:val="28"/>
        </w:rPr>
        <w:t>7.</w:t>
      </w:r>
    </w:p>
    <w:p w:rsidR="006805B6" w:rsidRPr="00175503" w:rsidRDefault="00175503" w:rsidP="00175503">
      <w:pPr>
        <w:spacing w:line="240" w:lineRule="auto"/>
        <w:ind w:right="2804" w:firstLine="709"/>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6805B6" w:rsidRPr="00156AA8" w:rsidTr="006805B6">
        <w:trPr>
          <w:trHeight w:val="311"/>
          <w:jc w:val="center"/>
        </w:trPr>
        <w:tc>
          <w:tcPr>
            <w:tcW w:w="5093" w:type="dxa"/>
            <w:vMerge w:val="restart"/>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учреждений и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предприятий обслуживания</w:t>
            </w:r>
          </w:p>
        </w:tc>
        <w:tc>
          <w:tcPr>
            <w:tcW w:w="4989" w:type="dxa"/>
            <w:gridSpan w:val="3"/>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trHeight w:val="631"/>
          <w:jc w:val="center"/>
        </w:trPr>
        <w:tc>
          <w:tcPr>
            <w:tcW w:w="5093" w:type="dxa"/>
            <w:vMerge/>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p>
        </w:tc>
        <w:tc>
          <w:tcPr>
            <w:tcW w:w="87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красной линии</w:t>
            </w:r>
          </w:p>
        </w:tc>
        <w:tc>
          <w:tcPr>
            <w:tcW w:w="1043"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306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земельных участков общеобразовательных школ, дошкольных организаций и лечебных учреждений</w:t>
            </w:r>
          </w:p>
        </w:tc>
      </w:tr>
      <w:tr w:rsidR="006805B6" w:rsidRPr="00156AA8" w:rsidTr="006805B6">
        <w:trPr>
          <w:jc w:val="center"/>
        </w:trPr>
        <w:tc>
          <w:tcPr>
            <w:tcW w:w="5093" w:type="dxa"/>
            <w:vAlign w:val="center"/>
          </w:tcPr>
          <w:p w:rsidR="006805B6" w:rsidRPr="00156AA8" w:rsidRDefault="006805B6" w:rsidP="006805B6">
            <w:pPr>
              <w:spacing w:line="240" w:lineRule="auto"/>
              <w:ind w:left="57" w:right="-57"/>
              <w:rPr>
                <w:rFonts w:ascii="Times New Roman" w:hAnsi="Times New Roman" w:cs="Times New Roman"/>
                <w:b/>
                <w:bCs/>
                <w:sz w:val="28"/>
                <w:szCs w:val="28"/>
              </w:rPr>
            </w:pPr>
            <w:r w:rsidRPr="00156AA8">
              <w:rPr>
                <w:rFonts w:ascii="Times New Roman" w:hAnsi="Times New Roman" w:cs="Times New Roman"/>
                <w:sz w:val="28"/>
                <w:szCs w:val="28"/>
              </w:rPr>
              <w:t xml:space="preserve">Дошкольные организации и </w:t>
            </w:r>
            <w:r w:rsidRPr="00156AA8">
              <w:rPr>
                <w:rFonts w:ascii="Times New Roman" w:hAnsi="Times New Roman" w:cs="Times New Roman"/>
                <w:sz w:val="28"/>
                <w:szCs w:val="28"/>
              </w:rPr>
              <w:lastRenderedPageBreak/>
              <w:t>общеобразовательные школы (стены здания)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lastRenderedPageBreak/>
              <w:t>25</w:t>
            </w:r>
          </w:p>
        </w:tc>
        <w:tc>
          <w:tcPr>
            <w:tcW w:w="4111" w:type="dxa"/>
            <w:gridSpan w:val="2"/>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 xml:space="preserve">По нормам инсоляции, </w:t>
            </w:r>
            <w:r w:rsidRPr="00156AA8">
              <w:rPr>
                <w:rFonts w:ascii="Times New Roman" w:hAnsi="Times New Roman" w:cs="Times New Roman"/>
                <w:sz w:val="28"/>
                <w:szCs w:val="28"/>
              </w:rPr>
              <w:lastRenderedPageBreak/>
              <w:t>освещенности и противопожарным требованиям</w:t>
            </w:r>
          </w:p>
        </w:tc>
      </w:tr>
      <w:tr w:rsidR="006805B6" w:rsidRPr="00156AA8" w:rsidTr="006805B6">
        <w:trPr>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lastRenderedPageBreak/>
              <w:t>Приемные пункты вторичного сырья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noBreakHyphen/>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20</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50</w:t>
            </w:r>
          </w:p>
        </w:tc>
      </w:tr>
      <w:tr w:rsidR="006805B6" w:rsidRPr="00156AA8" w:rsidTr="006805B6">
        <w:trPr>
          <w:trHeight w:val="227"/>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Пожарные депо</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10, 15 *</w:t>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15</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30</w:t>
            </w:r>
          </w:p>
        </w:tc>
      </w:tr>
    </w:tbl>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Cs/>
        </w:rPr>
        <w:t>* В зависимости от типа пожарного депо.</w:t>
      </w:r>
      <w:r w:rsidRPr="001A1018">
        <w:rPr>
          <w:rFonts w:ascii="Times New Roman" w:hAnsi="Times New Roman" w:cs="Times New Roman"/>
          <w:i/>
          <w:iCs/>
          <w:spacing w:val="40"/>
        </w:rPr>
        <w:t xml:space="preserve"> </w:t>
      </w:r>
    </w:p>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городским улицам и межквартальным проездам.</w:t>
      </w:r>
    </w:p>
    <w:p w:rsidR="006805B6" w:rsidRDefault="006805B6" w:rsidP="00EB05B3">
      <w:pPr>
        <w:tabs>
          <w:tab w:val="left" w:pos="6946"/>
        </w:tabs>
        <w:spacing w:line="240" w:lineRule="auto"/>
        <w:ind w:firstLine="709"/>
        <w:contextualSpacing/>
        <w:rPr>
          <w:rFonts w:ascii="Times New Roman" w:hAnsi="Times New Roman" w:cs="Times New Roman"/>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EB05B3" w:rsidRPr="001A1018" w:rsidRDefault="00EB05B3" w:rsidP="00EB05B3">
      <w:pPr>
        <w:tabs>
          <w:tab w:val="left" w:pos="6946"/>
        </w:tabs>
        <w:spacing w:line="240" w:lineRule="auto"/>
        <w:ind w:firstLine="709"/>
        <w:contextualSpacing/>
        <w:rPr>
          <w:rFonts w:ascii="Times New Roman" w:hAnsi="Times New Roman" w:cs="Times New Roman"/>
          <w:b/>
          <w:bCs/>
        </w:rPr>
      </w:pP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6805B6" w:rsidRPr="00175503" w:rsidRDefault="0017550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w:t>
      </w:r>
      <w:r>
        <w:rPr>
          <w:rFonts w:ascii="Times New Roman" w:hAnsi="Times New Roman" w:cs="Times New Roman"/>
          <w:sz w:val="28"/>
          <w:szCs w:val="28"/>
        </w:rPr>
        <w:t xml:space="preserve">мать в соответствии с таблицей </w:t>
      </w:r>
      <w:r w:rsidR="006805B6" w:rsidRPr="00175503">
        <w:rPr>
          <w:rFonts w:ascii="Times New Roman" w:hAnsi="Times New Roman" w:cs="Times New Roman"/>
          <w:sz w:val="28"/>
          <w:szCs w:val="28"/>
        </w:rPr>
        <w:t>5.</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3. Размещение учреждений и предприятий социального обслуживания </w:t>
      </w:r>
      <w:r w:rsidR="006805B6" w:rsidRPr="00175503">
        <w:rPr>
          <w:rFonts w:ascii="Times New Roman" w:hAnsi="Times New Roman" w:cs="Times New Roman"/>
          <w:sz w:val="28"/>
          <w:szCs w:val="28"/>
          <w:u w:val="single"/>
        </w:rPr>
        <w:t>на территориях малоэтажной жилой застройки</w:t>
      </w:r>
      <w:r w:rsidR="006805B6" w:rsidRPr="00175503">
        <w:rPr>
          <w:rFonts w:ascii="Times New Roman" w:hAnsi="Times New Roman" w:cs="Times New Roman"/>
          <w:sz w:val="28"/>
          <w:szCs w:val="28"/>
        </w:rPr>
        <w:t xml:space="preserve"> следует осуществлять с учетом радиусов доступности</w:t>
      </w:r>
      <w:r>
        <w:rPr>
          <w:rFonts w:ascii="Times New Roman" w:hAnsi="Times New Roman" w:cs="Times New Roman"/>
          <w:sz w:val="28"/>
          <w:szCs w:val="28"/>
        </w:rPr>
        <w:t xml:space="preserve"> не более, указанных в таблице </w:t>
      </w:r>
      <w:r w:rsidR="006805B6" w:rsidRPr="00175503">
        <w:rPr>
          <w:rFonts w:ascii="Times New Roman" w:hAnsi="Times New Roman" w:cs="Times New Roman"/>
          <w:sz w:val="28"/>
          <w:szCs w:val="28"/>
        </w:rPr>
        <w:t>6.</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pacing w:val="-2"/>
          <w:sz w:val="28"/>
          <w:szCs w:val="28"/>
        </w:rPr>
        <w:t>При размещении объектов обслуживания необходимо учитывать имеющиеся</w:t>
      </w:r>
      <w:r w:rsidRPr="00175503">
        <w:rPr>
          <w:rFonts w:ascii="Times New Roman" w:hAnsi="Times New Roman" w:cs="Times New Roman"/>
          <w:sz w:val="28"/>
          <w:szCs w:val="28"/>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4. Население территории малоэтажной жилой застройки следует обеспечивать объектами обслуживания в соот</w:t>
      </w:r>
      <w:r>
        <w:rPr>
          <w:rFonts w:ascii="Times New Roman" w:hAnsi="Times New Roman" w:cs="Times New Roman"/>
          <w:sz w:val="28"/>
          <w:szCs w:val="28"/>
        </w:rPr>
        <w:t xml:space="preserve">ветствии с требованиями таблиц 5 и </w:t>
      </w:r>
      <w:r w:rsidR="006805B6" w:rsidRPr="00175503">
        <w:rPr>
          <w:rFonts w:ascii="Times New Roman" w:hAnsi="Times New Roman" w:cs="Times New Roman"/>
          <w:sz w:val="28"/>
          <w:szCs w:val="28"/>
        </w:rPr>
        <w:t xml:space="preserve">6, возможно за пределами своей территории в доступности </w:t>
      </w:r>
      <w:r w:rsidR="006805B6" w:rsidRPr="00175503">
        <w:rPr>
          <w:rFonts w:ascii="Times New Roman" w:hAnsi="Times New Roman" w:cs="Times New Roman"/>
          <w:sz w:val="28"/>
          <w:szCs w:val="28"/>
          <w:u w:val="single"/>
        </w:rPr>
        <w:t xml:space="preserve">не далее </w:t>
      </w:r>
      <w:smartTag w:uri="urn:schemas-microsoft-com:office:smarttags" w:element="metricconverter">
        <w:smartTagPr>
          <w:attr w:name="ProductID" w:val="1200 м"/>
        </w:smartTagPr>
        <w:r w:rsidR="006805B6" w:rsidRPr="00175503">
          <w:rPr>
            <w:rFonts w:ascii="Times New Roman" w:hAnsi="Times New Roman" w:cs="Times New Roman"/>
            <w:sz w:val="28"/>
            <w:szCs w:val="28"/>
            <w:u w:val="single"/>
          </w:rPr>
          <w:t>1200 м</w:t>
        </w:r>
      </w:smartTag>
      <w:r w:rsidR="006805B6" w:rsidRPr="00175503">
        <w:rPr>
          <w:rFonts w:ascii="Times New Roman" w:hAnsi="Times New Roman" w:cs="Times New Roman"/>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повседневного спроса.</w:t>
      </w:r>
    </w:p>
    <w:p w:rsidR="006805B6" w:rsidRPr="00175503" w:rsidRDefault="00175503"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5. </w:t>
      </w:r>
      <w:r w:rsidR="006805B6" w:rsidRPr="00175503">
        <w:rPr>
          <w:rFonts w:ascii="Times New Roman" w:hAnsi="Times New Roman" w:cs="Times New Roman"/>
          <w:spacing w:val="-2"/>
          <w:sz w:val="28"/>
          <w:szCs w:val="28"/>
        </w:rPr>
        <w:t xml:space="preserve">На территории сельских поселений </w:t>
      </w:r>
      <w:r w:rsidR="006805B6" w:rsidRPr="00175503">
        <w:rPr>
          <w:rFonts w:ascii="Times New Roman" w:hAnsi="Times New Roman" w:cs="Times New Roman"/>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006805B6" w:rsidRPr="00175503">
        <w:rPr>
          <w:rFonts w:ascii="Times New Roman" w:hAnsi="Times New Roman" w:cs="Times New Roman"/>
          <w:spacing w:val="-2"/>
          <w:sz w:val="28"/>
          <w:szCs w:val="28"/>
        </w:rPr>
        <w:t xml:space="preserve">размещаемые в административном центре поселения. </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6. 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sz w:val="28"/>
          <w:szCs w:val="28"/>
        </w:rPr>
        <w:t xml:space="preserve">таблицей </w:t>
      </w:r>
      <w:r w:rsidR="006805B6" w:rsidRPr="00175503">
        <w:rPr>
          <w:rFonts w:ascii="Times New Roman" w:hAnsi="Times New Roman" w:cs="Times New Roman"/>
          <w:sz w:val="28"/>
          <w:szCs w:val="28"/>
        </w:rPr>
        <w:t>1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w:t>
      </w:r>
      <w:r w:rsidR="00175503">
        <w:rPr>
          <w:rFonts w:ascii="Times New Roman" w:hAnsi="Times New Roman" w:cs="Times New Roman"/>
          <w:sz w:val="28"/>
          <w:szCs w:val="28"/>
        </w:rPr>
        <w:t xml:space="preserve">в таблице </w:t>
      </w:r>
      <w:r w:rsidRPr="00175503">
        <w:rPr>
          <w:rFonts w:ascii="Times New Roman" w:hAnsi="Times New Roman" w:cs="Times New Roman"/>
          <w:sz w:val="28"/>
          <w:szCs w:val="28"/>
        </w:rPr>
        <w:t>5.</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006805B6" w:rsidRPr="00175503">
          <w:rPr>
            <w:rFonts w:ascii="Times New Roman" w:hAnsi="Times New Roman" w:cs="Times New Roman"/>
            <w:sz w:val="28"/>
            <w:szCs w:val="28"/>
          </w:rPr>
          <w:t>2,5 км</w:t>
        </w:r>
      </w:smartTag>
      <w:r w:rsidR="006805B6" w:rsidRPr="00175503">
        <w:rPr>
          <w:rFonts w:ascii="Times New Roman" w:hAnsi="Times New Roman" w:cs="Times New Roman"/>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006805B6" w:rsidRPr="00175503">
        <w:rPr>
          <w:rFonts w:ascii="Times New Roman" w:hAnsi="Times New Roman" w:cs="Times New Roman"/>
          <w:sz w:val="28"/>
          <w:szCs w:val="28"/>
        </w:rPr>
        <w:t>пешеходно-транспортной</w:t>
      </w:r>
      <w:proofErr w:type="spellEnd"/>
      <w:r w:rsidR="006805B6" w:rsidRPr="00175503">
        <w:rPr>
          <w:rFonts w:ascii="Times New Roman" w:hAnsi="Times New Roman" w:cs="Times New Roman"/>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w:t>
      </w:r>
      <w:proofErr w:type="spellStart"/>
      <w:r w:rsidRPr="00175503">
        <w:rPr>
          <w:rFonts w:ascii="Times New Roman" w:hAnsi="Times New Roman" w:cs="Times New Roman"/>
          <w:sz w:val="28"/>
          <w:szCs w:val="28"/>
        </w:rPr>
        <w:t>подцентров</w:t>
      </w:r>
      <w:proofErr w:type="spellEnd"/>
      <w:r w:rsidRPr="00175503">
        <w:rPr>
          <w:rFonts w:ascii="Times New Roman" w:hAnsi="Times New Roman" w:cs="Times New Roman"/>
          <w:sz w:val="28"/>
          <w:szCs w:val="28"/>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9. Радиусы обслуживания (пешеходной доступности) в сельских поселениях принима</w:t>
      </w:r>
      <w:r>
        <w:rPr>
          <w:rFonts w:ascii="Times New Roman" w:hAnsi="Times New Roman" w:cs="Times New Roman"/>
          <w:sz w:val="28"/>
          <w:szCs w:val="28"/>
        </w:rPr>
        <w:t xml:space="preserve">ются в соответствии с таблицей </w:t>
      </w:r>
      <w:r w:rsidR="006805B6" w:rsidRPr="00175503">
        <w:rPr>
          <w:rFonts w:ascii="Times New Roman" w:hAnsi="Times New Roman" w:cs="Times New Roman"/>
          <w:sz w:val="28"/>
          <w:szCs w:val="28"/>
        </w:rPr>
        <w:t>6.</w:t>
      </w:r>
    </w:p>
    <w:p w:rsidR="006805B6" w:rsidRPr="00175503" w:rsidRDefault="00175503" w:rsidP="004F0C36">
      <w:pPr>
        <w:tabs>
          <w:tab w:val="left" w:pos="4680"/>
        </w:tabs>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3</w:t>
      </w:r>
      <w:r w:rsidR="006805B6" w:rsidRPr="00175503">
        <w:rPr>
          <w:rFonts w:ascii="Times New Roman" w:hAnsi="Times New Roman" w:cs="Times New Roman"/>
          <w:sz w:val="28"/>
          <w:szCs w:val="28"/>
        </w:rPr>
        <w:t xml:space="preserve">0. На территории сельских поселений следует предусматривать многофункциональные </w:t>
      </w:r>
      <w:proofErr w:type="spellStart"/>
      <w:r w:rsidR="006805B6" w:rsidRPr="00175503">
        <w:rPr>
          <w:rFonts w:ascii="Times New Roman" w:hAnsi="Times New Roman" w:cs="Times New Roman"/>
          <w:sz w:val="28"/>
          <w:szCs w:val="28"/>
        </w:rPr>
        <w:t>культурно-досуговые</w:t>
      </w:r>
      <w:proofErr w:type="spellEnd"/>
      <w:r w:rsidR="006805B6" w:rsidRPr="00175503">
        <w:rPr>
          <w:rFonts w:ascii="Times New Roman" w:hAnsi="Times New Roman" w:cs="Times New Roman"/>
          <w:sz w:val="28"/>
          <w:szCs w:val="28"/>
        </w:rPr>
        <w:t xml:space="preserve"> комплексы клубного типа, которые могут включать от трех до шести модулей в зависимости от особенностей конкретного поселения, в том числе:</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выставочный комплекс (выставочная зона, лекционные залы и библиотека);</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театрально-зрелищный комплекс (зрелищный комплекс на 300 мест, кафе, зона отдыха);</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xml:space="preserve">- </w:t>
      </w:r>
      <w:proofErr w:type="spellStart"/>
      <w:r w:rsidRPr="00175503">
        <w:rPr>
          <w:rFonts w:ascii="Times New Roman" w:hAnsi="Times New Roman" w:cs="Times New Roman"/>
          <w:sz w:val="28"/>
          <w:szCs w:val="28"/>
        </w:rPr>
        <w:t>медиа-комплекс</w:t>
      </w:r>
      <w:proofErr w:type="spellEnd"/>
      <w:r w:rsidRPr="00175503">
        <w:rPr>
          <w:rFonts w:ascii="Times New Roman" w:hAnsi="Times New Roman" w:cs="Times New Roman"/>
          <w:sz w:val="28"/>
          <w:szCs w:val="28"/>
        </w:rPr>
        <w:t xml:space="preserve"> (кинозал 3</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и 4</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фильмов, компьютерный класс, </w:t>
      </w:r>
      <w:proofErr w:type="spellStart"/>
      <w:r w:rsidRPr="00175503">
        <w:rPr>
          <w:rFonts w:ascii="Times New Roman" w:hAnsi="Times New Roman" w:cs="Times New Roman"/>
          <w:sz w:val="28"/>
          <w:szCs w:val="28"/>
        </w:rPr>
        <w:t>медиа-тренажер</w:t>
      </w:r>
      <w:proofErr w:type="spellEnd"/>
      <w:r w:rsidRPr="00175503">
        <w:rPr>
          <w:rFonts w:ascii="Times New Roman" w:hAnsi="Times New Roman" w:cs="Times New Roman"/>
          <w:sz w:val="28"/>
          <w:szCs w:val="28"/>
        </w:rPr>
        <w:t>);</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xml:space="preserve">- физкультурно-оздоровительный комплекс (спортивная площадка, тренажерный и </w:t>
      </w:r>
      <w:proofErr w:type="spellStart"/>
      <w:proofErr w:type="gramStart"/>
      <w:r w:rsidRPr="00175503">
        <w:rPr>
          <w:rFonts w:ascii="Times New Roman" w:hAnsi="Times New Roman" w:cs="Times New Roman"/>
          <w:sz w:val="28"/>
          <w:szCs w:val="28"/>
        </w:rPr>
        <w:t>фитнесс-залы</w:t>
      </w:r>
      <w:proofErr w:type="spellEnd"/>
      <w:proofErr w:type="gramEnd"/>
      <w:r w:rsidRPr="00175503">
        <w:rPr>
          <w:rFonts w:ascii="Times New Roman" w:hAnsi="Times New Roman" w:cs="Times New Roman"/>
          <w:sz w:val="28"/>
          <w:szCs w:val="28"/>
        </w:rPr>
        <w:t>);</w:t>
      </w:r>
    </w:p>
    <w:p w:rsidR="006805B6" w:rsidRPr="00175503" w:rsidRDefault="006805B6" w:rsidP="004F0C36">
      <w:pPr>
        <w:tabs>
          <w:tab w:val="left" w:pos="6946"/>
        </w:tabs>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мини-гостиница (мини-отель на 50 мест, ресторан).</w:t>
      </w:r>
    </w:p>
    <w:p w:rsidR="006805B6" w:rsidRPr="00175503" w:rsidRDefault="00175503" w:rsidP="004F0C36">
      <w:pPr>
        <w:tabs>
          <w:tab w:val="left" w:pos="6946"/>
        </w:tabs>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175503">
        <w:rPr>
          <w:rFonts w:ascii="Times New Roman" w:hAnsi="Times New Roman" w:cs="Times New Roman"/>
          <w:sz w:val="28"/>
          <w:szCs w:val="28"/>
        </w:rPr>
        <w:t xml:space="preserve">1. </w:t>
      </w:r>
      <w:proofErr w:type="gramStart"/>
      <w:r w:rsidR="006805B6" w:rsidRPr="00175503">
        <w:rPr>
          <w:rFonts w:ascii="Times New Roman" w:hAnsi="Times New Roman" w:cs="Times New Roman"/>
          <w:sz w:val="28"/>
          <w:szCs w:val="28"/>
        </w:rPr>
        <w:t xml:space="preserve">Минимальные расстояния от стен зданий и границ земельных участков </w:t>
      </w:r>
      <w:r w:rsidR="006805B6" w:rsidRPr="00175503">
        <w:rPr>
          <w:rFonts w:ascii="Times New Roman" w:hAnsi="Times New Roman" w:cs="Times New Roman"/>
          <w:spacing w:val="-2"/>
          <w:sz w:val="28"/>
          <w:szCs w:val="28"/>
        </w:rPr>
        <w:t xml:space="preserve">учреждений и предприятий обслуживаний в сельских </w:t>
      </w:r>
      <w:r w:rsidR="006805B6" w:rsidRPr="00175503">
        <w:rPr>
          <w:rFonts w:ascii="Times New Roman" w:hAnsi="Times New Roman" w:cs="Times New Roman"/>
          <w:sz w:val="28"/>
          <w:szCs w:val="28"/>
        </w:rPr>
        <w:t xml:space="preserve">населенных пунктах следует принимать на основе </w:t>
      </w:r>
      <w:r w:rsidR="006805B6" w:rsidRPr="00175503">
        <w:rPr>
          <w:rFonts w:ascii="Times New Roman" w:hAnsi="Times New Roman" w:cs="Times New Roman"/>
          <w:spacing w:val="-2"/>
          <w:sz w:val="28"/>
          <w:szCs w:val="28"/>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006805B6" w:rsidRPr="00175503">
        <w:rPr>
          <w:rFonts w:ascii="Times New Roman" w:hAnsi="Times New Roman" w:cs="Times New Roman"/>
          <w:sz w:val="28"/>
          <w:szCs w:val="28"/>
        </w:rPr>
        <w:t>,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w:t>
      </w:r>
      <w:r w:rsidR="006805B6" w:rsidRPr="00175503">
        <w:rPr>
          <w:rFonts w:ascii="Times New Roman" w:hAnsi="Times New Roman" w:cs="Times New Roman"/>
          <w:spacing w:val="-2"/>
          <w:sz w:val="28"/>
          <w:szCs w:val="28"/>
        </w:rPr>
        <w:t>Ориентировочные размеры санитарно-защитных зон и санитарны</w:t>
      </w:r>
      <w:r>
        <w:rPr>
          <w:rFonts w:ascii="Times New Roman" w:hAnsi="Times New Roman" w:cs="Times New Roman"/>
          <w:spacing w:val="-2"/>
          <w:sz w:val="28"/>
          <w:szCs w:val="28"/>
        </w:rPr>
        <w:t xml:space="preserve">х разрывов приведены в таблице </w:t>
      </w:r>
      <w:r w:rsidR="006805B6" w:rsidRPr="00175503">
        <w:rPr>
          <w:rFonts w:ascii="Times New Roman" w:hAnsi="Times New Roman" w:cs="Times New Roman"/>
          <w:spacing w:val="-2"/>
          <w:sz w:val="28"/>
          <w:szCs w:val="28"/>
        </w:rPr>
        <w:t>8</w:t>
      </w:r>
      <w:r w:rsidR="006805B6" w:rsidRPr="00175503">
        <w:rPr>
          <w:rFonts w:ascii="Times New Roman" w:hAnsi="Times New Roman" w:cs="Times New Roman"/>
          <w:sz w:val="28"/>
          <w:szCs w:val="28"/>
        </w:rPr>
        <w:t>.</w:t>
      </w:r>
    </w:p>
    <w:p w:rsidR="006805B6" w:rsidRPr="00175503" w:rsidRDefault="00175503" w:rsidP="00175503">
      <w:pPr>
        <w:tabs>
          <w:tab w:val="left" w:pos="6946"/>
        </w:tabs>
        <w:spacing w:line="239" w:lineRule="auto"/>
        <w:ind w:right="2804" w:firstLine="709"/>
        <w:jc w:val="right"/>
        <w:rPr>
          <w:rFonts w:ascii="Times New Roman" w:hAnsi="Times New Roman" w:cs="Times New Roman"/>
          <w:b/>
          <w:bCs/>
          <w:sz w:val="28"/>
          <w:szCs w:val="28"/>
        </w:rPr>
      </w:pPr>
      <w:r w:rsidRPr="00175503">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8</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6805B6" w:rsidRPr="00156AA8" w:rsidTr="006805B6">
        <w:trPr>
          <w:cantSplit/>
          <w:trHeight w:val="380"/>
          <w:tblHeader/>
          <w:jc w:val="center"/>
        </w:trPr>
        <w:tc>
          <w:tcPr>
            <w:tcW w:w="5096" w:type="dxa"/>
            <w:vMerge w:val="restart"/>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обслуживания</w:t>
            </w:r>
          </w:p>
        </w:tc>
        <w:tc>
          <w:tcPr>
            <w:tcW w:w="5003" w:type="dxa"/>
            <w:gridSpan w:val="3"/>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cantSplit/>
          <w:trHeight w:val="801"/>
          <w:tblHeader/>
          <w:jc w:val="center"/>
        </w:trPr>
        <w:tc>
          <w:tcPr>
            <w:tcW w:w="5096" w:type="dxa"/>
            <w:vMerge/>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p>
        </w:tc>
        <w:tc>
          <w:tcPr>
            <w:tcW w:w="856"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красной линии </w:t>
            </w:r>
          </w:p>
        </w:tc>
        <w:tc>
          <w:tcPr>
            <w:tcW w:w="1175"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2972"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границ земельных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общеобразовательных школ,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дошкольных организаций 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лечебных учреждений</w:t>
            </w:r>
          </w:p>
        </w:tc>
      </w:tr>
      <w:tr w:rsidR="006805B6" w:rsidRPr="00156AA8" w:rsidTr="006805B6">
        <w:trPr>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Дошкольные организации и </w:t>
            </w:r>
            <w:r w:rsidRPr="00156AA8">
              <w:rPr>
                <w:rFonts w:ascii="Times New Roman" w:eastAsia="Times New Roman" w:hAnsi="Times New Roman" w:cs="Times New Roman"/>
                <w:sz w:val="28"/>
                <w:szCs w:val="28"/>
                <w:lang w:eastAsia="ru-RU"/>
              </w:rPr>
              <w:lastRenderedPageBreak/>
              <w:t>общеобразовательные школы (стены здания)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10</w:t>
            </w:r>
          </w:p>
        </w:tc>
        <w:tc>
          <w:tcPr>
            <w:tcW w:w="4147" w:type="dxa"/>
            <w:gridSpan w:val="2"/>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По нормам инсоляции, </w:t>
            </w:r>
            <w:r w:rsidRPr="00156AA8">
              <w:rPr>
                <w:rFonts w:ascii="Times New Roman" w:eastAsia="Times New Roman" w:hAnsi="Times New Roman" w:cs="Times New Roman"/>
                <w:sz w:val="28"/>
                <w:szCs w:val="28"/>
                <w:lang w:eastAsia="ru-RU"/>
              </w:rPr>
              <w:lastRenderedPageBreak/>
              <w:t xml:space="preserve">освещенности и </w:t>
            </w:r>
          </w:p>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противопожарным требованиям</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Приемные пункты вторичного сырья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50</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Пожарные депо</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 15 *</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15</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bl>
    <w:p w:rsidR="006805B6" w:rsidRPr="001A1018" w:rsidRDefault="006805B6" w:rsidP="006805B6">
      <w:pPr>
        <w:spacing w:before="100" w:line="239" w:lineRule="auto"/>
        <w:ind w:firstLine="709"/>
        <w:rPr>
          <w:rFonts w:ascii="Times New Roman" w:hAnsi="Times New Roman" w:cs="Times New Roman"/>
          <w:b/>
          <w:bCs/>
          <w:iCs/>
        </w:rPr>
      </w:pPr>
      <w:r w:rsidRPr="001A1018">
        <w:rPr>
          <w:rFonts w:ascii="Times New Roman" w:hAnsi="Times New Roman" w:cs="Times New Roman"/>
          <w:iCs/>
        </w:rPr>
        <w:t>* В зависимости от типа пожарного депо.</w:t>
      </w:r>
    </w:p>
    <w:p w:rsidR="006805B6" w:rsidRPr="001A1018" w:rsidRDefault="006805B6" w:rsidP="006805B6">
      <w:pPr>
        <w:spacing w:before="100" w:line="239"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улицам и проездам.</w:t>
      </w:r>
    </w:p>
    <w:p w:rsidR="006805B6" w:rsidRPr="001A1018" w:rsidRDefault="006805B6" w:rsidP="006805B6">
      <w:pPr>
        <w:tabs>
          <w:tab w:val="left" w:pos="6946"/>
        </w:tabs>
        <w:spacing w:line="239" w:lineRule="auto"/>
        <w:ind w:firstLine="709"/>
        <w:rPr>
          <w:rFonts w:ascii="Times New Roman" w:hAnsi="Times New Roman" w:cs="Times New Roman"/>
          <w:b/>
          <w:bCs/>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3</w:t>
      </w:r>
      <w:r w:rsidR="006805B6" w:rsidRPr="00EB05B3">
        <w:rPr>
          <w:rFonts w:ascii="Times New Roman" w:hAnsi="Times New Roman" w:cs="Times New Roman"/>
          <w:sz w:val="28"/>
          <w:szCs w:val="28"/>
        </w:rPr>
        <w:t xml:space="preserve">2.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Расстояния от указанных объектов до различных видов зданий (жилых, производственных и др.) принимаются: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городских населенных пунктах, в том числе на территории мало</w:t>
      </w:r>
      <w:r w:rsidR="00EB05B3" w:rsidRPr="00EB05B3">
        <w:rPr>
          <w:rFonts w:ascii="Times New Roman" w:hAnsi="Times New Roman" w:cs="Times New Roman"/>
          <w:sz w:val="28"/>
          <w:szCs w:val="28"/>
        </w:rPr>
        <w:t xml:space="preserve">этажной застройки – по таблице </w:t>
      </w:r>
      <w:r w:rsidRPr="00EB05B3">
        <w:rPr>
          <w:rFonts w:ascii="Times New Roman" w:hAnsi="Times New Roman" w:cs="Times New Roman"/>
          <w:sz w:val="28"/>
          <w:szCs w:val="28"/>
        </w:rPr>
        <w:t>7;</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сельских н</w:t>
      </w:r>
      <w:r w:rsidR="00EB05B3" w:rsidRPr="00EB05B3">
        <w:rPr>
          <w:rFonts w:ascii="Times New Roman" w:hAnsi="Times New Roman" w:cs="Times New Roman"/>
          <w:sz w:val="28"/>
          <w:szCs w:val="28"/>
        </w:rPr>
        <w:t xml:space="preserve">аселенных пунктах – по таблице </w:t>
      </w:r>
      <w:r w:rsidRPr="00EB05B3">
        <w:rPr>
          <w:rFonts w:ascii="Times New Roman" w:hAnsi="Times New Roman" w:cs="Times New Roman"/>
          <w:sz w:val="28"/>
          <w:szCs w:val="28"/>
        </w:rPr>
        <w:t xml:space="preserve">8 настоящих нормативов.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указанных объектов на территории санитарно-защитных зон не допускается.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3.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6805B6" w:rsidRPr="00EB05B3" w:rsidRDefault="00EB05B3" w:rsidP="004F0C36">
      <w:pPr>
        <w:pStyle w:val="29"/>
        <w:widowControl w:val="0"/>
        <w:spacing w:after="0" w:line="240" w:lineRule="auto"/>
        <w:ind w:left="0" w:firstLine="709"/>
        <w:contextualSpacing/>
        <w:jc w:val="both"/>
        <w:rPr>
          <w:sz w:val="28"/>
          <w:szCs w:val="28"/>
        </w:rPr>
      </w:pPr>
      <w:r>
        <w:rPr>
          <w:sz w:val="28"/>
          <w:szCs w:val="28"/>
        </w:rPr>
        <w:t>3</w:t>
      </w:r>
      <w:r w:rsidR="006805B6" w:rsidRPr="00EB05B3">
        <w:rPr>
          <w:sz w:val="28"/>
          <w:szCs w:val="28"/>
        </w:rPr>
        <w:t>4.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5.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6.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детские сады – начальные школы;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дошкольные группы в составе общеобразовательных учреждений;</w:t>
      </w:r>
    </w:p>
    <w:p w:rsidR="006805B6" w:rsidRPr="00EB05B3" w:rsidRDefault="006805B6" w:rsidP="004F0C36">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малокомплектные школы и дошкольные организации (с уменьшенной наполняемостью классов, групп);</w:t>
      </w:r>
    </w:p>
    <w:p w:rsidR="006805B6" w:rsidRPr="00EB05B3" w:rsidRDefault="006805B6" w:rsidP="004F0C36">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школы объединения специального (коррекционного) образования;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28" w:name="_Toc500948977"/>
      <w:bookmarkStart w:id="29" w:name="_Toc501812559"/>
      <w:bookmarkStart w:id="30" w:name="_Toc501880253"/>
      <w:bookmarkStart w:id="31" w:name="_Toc501972419"/>
      <w:bookmarkStart w:id="32" w:name="_Toc502013408"/>
      <w:r w:rsidRPr="00EB05B3">
        <w:rPr>
          <w:rFonts w:ascii="Times New Roman" w:hAnsi="Times New Roman" w:cs="Times New Roman"/>
          <w:b/>
          <w:i/>
          <w:color w:val="auto"/>
          <w:sz w:val="28"/>
          <w:szCs w:val="28"/>
        </w:rPr>
        <w:t>Дошкольные организации</w:t>
      </w:r>
      <w:bookmarkEnd w:id="28"/>
      <w:bookmarkEnd w:id="29"/>
      <w:bookmarkEnd w:id="30"/>
      <w:bookmarkEnd w:id="31"/>
      <w:bookmarkEnd w:id="32"/>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 xml:space="preserve">7. </w:t>
      </w:r>
      <w:r w:rsidR="006805B6" w:rsidRPr="00EB05B3">
        <w:rPr>
          <w:rFonts w:ascii="Times New Roman" w:hAnsi="Times New Roman" w:cs="Times New Roman"/>
          <w:spacing w:val="-2"/>
          <w:sz w:val="28"/>
          <w:szCs w:val="28"/>
        </w:rPr>
        <w:t>Здания дошкольных учреждений</w:t>
      </w:r>
      <w:r w:rsidR="006805B6"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w:t>
      </w:r>
      <w:r w:rsidR="006805B6" w:rsidRPr="00EB05B3">
        <w:rPr>
          <w:rFonts w:ascii="Times New Roman" w:hAnsi="Times New Roman" w:cs="Times New Roman"/>
          <w:sz w:val="28"/>
          <w:szCs w:val="28"/>
        </w:rPr>
        <w:lastRenderedPageBreak/>
        <w:t xml:space="preserve">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9. Минимальная обеспеченность дошкольными организ</w:t>
      </w:r>
      <w:r>
        <w:rPr>
          <w:rFonts w:ascii="Times New Roman" w:hAnsi="Times New Roman" w:cs="Times New Roman"/>
          <w:sz w:val="28"/>
          <w:szCs w:val="28"/>
        </w:rPr>
        <w:t xml:space="preserve">ациями принимается  по таблице </w:t>
      </w:r>
      <w:r w:rsidR="006805B6" w:rsidRPr="00EB05B3">
        <w:rPr>
          <w:rFonts w:ascii="Times New Roman" w:hAnsi="Times New Roman" w:cs="Times New Roman"/>
          <w:sz w:val="28"/>
          <w:szCs w:val="28"/>
        </w:rPr>
        <w:t>4 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sidR="00EB05B3">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земельного участка принимается по таблицам 3 и 4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EB05B3">
        <w:rPr>
          <w:rFonts w:ascii="Times New Roman" w:hAnsi="Times New Roman" w:cs="Times New Roman"/>
          <w:sz w:val="28"/>
          <w:szCs w:val="28"/>
        </w:rPr>
        <w:t xml:space="preserve"> Здание дошкольной организации отделяется от жилого здания капитальной стеной. </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2. Высота здания дошкольной организации не должна превышать двух этажей.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w:t>
      </w:r>
      <w:r w:rsidRPr="00EB05B3">
        <w:rPr>
          <w:rFonts w:ascii="Times New Roman" w:hAnsi="Times New Roman" w:cs="Times New Roman"/>
          <w:sz w:val="28"/>
          <w:szCs w:val="28"/>
        </w:rPr>
        <w:lastRenderedPageBreak/>
        <w:t xml:space="preserve">психолога, логопеда).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3. На территории дошкольной организации выделяют следующие функциональные зоны:</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6805B6" w:rsidRPr="00EB05B3" w:rsidRDefault="00EB05B3"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4. Зона игровой территории включает в себя:</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5.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006805B6" w:rsidRPr="00EB05B3">
          <w:rPr>
            <w:rFonts w:ascii="Times New Roman" w:hAnsi="Times New Roman" w:cs="Times New Roman"/>
            <w:sz w:val="28"/>
            <w:szCs w:val="28"/>
          </w:rPr>
          <w:t>2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006805B6" w:rsidRPr="00EB05B3">
          <w:rPr>
            <w:rFonts w:ascii="Times New Roman" w:hAnsi="Times New Roman" w:cs="Times New Roman"/>
            <w:sz w:val="28"/>
            <w:szCs w:val="28"/>
          </w:rPr>
          <w:t>30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4</w:t>
      </w:r>
      <w:r w:rsidR="006805B6" w:rsidRPr="00EB05B3">
        <w:rPr>
          <w:rFonts w:ascii="Times New Roman" w:hAnsi="Times New Roman" w:cs="Times New Roman"/>
          <w:sz w:val="28"/>
          <w:szCs w:val="28"/>
        </w:rPr>
        <w:t>6. Хозяйственная зона должна располагаться со стороны входа в производственные помещения столовой и иметь самостоятельный въезд с улицы.</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006805B6" w:rsidRPr="00EB05B3">
          <w:rPr>
            <w:rFonts w:ascii="Times New Roman" w:hAnsi="Times New Roman" w:cs="Times New Roman"/>
            <w:sz w:val="28"/>
            <w:szCs w:val="28"/>
          </w:rPr>
          <w:t>20 м</w:t>
        </w:r>
      </w:smartTag>
      <w:r w:rsidR="006805B6"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во все стороны.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t>4</w:t>
      </w:r>
      <w:r w:rsidR="006805B6" w:rsidRPr="00EB05B3">
        <w:rPr>
          <w:rFonts w:ascii="Times New Roman" w:hAnsi="Times New Roman" w:cs="Times New Roman"/>
          <w:spacing w:val="-3"/>
          <w:sz w:val="28"/>
          <w:szCs w:val="28"/>
        </w:rPr>
        <w:t xml:space="preserve">8. </w:t>
      </w:r>
      <w:r w:rsidR="006805B6"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4</w:t>
      </w:r>
      <w:r w:rsidR="006805B6" w:rsidRPr="00EB05B3">
        <w:rPr>
          <w:rFonts w:ascii="Times New Roman" w:hAnsi="Times New Roman" w:cs="Times New Roman"/>
          <w:spacing w:val="-2"/>
          <w:sz w:val="28"/>
          <w:szCs w:val="28"/>
        </w:rPr>
        <w:t xml:space="preserve">9. </w:t>
      </w:r>
      <w:r w:rsidR="006805B6"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006805B6"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5</w:t>
      </w:r>
      <w:r w:rsidR="006805B6" w:rsidRPr="00EB05B3">
        <w:rPr>
          <w:rFonts w:ascii="Times New Roman" w:hAnsi="Times New Roman" w:cs="Times New Roman"/>
          <w:sz w:val="28"/>
          <w:szCs w:val="28"/>
        </w:rPr>
        <w:t>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2.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006805B6" w:rsidRPr="00EB05B3">
          <w:rPr>
            <w:rFonts w:ascii="Times New Roman" w:hAnsi="Times New Roman" w:cs="Times New Roman"/>
            <w:sz w:val="28"/>
            <w:szCs w:val="28"/>
          </w:rPr>
          <w:t>6 м</w:t>
        </w:r>
      </w:smartTag>
      <w:r w:rsidR="006805B6" w:rsidRPr="00EB05B3">
        <w:rPr>
          <w:rFonts w:ascii="Times New Roman" w:hAnsi="Times New Roman" w:cs="Times New Roman"/>
          <w:sz w:val="28"/>
          <w:szCs w:val="28"/>
        </w:rPr>
        <w:t xml:space="preserve"> они должны иметь площадки для отдыха.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6F6761" w:rsidP="006F6761">
      <w:pPr>
        <w:pStyle w:val="5"/>
        <w:spacing w:line="240" w:lineRule="auto"/>
        <w:contextualSpacing/>
        <w:jc w:val="center"/>
        <w:rPr>
          <w:rFonts w:ascii="Times New Roman" w:hAnsi="Times New Roman" w:cs="Times New Roman"/>
          <w:b/>
          <w:i/>
          <w:color w:val="auto"/>
          <w:sz w:val="28"/>
          <w:szCs w:val="28"/>
        </w:rPr>
      </w:pPr>
      <w:bookmarkStart w:id="33" w:name="_Toc500948978"/>
      <w:bookmarkStart w:id="34" w:name="_Toc501812560"/>
      <w:bookmarkStart w:id="35" w:name="_Toc501880254"/>
      <w:bookmarkStart w:id="36" w:name="_Toc501972420"/>
      <w:bookmarkStart w:id="37" w:name="_Toc502013409"/>
      <w:r>
        <w:rPr>
          <w:rFonts w:ascii="Times New Roman" w:hAnsi="Times New Roman" w:cs="Times New Roman"/>
          <w:b/>
          <w:i/>
          <w:color w:val="auto"/>
          <w:sz w:val="28"/>
          <w:szCs w:val="28"/>
        </w:rPr>
        <w:t xml:space="preserve">Общеобразовательные </w:t>
      </w:r>
      <w:r w:rsidR="006805B6" w:rsidRPr="00EB05B3">
        <w:rPr>
          <w:rFonts w:ascii="Times New Roman" w:hAnsi="Times New Roman" w:cs="Times New Roman"/>
          <w:b/>
          <w:i/>
          <w:color w:val="auto"/>
          <w:sz w:val="28"/>
          <w:szCs w:val="28"/>
        </w:rPr>
        <w:t xml:space="preserve"> учреждени</w:t>
      </w:r>
      <w:bookmarkEnd w:id="33"/>
      <w:bookmarkEnd w:id="34"/>
      <w:bookmarkEnd w:id="35"/>
      <w:bookmarkEnd w:id="36"/>
      <w:bookmarkEnd w:id="37"/>
      <w:r>
        <w:rPr>
          <w:rFonts w:ascii="Times New Roman" w:hAnsi="Times New Roman" w:cs="Times New Roman"/>
          <w:b/>
          <w:i/>
          <w:color w:val="auto"/>
          <w:sz w:val="28"/>
          <w:szCs w:val="28"/>
        </w:rPr>
        <w:t>я</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bCs/>
          <w:sz w:val="28"/>
          <w:szCs w:val="28"/>
        </w:rPr>
        <w:t>5</w:t>
      </w:r>
      <w:r w:rsidR="006805B6" w:rsidRPr="00EB05B3">
        <w:rPr>
          <w:rFonts w:ascii="Times New Roman" w:hAnsi="Times New Roman"/>
          <w:bCs/>
          <w:sz w:val="28"/>
          <w:szCs w:val="28"/>
        </w:rPr>
        <w:t xml:space="preserve">3. </w:t>
      </w:r>
      <w:r w:rsidR="006805B6"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w:t>
      </w:r>
      <w:r w:rsidRPr="00EB05B3">
        <w:rPr>
          <w:rFonts w:ascii="Times New Roman" w:hAnsi="Times New Roman"/>
          <w:sz w:val="28"/>
          <w:szCs w:val="28"/>
        </w:rPr>
        <w:lastRenderedPageBreak/>
        <w:t>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6805B6" w:rsidRPr="00EB05B3" w:rsidRDefault="006F6761"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4. Расположение на территории построек и сооружений, функционально не связанных с общеобразовательным учреждением, не допускается.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5. 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006805B6" w:rsidRPr="00EB05B3">
        <w:rPr>
          <w:rFonts w:ascii="Times New Roman" w:hAnsi="Times New Roman" w:cs="Times New Roman"/>
          <w:sz w:val="28"/>
          <w:szCs w:val="28"/>
        </w:rPr>
        <w:t>1.</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sidR="00EB05B3">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sidR="00EB05B3">
        <w:rPr>
          <w:rFonts w:ascii="Times New Roman" w:hAnsi="Times New Roman"/>
          <w:sz w:val="28"/>
          <w:szCs w:val="28"/>
        </w:rPr>
        <w:t xml:space="preserve">таблицы 1 и </w:t>
      </w:r>
      <w:r w:rsidRPr="00EB05B3">
        <w:rPr>
          <w:rFonts w:ascii="Times New Roman" w:hAnsi="Times New Roman"/>
          <w:sz w:val="28"/>
          <w:szCs w:val="28"/>
        </w:rPr>
        <w:t>2.</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 xml:space="preserve">6. Вместимость вновь строящихся или реконструируемых общеобразовательных учреждений должна быть рассчитана для обучения только в одну смену. </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8. На территории общеобразовательного учреждения выделяют следующие зоны:</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физкультурно-спортивная зона;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 xml:space="preserve">1. Хозяйственная зона должна располагаться со стороны входа в производственные помещения столовой и иметь самостоятельный въезд с улицы.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5"/>
          <w:sz w:val="28"/>
          <w:szCs w:val="28"/>
        </w:rPr>
        <w:lastRenderedPageBreak/>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Cs/>
          <w:sz w:val="28"/>
          <w:szCs w:val="28"/>
        </w:rPr>
      </w:pPr>
      <w:r w:rsidRPr="00EB05B3">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6</w:t>
      </w:r>
      <w:r w:rsidR="006805B6" w:rsidRPr="00EB05B3">
        <w:rPr>
          <w:rFonts w:ascii="Times New Roman" w:hAnsi="Times New Roman" w:cs="Times New Roman"/>
          <w:sz w:val="28"/>
          <w:szCs w:val="28"/>
        </w:rPr>
        <w:t xml:space="preserve">4. </w:t>
      </w:r>
      <w:proofErr w:type="spellStart"/>
      <w:r w:rsidR="006805B6" w:rsidRPr="00EB05B3">
        <w:rPr>
          <w:rStyle w:val="30"/>
          <w:rFonts w:ascii="Times New Roman" w:hAnsi="Times New Roman" w:cs="Times New Roman"/>
          <w:b w:val="0"/>
          <w:color w:val="auto"/>
          <w:sz w:val="28"/>
          <w:szCs w:val="28"/>
        </w:rPr>
        <w:t>Интернатные</w:t>
      </w:r>
      <w:proofErr w:type="spellEnd"/>
      <w:r w:rsidR="006805B6" w:rsidRPr="00EB05B3">
        <w:rPr>
          <w:rStyle w:val="30"/>
          <w:rFonts w:ascii="Times New Roman" w:hAnsi="Times New Roman" w:cs="Times New Roman"/>
          <w:b w:val="0"/>
          <w:color w:val="auto"/>
          <w:sz w:val="28"/>
          <w:szCs w:val="28"/>
        </w:rPr>
        <w:t xml:space="preserve"> учреждения</w:t>
      </w:r>
      <w:r w:rsidR="006805B6" w:rsidRPr="00EB05B3">
        <w:rPr>
          <w:rFonts w:ascii="Times New Roman" w:hAnsi="Times New Roman" w:cs="Times New Roman"/>
          <w:b/>
          <w:sz w:val="28"/>
          <w:szCs w:val="28"/>
        </w:rPr>
        <w:t xml:space="preserve"> (</w:t>
      </w:r>
      <w:r w:rsidR="006805B6" w:rsidRPr="00EB05B3">
        <w:rPr>
          <w:rFonts w:ascii="Times New Roman" w:hAnsi="Times New Roman" w:cs="Times New Roman"/>
          <w:sz w:val="28"/>
          <w:szCs w:val="28"/>
        </w:rPr>
        <w:t xml:space="preserve">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006805B6"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006805B6" w:rsidRPr="00EB05B3">
          <w:rPr>
            <w:rFonts w:ascii="Times New Roman" w:hAnsi="Times New Roman" w:cs="Times New Roman"/>
            <w:sz w:val="28"/>
            <w:szCs w:val="28"/>
            <w:u w:val="single"/>
          </w:rPr>
          <w:t>500 м</w:t>
        </w:r>
      </w:smartTag>
      <w:r w:rsidR="006805B6"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земельных участков при проектировании школ-интернатов следует принимать в соответствии с требованиями таблицы 2.</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5. Площадь земельных участков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006805B6" w:rsidRPr="00EB05B3">
          <w:rPr>
            <w:rFonts w:ascii="Times New Roman" w:hAnsi="Times New Roman" w:cs="Times New Roman"/>
            <w:sz w:val="28"/>
            <w:szCs w:val="28"/>
          </w:rPr>
          <w:t>150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xml:space="preserve">, от основных зданий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006805B6" w:rsidRPr="00EB05B3">
          <w:rPr>
            <w:rFonts w:ascii="Times New Roman" w:hAnsi="Times New Roman" w:cs="Times New Roman"/>
            <w:sz w:val="28"/>
            <w:szCs w:val="28"/>
          </w:rPr>
          <w:t>100 м</w:t>
        </w:r>
      </w:smartTag>
      <w:r w:rsidR="006805B6"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006805B6" w:rsidRPr="00EB05B3">
          <w:rPr>
            <w:rFonts w:ascii="Times New Roman" w:hAnsi="Times New Roman" w:cs="Times New Roman"/>
            <w:sz w:val="28"/>
            <w:szCs w:val="28"/>
          </w:rPr>
          <w:t>150 м</w:t>
        </w:r>
      </w:smartTag>
      <w:r w:rsidR="006805B6"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006805B6" w:rsidRPr="00EB05B3">
          <w:rPr>
            <w:rFonts w:ascii="Times New Roman" w:hAnsi="Times New Roman" w:cs="Times New Roman"/>
            <w:sz w:val="28"/>
            <w:szCs w:val="28"/>
          </w:rPr>
          <w:t>30 м</w:t>
        </w:r>
      </w:smartTag>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7. Вместимость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8.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9. Земельный участок должен быть сухим, хорошо проветриваемым и </w:t>
      </w:r>
      <w:proofErr w:type="spellStart"/>
      <w:r w:rsidR="006805B6" w:rsidRPr="00EB05B3">
        <w:rPr>
          <w:rFonts w:ascii="Times New Roman" w:hAnsi="Times New Roman" w:cs="Times New Roman"/>
          <w:sz w:val="28"/>
          <w:szCs w:val="28"/>
        </w:rPr>
        <w:t>инсолируемым</w:t>
      </w:r>
      <w:proofErr w:type="spellEnd"/>
      <w:r w:rsidR="006805B6"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0. Озеленение участка предусматривается из расчета не менее 50 % от общей площади территории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1. На земельном участке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проектируются следующие функциональные зоны: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7</w:t>
      </w:r>
      <w:r w:rsidR="006805B6" w:rsidRPr="00EB05B3">
        <w:rPr>
          <w:rFonts w:ascii="Times New Roman" w:hAnsi="Times New Roman" w:cs="Times New Roman"/>
          <w:spacing w:val="-2"/>
          <w:sz w:val="28"/>
          <w:szCs w:val="28"/>
        </w:rPr>
        <w:t xml:space="preserve">2. В </w:t>
      </w:r>
      <w:proofErr w:type="spellStart"/>
      <w:r w:rsidR="006805B6" w:rsidRPr="00EB05B3">
        <w:rPr>
          <w:rFonts w:ascii="Times New Roman" w:hAnsi="Times New Roman" w:cs="Times New Roman"/>
          <w:spacing w:val="-2"/>
          <w:sz w:val="28"/>
          <w:szCs w:val="28"/>
        </w:rPr>
        <w:t>интернатных</w:t>
      </w:r>
      <w:proofErr w:type="spellEnd"/>
      <w:r w:rsidR="006805B6"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006805B6" w:rsidRPr="00EB05B3">
          <w:rPr>
            <w:rFonts w:ascii="Times New Roman" w:hAnsi="Times New Roman" w:cs="Times New Roman"/>
            <w:spacing w:val="-2"/>
            <w:sz w:val="28"/>
            <w:szCs w:val="28"/>
          </w:rPr>
          <w:t>7,2 м</w:t>
        </w:r>
        <w:proofErr w:type="gramStart"/>
        <w:r w:rsidR="006805B6" w:rsidRPr="00EB05B3">
          <w:rPr>
            <w:rFonts w:ascii="Times New Roman" w:hAnsi="Times New Roman" w:cs="Times New Roman"/>
            <w:spacing w:val="-2"/>
            <w:sz w:val="28"/>
            <w:szCs w:val="28"/>
            <w:vertAlign w:val="superscript"/>
          </w:rPr>
          <w:t>2</w:t>
        </w:r>
      </w:smartTag>
      <w:proofErr w:type="gramEnd"/>
      <w:r w:rsidR="006805B6" w:rsidRPr="00EB05B3">
        <w:rPr>
          <w:rFonts w:ascii="Times New Roman" w:hAnsi="Times New Roman" w:cs="Times New Roman"/>
          <w:spacing w:val="-2"/>
          <w:sz w:val="28"/>
          <w:szCs w:val="28"/>
        </w:rPr>
        <w:t xml:space="preserve"> на 1 ребенка.</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3. Для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006805B6" w:rsidRPr="00EB05B3">
        <w:rPr>
          <w:rFonts w:ascii="Times New Roman" w:hAnsi="Times New Roman" w:cs="Times New Roman"/>
          <w:sz w:val="28"/>
          <w:szCs w:val="28"/>
        </w:rPr>
        <w:t>Роспотребнадзора</w:t>
      </w:r>
      <w:proofErr w:type="spellEnd"/>
      <w:r w:rsidR="006805B6" w:rsidRPr="00EB05B3">
        <w:rPr>
          <w:rFonts w:ascii="Times New Roman" w:hAnsi="Times New Roman" w:cs="Times New Roman"/>
          <w:sz w:val="28"/>
          <w:szCs w:val="28"/>
        </w:rPr>
        <w:t xml:space="preserve"> с учетом местных условий.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5. Зона отдыха должна быть озеленена и располагаться вдали от источников шума (спортплощадок, автостоянок, мастерских).</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6. Площадь хозяйственной зоны следует принимать из расчета </w:t>
      </w:r>
      <w:smartTag w:uri="urn:schemas-microsoft-com:office:smarttags" w:element="metricconverter">
        <w:smartTagPr>
          <w:attr w:name="ProductID" w:val="3 м2"/>
        </w:smartTagPr>
        <w:r w:rsidR="006805B6" w:rsidRPr="00EB05B3">
          <w:rPr>
            <w:rFonts w:ascii="Times New Roman" w:hAnsi="Times New Roman" w:cs="Times New Roman"/>
            <w:sz w:val="28"/>
            <w:szCs w:val="28"/>
          </w:rPr>
          <w:t>3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1 человека.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7.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здания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с каждой стороны.</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8. Водоснабжение и канализация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7</w:t>
      </w:r>
      <w:r w:rsidR="006805B6" w:rsidRPr="00EB05B3">
        <w:rPr>
          <w:rFonts w:ascii="Times New Roman" w:hAnsi="Times New Roman" w:cs="Times New Roman"/>
          <w:sz w:val="28"/>
          <w:szCs w:val="28"/>
        </w:rPr>
        <w:t xml:space="preserve">9. </w:t>
      </w:r>
      <w:proofErr w:type="gramStart"/>
      <w:r w:rsidR="006805B6" w:rsidRPr="00EB05B3">
        <w:rPr>
          <w:rStyle w:val="30"/>
          <w:rFonts w:ascii="Times New Roman" w:hAnsi="Times New Roman" w:cs="Times New Roman"/>
          <w:b w:val="0"/>
          <w:color w:val="auto"/>
          <w:sz w:val="28"/>
          <w:szCs w:val="28"/>
        </w:rPr>
        <w:t>Внешкольные учреждения</w:t>
      </w:r>
      <w:r w:rsidR="006805B6" w:rsidRPr="00EB05B3">
        <w:rPr>
          <w:rFonts w:ascii="Times New Roman" w:hAnsi="Times New Roman" w:cs="Times New Roman"/>
          <w:sz w:val="28"/>
          <w:szCs w:val="28"/>
        </w:rPr>
        <w:t xml:space="preserve"> (дворцы, дома и центры детского творчества, станции юных техников, туристов, натуралистов,</w:t>
      </w:r>
      <w:r w:rsidR="006805B6" w:rsidRPr="00EB05B3">
        <w:rPr>
          <w:rFonts w:ascii="Times New Roman" w:hAnsi="Times New Roman" w:cs="Times New Roman"/>
          <w:spacing w:val="-2"/>
          <w:sz w:val="28"/>
          <w:szCs w:val="28"/>
        </w:rPr>
        <w:t xml:space="preserve"> </w:t>
      </w:r>
      <w:r w:rsidR="006805B6" w:rsidRPr="00EB05B3">
        <w:rPr>
          <w:rFonts w:ascii="Times New Roman" w:hAnsi="Times New Roman" w:cs="Times New Roman"/>
          <w:sz w:val="28"/>
          <w:szCs w:val="28"/>
        </w:rPr>
        <w:t>центры дополнительного</w:t>
      </w:r>
      <w:r w:rsidR="001A3F53">
        <w:rPr>
          <w:rFonts w:ascii="Times New Roman" w:hAnsi="Times New Roman" w:cs="Times New Roman"/>
          <w:sz w:val="28"/>
          <w:szCs w:val="28"/>
        </w:rPr>
        <w:t xml:space="preserve"> образования (детско-юношес</w:t>
      </w:r>
      <w:r w:rsidR="006805B6" w:rsidRPr="00EB05B3">
        <w:rPr>
          <w:rFonts w:ascii="Times New Roman" w:hAnsi="Times New Roman" w:cs="Times New Roman"/>
          <w:sz w:val="28"/>
          <w:szCs w:val="28"/>
        </w:rPr>
        <w:t>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0. Вместимость внешкольных учреждений, а также площади их земельных </w:t>
      </w:r>
      <w:r w:rsidR="006805B6"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006805B6" w:rsidRPr="00EB05B3">
        <w:rPr>
          <w:rFonts w:ascii="Times New Roman" w:hAnsi="Times New Roman" w:cs="Times New Roman"/>
          <w:sz w:val="28"/>
          <w:szCs w:val="28"/>
        </w:rPr>
        <w:t>3 настоящих нормативов.</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4F0C36">
      <w:pPr>
        <w:spacing w:line="240" w:lineRule="auto"/>
        <w:ind w:firstLine="709"/>
        <w:contextualSpacing/>
        <w:jc w:val="both"/>
        <w:rPr>
          <w:rFonts w:ascii="Times New Roman" w:hAnsi="Times New Roman" w:cs="Times New Roman"/>
          <w:bCs/>
          <w:sz w:val="28"/>
          <w:szCs w:val="28"/>
        </w:rPr>
      </w:pPr>
      <w:bookmarkStart w:id="38" w:name="_Toc501812561"/>
      <w:bookmarkStart w:id="39" w:name="_Toc501880255"/>
      <w:bookmarkStart w:id="40" w:name="_Toc501972421"/>
      <w:bookmarkStart w:id="41"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38"/>
      <w:bookmarkEnd w:id="39"/>
      <w:bookmarkEnd w:id="40"/>
      <w:bookmarkEnd w:id="41"/>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2. Территория участка должна быть ограждена забором высотой 1,2-</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или зелеными насаждениями.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окон и дверей здания.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8</w:t>
      </w:r>
      <w:r w:rsidR="006805B6" w:rsidRPr="00EB05B3">
        <w:rPr>
          <w:rFonts w:ascii="Times New Roman" w:hAnsi="Times New Roman" w:cs="Times New Roman"/>
          <w:sz w:val="28"/>
          <w:szCs w:val="28"/>
        </w:rPr>
        <w:t xml:space="preserve">4. </w:t>
      </w:r>
      <w:r w:rsidR="006805B6" w:rsidRPr="00EB05B3">
        <w:rPr>
          <w:rStyle w:val="30"/>
          <w:rFonts w:ascii="Times New Roman" w:hAnsi="Times New Roman" w:cs="Times New Roman"/>
          <w:b w:val="0"/>
          <w:color w:val="auto"/>
          <w:sz w:val="28"/>
          <w:szCs w:val="28"/>
        </w:rPr>
        <w:t>Учреждения начального профессионального образования</w:t>
      </w:r>
      <w:r w:rsidR="006805B6" w:rsidRPr="00EB05B3">
        <w:rPr>
          <w:rFonts w:ascii="Times New Roman" w:hAnsi="Times New Roman" w:cs="Times New Roman"/>
          <w:sz w:val="28"/>
          <w:szCs w:val="28"/>
        </w:rPr>
        <w:t xml:space="preserve">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 в сельских населенных пунктах.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sidR="00EB05B3">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6. На земельном участке следует предусматривать следующие зоны: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6805B6" w:rsidRPr="00EB05B3" w:rsidRDefault="00EB05B3"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006805B6" w:rsidRPr="00EB05B3">
          <w:rPr>
            <w:rFonts w:ascii="Times New Roman" w:hAnsi="Times New Roman" w:cs="Times New Roman"/>
            <w:spacing w:val="-2"/>
            <w:sz w:val="28"/>
            <w:szCs w:val="28"/>
          </w:rPr>
          <w:t>1,2 м</w:t>
        </w:r>
      </w:smartTag>
      <w:r w:rsidR="006805B6" w:rsidRPr="00EB05B3">
        <w:rPr>
          <w:rFonts w:ascii="Times New Roman" w:hAnsi="Times New Roman" w:cs="Times New Roman"/>
          <w:spacing w:val="-2"/>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6805B6" w:rsidRPr="00EB05B3" w:rsidRDefault="00EB05B3" w:rsidP="004F0C36">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42" w:name="_Toc500948979"/>
      <w:bookmarkStart w:id="43" w:name="_Toc501812562"/>
      <w:bookmarkStart w:id="44" w:name="_Toc501880256"/>
      <w:bookmarkStart w:id="45" w:name="_Toc501972422"/>
      <w:bookmarkStart w:id="46" w:name="_Toc502013411"/>
      <w:r w:rsidRPr="00EB05B3">
        <w:rPr>
          <w:rFonts w:ascii="Times New Roman" w:hAnsi="Times New Roman" w:cs="Times New Roman"/>
          <w:b/>
          <w:i/>
          <w:color w:val="auto"/>
          <w:sz w:val="28"/>
          <w:szCs w:val="28"/>
        </w:rPr>
        <w:t>Средние и высшие учебные заведения</w:t>
      </w:r>
      <w:bookmarkEnd w:id="42"/>
      <w:bookmarkEnd w:id="43"/>
      <w:bookmarkEnd w:id="44"/>
      <w:bookmarkEnd w:id="45"/>
      <w:bookmarkEnd w:id="46"/>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0. </w:t>
      </w:r>
      <w:proofErr w:type="gramStart"/>
      <w:r w:rsidR="006805B6"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sidR="006F6761">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при этом общежития рекомендуется размещать в глубине территории.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9</w:t>
      </w:r>
      <w:r w:rsidR="006805B6" w:rsidRPr="00EB05B3">
        <w:rPr>
          <w:rFonts w:ascii="Times New Roman" w:hAnsi="Times New Roman" w:cs="Times New Roman"/>
          <w:sz w:val="28"/>
          <w:szCs w:val="28"/>
        </w:rPr>
        <w:t xml:space="preserve">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006805B6" w:rsidRPr="00EB05B3">
          <w:rPr>
            <w:rFonts w:ascii="Times New Roman" w:hAnsi="Times New Roman" w:cs="Times New Roman"/>
            <w:sz w:val="28"/>
            <w:szCs w:val="28"/>
          </w:rPr>
          <w:t>600 м</w:t>
        </w:r>
      </w:smartTag>
      <w:r w:rsidR="006805B6"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4. Площадь участка жилой зоны рассчитывается на общую численность </w:t>
      </w:r>
      <w:r w:rsidR="006805B6" w:rsidRPr="00EB05B3">
        <w:rPr>
          <w:rFonts w:ascii="Times New Roman" w:hAnsi="Times New Roman" w:cs="Times New Roman"/>
          <w:spacing w:val="-3"/>
          <w:sz w:val="28"/>
          <w:szCs w:val="28"/>
        </w:rPr>
        <w:t xml:space="preserve">проживающих в общежитиях студентов, аспирантов и </w:t>
      </w:r>
      <w:r w:rsidR="006805B6"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006805B6" w:rsidRPr="00EB05B3">
        <w:rPr>
          <w:rFonts w:ascii="Times New Roman" w:hAnsi="Times New Roman" w:cs="Times New Roman"/>
          <w:sz w:val="28"/>
          <w:szCs w:val="28"/>
        </w:rPr>
        <w:t xml:space="preserve"> иногородних). Удельный показатель </w:t>
      </w:r>
      <w:r w:rsidR="006805B6" w:rsidRPr="00EB05B3">
        <w:rPr>
          <w:rFonts w:ascii="Times New Roman" w:hAnsi="Times New Roman" w:cs="Times New Roman"/>
          <w:spacing w:val="-2"/>
          <w:sz w:val="28"/>
          <w:szCs w:val="28"/>
        </w:rPr>
        <w:t xml:space="preserve">площади на 1000 </w:t>
      </w:r>
      <w:proofErr w:type="gramStart"/>
      <w:r w:rsidR="006805B6" w:rsidRPr="00EB05B3">
        <w:rPr>
          <w:rFonts w:ascii="Times New Roman" w:hAnsi="Times New Roman" w:cs="Times New Roman"/>
          <w:spacing w:val="-2"/>
          <w:sz w:val="28"/>
          <w:szCs w:val="28"/>
        </w:rPr>
        <w:t>проживающих</w:t>
      </w:r>
      <w:proofErr w:type="gramEnd"/>
      <w:r w:rsidR="006805B6" w:rsidRPr="00EB05B3">
        <w:rPr>
          <w:rFonts w:ascii="Times New Roman" w:hAnsi="Times New Roman" w:cs="Times New Roman"/>
          <w:spacing w:val="-2"/>
          <w:sz w:val="28"/>
          <w:szCs w:val="28"/>
        </w:rPr>
        <w:t xml:space="preserve"> принимается в зависимости от этажности застройки:</w:t>
      </w:r>
      <w:r w:rsidR="006805B6"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5. Спортивную зону вуза следует размещать </w:t>
      </w:r>
      <w:proofErr w:type="spellStart"/>
      <w:r w:rsidR="006805B6" w:rsidRPr="00EB05B3">
        <w:rPr>
          <w:rFonts w:ascii="Times New Roman" w:hAnsi="Times New Roman" w:cs="Times New Roman"/>
          <w:sz w:val="28"/>
          <w:szCs w:val="28"/>
        </w:rPr>
        <w:t>смежно</w:t>
      </w:r>
      <w:proofErr w:type="spellEnd"/>
      <w:r w:rsidR="006805B6" w:rsidRPr="00EB05B3">
        <w:rPr>
          <w:rFonts w:ascii="Times New Roman" w:hAnsi="Times New Roman" w:cs="Times New Roman"/>
          <w:sz w:val="28"/>
          <w:szCs w:val="28"/>
        </w:rPr>
        <w:t xml:space="preserve"> с учебной и жилой зонами.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6805B6" w:rsidRPr="00EB05B3" w:rsidRDefault="006F6761"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6. 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006805B6" w:rsidRPr="00EB05B3">
          <w:rPr>
            <w:rFonts w:ascii="Times New Roman" w:hAnsi="Times New Roman" w:cs="Times New Roman"/>
            <w:spacing w:val="-2"/>
            <w:sz w:val="28"/>
            <w:szCs w:val="28"/>
          </w:rPr>
          <w:t>3 га</w:t>
        </w:r>
      </w:smartTag>
      <w:r w:rsidR="006805B6"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006805B6" w:rsidRPr="00EB05B3">
          <w:rPr>
            <w:rFonts w:ascii="Times New Roman" w:hAnsi="Times New Roman" w:cs="Times New Roman"/>
            <w:spacing w:val="-2"/>
            <w:sz w:val="28"/>
            <w:szCs w:val="28"/>
          </w:rPr>
          <w:t>0,5 га</w:t>
        </w:r>
      </w:smartTag>
      <w:r w:rsidR="006805B6"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7. Хозяйственная зона должна размещаться в удобной связи со служебным</w:t>
      </w:r>
      <w:r w:rsidR="006805B6"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6805B6" w:rsidRPr="00EB05B3" w:rsidRDefault="006F6761" w:rsidP="004F0C36">
      <w:pPr>
        <w:spacing w:line="240" w:lineRule="auto"/>
        <w:ind w:firstLine="709"/>
        <w:contextualSpacing/>
        <w:jc w:val="both"/>
        <w:rPr>
          <w:rFonts w:ascii="Times New Roman" w:hAnsi="Times New Roman" w:cs="Times New Roman"/>
          <w:b/>
          <w:bCs/>
          <w:spacing w:val="-5"/>
          <w:sz w:val="28"/>
          <w:szCs w:val="28"/>
        </w:rPr>
      </w:pPr>
      <w:r>
        <w:rPr>
          <w:rFonts w:ascii="Times New Roman" w:hAnsi="Times New Roman" w:cs="Times New Roman"/>
          <w:spacing w:val="-5"/>
          <w:sz w:val="28"/>
          <w:szCs w:val="28"/>
        </w:rPr>
        <w:t>9</w:t>
      </w:r>
      <w:r w:rsidR="006805B6" w:rsidRPr="00EB05B3">
        <w:rPr>
          <w:rFonts w:ascii="Times New Roman" w:hAnsi="Times New Roman" w:cs="Times New Roman"/>
          <w:spacing w:val="-5"/>
          <w:sz w:val="28"/>
          <w:szCs w:val="28"/>
        </w:rPr>
        <w:t>8. Площадь озеленения территории должна составлять не менее 30-50 % общей площади.</w:t>
      </w:r>
    </w:p>
    <w:p w:rsidR="006805B6" w:rsidRPr="006F6761"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6805B6" w:rsidRPr="006F6761" w:rsidRDefault="006F6761" w:rsidP="004F0C36">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9</w:t>
      </w:r>
      <w:r w:rsidR="006805B6" w:rsidRPr="006F6761">
        <w:rPr>
          <w:rFonts w:ascii="Times New Roman" w:hAnsi="Times New Roman" w:cs="Times New Roman"/>
          <w:sz w:val="28"/>
          <w:szCs w:val="28"/>
        </w:rPr>
        <w:t xml:space="preserve">9. </w:t>
      </w:r>
      <w:proofErr w:type="gramStart"/>
      <w:r w:rsidR="006805B6" w:rsidRPr="006F6761">
        <w:rPr>
          <w:rStyle w:val="30"/>
          <w:rFonts w:ascii="Times New Roman" w:hAnsi="Times New Roman" w:cs="Times New Roman"/>
          <w:b w:val="0"/>
          <w:color w:val="auto"/>
          <w:sz w:val="28"/>
          <w:szCs w:val="28"/>
        </w:rPr>
        <w:t>Лечебно-профилактические организации</w:t>
      </w:r>
      <w:r w:rsidR="006805B6" w:rsidRPr="006F6761">
        <w:rPr>
          <w:rFonts w:ascii="Times New Roman" w:hAnsi="Times New Roman" w:cs="Times New Roman"/>
          <w:sz w:val="28"/>
          <w:szCs w:val="28"/>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6805B6" w:rsidRPr="00EB05B3" w:rsidRDefault="006F6761" w:rsidP="004F0C36">
      <w:pPr>
        <w:pStyle w:val="ConsNormal"/>
        <w:ind w:right="0"/>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006805B6" w:rsidRPr="00EB05B3">
        <w:rPr>
          <w:rFonts w:ascii="Times New Roman" w:hAnsi="Times New Roman" w:cs="Times New Roman"/>
          <w:spacing w:val="-2"/>
          <w:sz w:val="28"/>
          <w:szCs w:val="28"/>
        </w:rPr>
        <w:t xml:space="preserve">0.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006805B6" w:rsidRPr="00EB05B3">
          <w:rPr>
            <w:rFonts w:ascii="Times New Roman" w:hAnsi="Times New Roman" w:cs="Times New Roman"/>
            <w:spacing w:val="-2"/>
            <w:sz w:val="28"/>
            <w:szCs w:val="28"/>
          </w:rPr>
          <w:t>100 м</w:t>
        </w:r>
      </w:smartTag>
      <w:r w:rsidR="006805B6"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2. В жилых и общественных зданиях, при наличии отдельного входа, допускается размещать:</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6805B6" w:rsidRPr="00EB05B3" w:rsidRDefault="006805B6" w:rsidP="004F0C36">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4. 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006805B6" w:rsidRPr="00EB05B3">
        <w:rPr>
          <w:rFonts w:ascii="Times New Roman" w:hAnsi="Times New Roman" w:cs="Times New Roman"/>
          <w:sz w:val="28"/>
          <w:szCs w:val="28"/>
        </w:rPr>
        <w:t>3</w:t>
      </w:r>
      <w:r w:rsidR="00E674A7">
        <w:rPr>
          <w:rFonts w:ascii="Times New Roman" w:hAnsi="Times New Roman" w:cs="Times New Roman"/>
          <w:sz w:val="28"/>
          <w:szCs w:val="28"/>
        </w:rPr>
        <w:t xml:space="preserve"> </w:t>
      </w:r>
      <w:r w:rsidR="006805B6" w:rsidRPr="00EB05B3">
        <w:rPr>
          <w:rFonts w:ascii="Times New Roman" w:hAnsi="Times New Roman" w:cs="Times New Roman"/>
          <w:sz w:val="28"/>
          <w:szCs w:val="28"/>
        </w:rPr>
        <w:t>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учреждений здравоох</w:t>
      </w:r>
      <w:r w:rsidR="006F6761">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sidR="006F6761">
        <w:rPr>
          <w:rFonts w:ascii="Times New Roman" w:hAnsi="Times New Roman" w:cs="Times New Roman"/>
          <w:sz w:val="28"/>
          <w:szCs w:val="28"/>
        </w:rPr>
        <w:t>по таблиц</w:t>
      </w:r>
      <w:r w:rsidR="00E674A7">
        <w:rPr>
          <w:rFonts w:ascii="Times New Roman" w:hAnsi="Times New Roman" w:cs="Times New Roman"/>
          <w:sz w:val="28"/>
          <w:szCs w:val="28"/>
        </w:rPr>
        <w:t>е</w:t>
      </w:r>
      <w:r w:rsidR="006F6761">
        <w:rPr>
          <w:rFonts w:ascii="Times New Roman" w:hAnsi="Times New Roman" w:cs="Times New Roman"/>
          <w:sz w:val="28"/>
          <w:szCs w:val="28"/>
        </w:rPr>
        <w:t xml:space="preserve">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6805B6" w:rsidRPr="00EB05B3" w:rsidRDefault="006F6761" w:rsidP="004F0C36">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5. В планировке и зонировании участка ЛПО необходимо соблюдать строгую изоляцию функциональных зон.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6805B6" w:rsidRPr="00EB05B3" w:rsidRDefault="006F6761" w:rsidP="004F0C36">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6805B6" w:rsidRPr="00EB05B3" w:rsidRDefault="006F6761"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7. Территория ЛПО должна быть благоустроена с учетом необходимости обеспечения лечебно-охранительного режима, озеленена, ограждена и освещена.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lastRenderedPageBreak/>
        <w:t>10</w:t>
      </w:r>
      <w:r w:rsidR="006805B6" w:rsidRPr="00EB05B3">
        <w:rPr>
          <w:rFonts w:ascii="Times New Roman" w:hAnsi="Times New Roman" w:cs="Times New Roman"/>
          <w:spacing w:val="-3"/>
          <w:sz w:val="28"/>
          <w:szCs w:val="28"/>
        </w:rPr>
        <w:t xml:space="preserve">8. На территории хозяйственной зоны ЛПО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pacing w:val="-3"/>
            <w:sz w:val="28"/>
            <w:szCs w:val="28"/>
          </w:rPr>
          <w:t>25 м</w:t>
        </w:r>
      </w:smartTag>
      <w:r w:rsidR="006805B6"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006805B6" w:rsidRPr="00EB05B3">
          <w:rPr>
            <w:rFonts w:ascii="Times New Roman" w:hAnsi="Times New Roman" w:cs="Times New Roman"/>
            <w:spacing w:val="-3"/>
            <w:sz w:val="28"/>
            <w:szCs w:val="28"/>
          </w:rPr>
          <w:t>1,5 м</w:t>
        </w:r>
      </w:smartTag>
      <w:r w:rsidR="006805B6"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6805B6" w:rsidRPr="00EB05B3" w:rsidRDefault="006805B6" w:rsidP="006F6761">
      <w:pPr>
        <w:pStyle w:val="5"/>
        <w:spacing w:line="240" w:lineRule="auto"/>
        <w:contextualSpacing/>
        <w:jc w:val="center"/>
        <w:rPr>
          <w:rFonts w:ascii="Times New Roman" w:hAnsi="Times New Roman" w:cs="Times New Roman"/>
          <w:b/>
          <w:i/>
          <w:color w:val="auto"/>
          <w:sz w:val="28"/>
          <w:szCs w:val="28"/>
        </w:rPr>
      </w:pPr>
      <w:bookmarkStart w:id="47" w:name="_Toc500948980"/>
      <w:bookmarkStart w:id="48" w:name="_Toc501812284"/>
      <w:bookmarkStart w:id="49" w:name="_Toc501812563"/>
      <w:bookmarkStart w:id="50" w:name="_Toc501880257"/>
      <w:bookmarkStart w:id="51" w:name="_Toc501972423"/>
      <w:bookmarkStart w:id="52" w:name="_Toc502013412"/>
      <w:r w:rsidRPr="00EB05B3">
        <w:rPr>
          <w:rFonts w:ascii="Times New Roman" w:hAnsi="Times New Roman" w:cs="Times New Roman"/>
          <w:b/>
          <w:i/>
          <w:color w:val="auto"/>
          <w:sz w:val="28"/>
          <w:szCs w:val="28"/>
        </w:rPr>
        <w:t>Учреждения здравоохранения</w:t>
      </w:r>
      <w:bookmarkEnd w:id="47"/>
      <w:bookmarkEnd w:id="48"/>
      <w:bookmarkEnd w:id="49"/>
      <w:bookmarkEnd w:id="50"/>
      <w:bookmarkEnd w:id="51"/>
      <w:bookmarkEnd w:id="52"/>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6805B6" w:rsidRPr="00EB05B3" w:rsidRDefault="006805B6" w:rsidP="004F0C36">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4F0C36">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6805B6" w:rsidRPr="00EB05B3" w:rsidRDefault="006F6761" w:rsidP="004F0C36">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0</w:t>
      </w:r>
      <w:r w:rsidR="006805B6" w:rsidRPr="006F6761">
        <w:rPr>
          <w:rStyle w:val="30"/>
          <w:rFonts w:ascii="Times New Roman" w:hAnsi="Times New Roman" w:cs="Times New Roman"/>
          <w:b w:val="0"/>
          <w:color w:val="auto"/>
          <w:sz w:val="28"/>
          <w:szCs w:val="28"/>
        </w:rPr>
        <w:t>. Объекты организаций здравоохранения и социального обслуживания, предназначенных для постоянного проживания престарелых и инвалидов</w:t>
      </w:r>
      <w:r w:rsidR="006805B6" w:rsidRPr="00EB05B3">
        <w:rPr>
          <w:rFonts w:ascii="Times New Roman" w:hAnsi="Times New Roman" w:cs="Times New Roman"/>
          <w:sz w:val="28"/>
          <w:szCs w:val="28"/>
        </w:rPr>
        <w:t>,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6805B6" w:rsidRPr="00EB05B3" w:rsidRDefault="006805B6" w:rsidP="004F0C36">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6805B6" w:rsidRPr="00EB05B3" w:rsidRDefault="006F6761" w:rsidP="004F0C36">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6805B6" w:rsidRPr="00EB05B3" w:rsidRDefault="006805B6" w:rsidP="004F0C36">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6805B6" w:rsidRPr="00EB05B3" w:rsidRDefault="006F6761" w:rsidP="004F0C36">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2. Площадь участка определяется возможностью расположения на нем основного и вспомогательных зданий.</w:t>
      </w:r>
    </w:p>
    <w:p w:rsidR="006805B6" w:rsidRPr="00EB05B3" w:rsidRDefault="006805B6" w:rsidP="004F0C36">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sidR="006F6761">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6805B6" w:rsidRPr="00EB05B3" w:rsidRDefault="006805B6" w:rsidP="004F0C36">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3. Этажность зданий не должна превышать 5 этажей. Административные помещения следует размещать на 4-5 этажах, палатные – не выше 3 этажа.</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4. В составе территории должны быть предусмотрены следующие функциональные зоны:</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6805B6" w:rsidRPr="00EB05B3" w:rsidRDefault="00012826" w:rsidP="004F0C36">
      <w:pPr>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5. Для объектов должны быть предусмотрены места хранения легкового автотранспорта гостей и сотрудников. </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7. Территория организаций должна </w:t>
      </w:r>
      <w:r w:rsidR="006805B6" w:rsidRPr="00EB05B3">
        <w:rPr>
          <w:rFonts w:ascii="Times New Roman" w:hAnsi="Times New Roman" w:cs="Times New Roman"/>
          <w:iCs/>
          <w:sz w:val="28"/>
          <w:szCs w:val="28"/>
        </w:rPr>
        <w:t>соответствовать</w:t>
      </w:r>
      <w:r w:rsidR="006805B6" w:rsidRPr="00EB05B3">
        <w:rPr>
          <w:rFonts w:ascii="Times New Roman" w:hAnsi="Times New Roman" w:cs="Times New Roman"/>
          <w:sz w:val="28"/>
          <w:szCs w:val="28"/>
        </w:rPr>
        <w:t xml:space="preserve"> санитарно-эпидемиологическим требованиям, </w:t>
      </w:r>
      <w:r w:rsidR="006805B6" w:rsidRPr="00EB05B3">
        <w:rPr>
          <w:rFonts w:ascii="Times New Roman" w:hAnsi="Times New Roman" w:cs="Times New Roman"/>
          <w:iCs/>
          <w:sz w:val="28"/>
          <w:szCs w:val="28"/>
        </w:rPr>
        <w:t>предъявляемым к</w:t>
      </w:r>
      <w:r w:rsidR="006805B6"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8. Объекты должны быть оборудованы системами хозяйственно-питьевого и горячего водоснабжения, канализации, отопления, электроснабжения.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Необходимо предусматривать резервные или автономные системы по обеспечению горячего и холодного водоснабжения, а также электроснабжения.</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9. На территории населенных пунктов следует предусматрив</w:t>
      </w:r>
      <w:r w:rsidR="006805B6" w:rsidRPr="00012826">
        <w:rPr>
          <w:rFonts w:ascii="Times New Roman" w:hAnsi="Times New Roman" w:cs="Times New Roman"/>
          <w:sz w:val="28"/>
          <w:szCs w:val="28"/>
        </w:rPr>
        <w:t xml:space="preserve">ать </w:t>
      </w:r>
      <w:r w:rsidR="006805B6"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006805B6" w:rsidRPr="00012826">
        <w:rPr>
          <w:rFonts w:ascii="Times New Roman" w:hAnsi="Times New Roman" w:cs="Times New Roman"/>
          <w:sz w:val="28"/>
          <w:szCs w:val="28"/>
        </w:rPr>
        <w:t xml:space="preserve">, в том </w:t>
      </w:r>
      <w:r w:rsidR="006805B6" w:rsidRPr="00EB05B3">
        <w:rPr>
          <w:rFonts w:ascii="Times New Roman" w:hAnsi="Times New Roman" w:cs="Times New Roman"/>
          <w:sz w:val="28"/>
          <w:szCs w:val="28"/>
        </w:rPr>
        <w:t>числе:</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 xml:space="preserve">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 xml:space="preserve">2. На территории земельного участка проектируются следующие зоны (без учета площади застройки): отдыха, </w:t>
      </w:r>
      <w:proofErr w:type="gramStart"/>
      <w:r w:rsidR="006805B6" w:rsidRPr="00EB05B3">
        <w:rPr>
          <w:rFonts w:ascii="Times New Roman" w:hAnsi="Times New Roman" w:cs="Times New Roman"/>
          <w:sz w:val="28"/>
          <w:szCs w:val="28"/>
        </w:rPr>
        <w:t>хозяйственная</w:t>
      </w:r>
      <w:proofErr w:type="gramEnd"/>
      <w:r w:rsidR="006805B6" w:rsidRPr="00EB05B3">
        <w:rPr>
          <w:rFonts w:ascii="Times New Roman" w:hAnsi="Times New Roman" w:cs="Times New Roman"/>
          <w:sz w:val="28"/>
          <w:szCs w:val="28"/>
        </w:rPr>
        <w:t xml:space="preserve">, озеленения. </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3. Площадь озеленения рекомендуется принимать не менее 25 % территории участка.</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53" w:name="_Toc500948981"/>
      <w:bookmarkStart w:id="54" w:name="_Toc501812564"/>
      <w:bookmarkStart w:id="55" w:name="_Toc501880258"/>
      <w:bookmarkStart w:id="56" w:name="_Toc501972424"/>
      <w:bookmarkStart w:id="57"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53"/>
      <w:bookmarkEnd w:id="54"/>
      <w:bookmarkEnd w:id="55"/>
      <w:bookmarkEnd w:id="56"/>
      <w:bookmarkEnd w:id="57"/>
    </w:p>
    <w:p w:rsidR="006805B6" w:rsidRPr="00EB05B3" w:rsidRDefault="00012826" w:rsidP="004F0C36">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4. Сеть спортивных и физкультурно-оздоровительных учреждений следует проектировать в соответствии с требованиями настоящих нормативов.</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58" w:name="_Toc501880259"/>
      <w:bookmarkStart w:id="59" w:name="_Toc501972425"/>
      <w:bookmarkStart w:id="60" w:name="_Toc502013414"/>
      <w:r w:rsidRPr="00EB05B3">
        <w:rPr>
          <w:rFonts w:ascii="Times New Roman" w:hAnsi="Times New Roman" w:cs="Times New Roman"/>
          <w:b/>
          <w:i/>
          <w:color w:val="auto"/>
          <w:sz w:val="28"/>
          <w:szCs w:val="28"/>
        </w:rPr>
        <w:t>Физкультурно-спортивные объекты</w:t>
      </w:r>
      <w:bookmarkEnd w:id="58"/>
      <w:bookmarkEnd w:id="59"/>
      <w:bookmarkEnd w:id="60"/>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125</w:t>
      </w:r>
      <w:r w:rsidR="006805B6" w:rsidRPr="00EB05B3">
        <w:rPr>
          <w:rFonts w:ascii="Times New Roman" w:hAnsi="Times New Roman" w:cs="Times New Roman"/>
          <w:sz w:val="28"/>
          <w:szCs w:val="28"/>
        </w:rPr>
        <w:t>. 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7. Физкультурно-спортивные сооружения местного уровня обслуживания следует проектировать в двух уровнях обслуживания: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6805B6" w:rsidRPr="00EB05B3" w:rsidRDefault="006805B6" w:rsidP="004F0C36">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6805B6" w:rsidRPr="00EB05B3" w:rsidRDefault="006805B6" w:rsidP="004F0C36">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12</w:t>
      </w:r>
      <w:r w:rsidR="006805B6" w:rsidRPr="00EB05B3">
        <w:rPr>
          <w:rFonts w:ascii="Times New Roman" w:hAnsi="Times New Roman" w:cs="Times New Roman"/>
          <w:spacing w:val="-2"/>
          <w:sz w:val="28"/>
          <w:szCs w:val="28"/>
        </w:rPr>
        <w:t>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006805B6" w:rsidRPr="00EB05B3">
        <w:rPr>
          <w:rFonts w:ascii="Times New Roman" w:hAnsi="Times New Roman" w:cs="Times New Roman"/>
          <w:sz w:val="28"/>
          <w:szCs w:val="28"/>
        </w:rPr>
        <w:t xml:space="preserve">тельные комплексы и бассейны с ваннами различного назначения, </w:t>
      </w:r>
      <w:proofErr w:type="spellStart"/>
      <w:r w:rsidR="006805B6" w:rsidRPr="00EB05B3">
        <w:rPr>
          <w:rFonts w:ascii="Times New Roman" w:hAnsi="Times New Roman" w:cs="Times New Roman"/>
          <w:sz w:val="28"/>
          <w:szCs w:val="28"/>
        </w:rPr>
        <w:t>спортивно-досуговые</w:t>
      </w:r>
      <w:proofErr w:type="spellEnd"/>
      <w:r w:rsidR="006805B6" w:rsidRPr="00EB05B3">
        <w:rPr>
          <w:rFonts w:ascii="Times New Roman" w:hAnsi="Times New Roman" w:cs="Times New Roman"/>
          <w:sz w:val="28"/>
          <w:szCs w:val="28"/>
        </w:rPr>
        <w:t xml:space="preserve"> центры.</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9.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006805B6" w:rsidRPr="00EB05B3">
        <w:rPr>
          <w:rFonts w:ascii="Times New Roman" w:hAnsi="Times New Roman" w:cs="Times New Roman"/>
          <w:sz w:val="28"/>
          <w:szCs w:val="28"/>
        </w:rPr>
        <w:t>2 настоящих нормативов.</w:t>
      </w:r>
    </w:p>
    <w:p w:rsidR="006805B6" w:rsidRPr="00EB05B3" w:rsidRDefault="00012826" w:rsidP="004F0C36">
      <w:pPr>
        <w:spacing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0. Долю физкультурно-спортивных сооружений, размещаемых в жилой застройке, рекомендуется принимать от общей нормы</w:t>
      </w:r>
      <w:proofErr w:type="gramStart"/>
      <w:r w:rsidR="006805B6" w:rsidRPr="00EB05B3">
        <w:rPr>
          <w:rFonts w:ascii="Times New Roman" w:hAnsi="Times New Roman" w:cs="Times New Roman"/>
          <w:sz w:val="28"/>
          <w:szCs w:val="28"/>
        </w:rPr>
        <w:t>, %:</w:t>
      </w:r>
      <w:proofErr w:type="gramEnd"/>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13</w:t>
      </w:r>
      <w:r w:rsidR="006805B6" w:rsidRPr="00EB05B3">
        <w:rPr>
          <w:rFonts w:ascii="Times New Roman" w:hAnsi="Times New Roman" w:cs="Times New Roman"/>
          <w:sz w:val="28"/>
          <w:szCs w:val="28"/>
        </w:rPr>
        <w:t xml:space="preserve">2. 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006805B6" w:rsidRPr="00EB05B3">
          <w:rPr>
            <w:rFonts w:ascii="Times New Roman" w:hAnsi="Times New Roman" w:cs="Times New Roman"/>
            <w:sz w:val="28"/>
            <w:szCs w:val="28"/>
          </w:rPr>
          <w:t>1500 м</w:t>
        </w:r>
      </w:smartTag>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006805B6" w:rsidRPr="00EB05B3">
          <w:rPr>
            <w:rFonts w:ascii="Times New Roman" w:hAnsi="Times New Roman" w:cs="Times New Roman"/>
            <w:sz w:val="28"/>
            <w:szCs w:val="28"/>
          </w:rPr>
          <w:t>540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13</w:t>
      </w:r>
      <w:r w:rsidR="006805B6" w:rsidRPr="00EB05B3">
        <w:rPr>
          <w:rFonts w:ascii="Times New Roman" w:hAnsi="Times New Roman" w:cs="Times New Roman"/>
          <w:spacing w:val="-2"/>
          <w:sz w:val="28"/>
          <w:szCs w:val="28"/>
        </w:rPr>
        <w:t>4. При расчете количества и вместимости спортивных и физкультурно-оздоровительных</w:t>
      </w:r>
      <w:r w:rsidR="006805B6"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531F2A">
        <w:rPr>
          <w:rFonts w:ascii="Times New Roman" w:hAnsi="Times New Roman" w:cs="Times New Roman"/>
          <w:sz w:val="28"/>
          <w:szCs w:val="28"/>
        </w:rPr>
        <w:t xml:space="preserve">                                  </w:t>
      </w:r>
      <w:r w:rsidR="006805B6" w:rsidRPr="00EB05B3">
        <w:rPr>
          <w:rFonts w:ascii="Times New Roman" w:hAnsi="Times New Roman" w:cs="Times New Roman"/>
          <w:sz w:val="28"/>
          <w:szCs w:val="28"/>
        </w:rPr>
        <w:t>СП 59.13330.201</w:t>
      </w:r>
      <w:r w:rsidR="00083F8D">
        <w:rPr>
          <w:rFonts w:ascii="Times New Roman" w:hAnsi="Times New Roman" w:cs="Times New Roman"/>
          <w:sz w:val="28"/>
          <w:szCs w:val="28"/>
        </w:rPr>
        <w:t>6</w:t>
      </w:r>
      <w:r w:rsidR="006805B6" w:rsidRPr="00EB05B3">
        <w:rPr>
          <w:rFonts w:ascii="Times New Roman" w:hAnsi="Times New Roman" w:cs="Times New Roman"/>
          <w:sz w:val="28"/>
          <w:szCs w:val="28"/>
        </w:rPr>
        <w:t xml:space="preserve"> и СП 35-103-2001.</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6. Крытые физкультурно-оздоровительные сооружения приближенного обслуживания следует проектировать </w:t>
      </w:r>
      <w:proofErr w:type="gramStart"/>
      <w:r w:rsidR="006805B6" w:rsidRPr="00EB05B3">
        <w:rPr>
          <w:rFonts w:ascii="Times New Roman" w:hAnsi="Times New Roman" w:cs="Times New Roman"/>
          <w:sz w:val="28"/>
          <w:szCs w:val="28"/>
        </w:rPr>
        <w:t>встроенно-пристроенными</w:t>
      </w:r>
      <w:proofErr w:type="gramEnd"/>
      <w:r w:rsidR="006805B6" w:rsidRPr="00EB05B3">
        <w:rPr>
          <w:rFonts w:ascii="Times New Roman" w:hAnsi="Times New Roman" w:cs="Times New Roman"/>
          <w:sz w:val="28"/>
          <w:szCs w:val="28"/>
        </w:rPr>
        <w:t xml:space="preserve"> в жилые здания.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006805B6" w:rsidRPr="00EB05B3">
        <w:rPr>
          <w:rFonts w:ascii="Times New Roman" w:hAnsi="Times New Roman" w:cs="Times New Roman"/>
          <w:sz w:val="28"/>
          <w:szCs w:val="28"/>
        </w:rPr>
        <w:t>в к встр</w:t>
      </w:r>
      <w:proofErr w:type="gramEnd"/>
      <w:r w:rsidR="006805B6" w:rsidRPr="00EB05B3">
        <w:rPr>
          <w:rFonts w:ascii="Times New Roman" w:hAnsi="Times New Roman" w:cs="Times New Roman"/>
          <w:sz w:val="28"/>
          <w:szCs w:val="28"/>
        </w:rPr>
        <w:t>оенно-пристроенным объектам на придомовой территории.</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006805B6" w:rsidRPr="00EB05B3">
        <w:rPr>
          <w:rFonts w:ascii="Times New Roman" w:hAnsi="Times New Roman" w:cs="Times New Roman"/>
          <w:sz w:val="28"/>
          <w:szCs w:val="28"/>
        </w:rPr>
        <w:t>м</w:t>
      </w:r>
      <w:proofErr w:type="gramEnd"/>
      <w:r w:rsidR="006805B6" w:rsidRPr="00EB05B3">
        <w:rPr>
          <w:rFonts w:ascii="Times New Roman" w:hAnsi="Times New Roman" w:cs="Times New Roman"/>
          <w:sz w:val="28"/>
          <w:szCs w:val="28"/>
        </w:rPr>
        <w:t>, до:</w:t>
      </w:r>
    </w:p>
    <w:p w:rsidR="006805B6" w:rsidRPr="00EB05B3" w:rsidRDefault="006805B6" w:rsidP="004F0C36">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6805B6" w:rsidRPr="00EB05B3" w:rsidRDefault="006805B6" w:rsidP="004F0C36">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0. При проектировании объединенных открытых п</w:t>
      </w:r>
      <w:r w:rsidR="00E674A7">
        <w:rPr>
          <w:rFonts w:ascii="Times New Roman" w:hAnsi="Times New Roman" w:cs="Times New Roman"/>
          <w:sz w:val="28"/>
          <w:szCs w:val="28"/>
        </w:rPr>
        <w:t>лоскостных физкультурно-спортив</w:t>
      </w:r>
      <w:r w:rsidR="006805B6" w:rsidRPr="00EB05B3">
        <w:rPr>
          <w:rFonts w:ascii="Times New Roman" w:hAnsi="Times New Roman" w:cs="Times New Roman"/>
          <w:sz w:val="28"/>
          <w:szCs w:val="28"/>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1. 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6805B6" w:rsidRPr="00EB05B3">
        <w:rPr>
          <w:rFonts w:ascii="Times New Roman" w:hAnsi="Times New Roman" w:cs="Times New Roman"/>
          <w:sz w:val="28"/>
          <w:szCs w:val="28"/>
        </w:rPr>
        <w:t>9.</w:t>
      </w:r>
    </w:p>
    <w:p w:rsidR="006805B6" w:rsidRPr="00EB05B3" w:rsidRDefault="00012826" w:rsidP="00012826">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EB05B3">
        <w:rPr>
          <w:rFonts w:ascii="Times New Roman" w:hAnsi="Times New Roman" w:cs="Times New Roman"/>
          <w:sz w:val="28"/>
          <w:szCs w:val="28"/>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6805B6" w:rsidRPr="00D61DC3" w:rsidTr="006805B6">
        <w:trPr>
          <w:cantSplit/>
          <w:trHeight w:val="312"/>
          <w:tblHeader/>
          <w:jc w:val="center"/>
        </w:trPr>
        <w:tc>
          <w:tcPr>
            <w:tcW w:w="5510" w:type="dxa"/>
            <w:gridSpan w:val="2"/>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6805B6" w:rsidRPr="00D61DC3" w:rsidTr="006805B6">
        <w:trPr>
          <w:cantSplit/>
          <w:trHeight w:val="227"/>
          <w:tblHeader/>
          <w:jc w:val="center"/>
        </w:trPr>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6805B6" w:rsidRPr="00D61DC3" w:rsidRDefault="006805B6" w:rsidP="006805B6">
            <w:pPr>
              <w:spacing w:line="240" w:lineRule="exact"/>
              <w:rPr>
                <w:rFonts w:ascii="Times New Roman" w:hAnsi="Times New Roman" w:cs="Times New Roman"/>
                <w:b/>
                <w:bCs/>
                <w:sz w:val="28"/>
                <w:szCs w:val="28"/>
              </w:rPr>
            </w:pP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6805B6" w:rsidRPr="00D61DC3" w:rsidTr="006805B6">
        <w:trPr>
          <w:trHeight w:val="227"/>
          <w:jc w:val="center"/>
        </w:trPr>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6805B6" w:rsidRPr="00012826" w:rsidRDefault="00012826" w:rsidP="004F0C36">
      <w:pPr>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2. При проектировании открытых бассейнов их следует размещать с отступом, </w:t>
      </w:r>
      <w:proofErr w:type="gramStart"/>
      <w:r w:rsidR="006805B6" w:rsidRPr="00012826">
        <w:rPr>
          <w:rFonts w:ascii="Times New Roman" w:hAnsi="Times New Roman" w:cs="Times New Roman"/>
          <w:sz w:val="28"/>
          <w:szCs w:val="28"/>
        </w:rPr>
        <w:t>м</w:t>
      </w:r>
      <w:proofErr w:type="gramEnd"/>
      <w:r w:rsidR="006805B6" w:rsidRPr="00012826">
        <w:rPr>
          <w:rFonts w:ascii="Times New Roman" w:hAnsi="Times New Roman" w:cs="Times New Roman"/>
          <w:sz w:val="28"/>
          <w:szCs w:val="28"/>
        </w:rPr>
        <w:t>, не менее:</w:t>
      </w:r>
    </w:p>
    <w:p w:rsidR="006805B6" w:rsidRPr="00012826" w:rsidRDefault="006805B6" w:rsidP="004F0C36">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6805B6" w:rsidRPr="00012826" w:rsidRDefault="006805B6" w:rsidP="004F0C36">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3.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6805B6" w:rsidRDefault="006805B6" w:rsidP="004F0C36">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sidR="00012826">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sidR="00012826">
        <w:rPr>
          <w:rFonts w:ascii="Times New Roman" w:hAnsi="Times New Roman" w:cs="Times New Roman"/>
          <w:sz w:val="28"/>
          <w:szCs w:val="28"/>
        </w:rPr>
        <w:t>1</w:t>
      </w:r>
      <w:r w:rsidRPr="00012826">
        <w:rPr>
          <w:rFonts w:ascii="Times New Roman" w:hAnsi="Times New Roman" w:cs="Times New Roman"/>
          <w:sz w:val="28"/>
          <w:szCs w:val="28"/>
        </w:rPr>
        <w:t>0-</w:t>
      </w:r>
      <w:r w:rsidR="00012826">
        <w:rPr>
          <w:rFonts w:ascii="Times New Roman" w:hAnsi="Times New Roman" w:cs="Times New Roman"/>
          <w:sz w:val="28"/>
          <w:szCs w:val="28"/>
        </w:rPr>
        <w:t>1</w:t>
      </w:r>
      <w:r w:rsidRPr="00012826">
        <w:rPr>
          <w:rFonts w:ascii="Times New Roman" w:hAnsi="Times New Roman" w:cs="Times New Roman"/>
          <w:sz w:val="28"/>
          <w:szCs w:val="28"/>
        </w:rPr>
        <w:t>4.</w:t>
      </w: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Pr>
          <w:rFonts w:ascii="Times New Roman" w:hAnsi="Times New Roman" w:cs="Times New Roman"/>
          <w:sz w:val="28"/>
          <w:szCs w:val="28"/>
        </w:rPr>
        <w:t>1</w:t>
      </w:r>
      <w:r w:rsidRPr="00012826">
        <w:rPr>
          <w:rFonts w:ascii="Times New Roman" w:hAnsi="Times New Roman" w:cs="Times New Roman"/>
          <w:sz w:val="28"/>
          <w:szCs w:val="28"/>
        </w:rPr>
        <w:t>0</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6805B6" w:rsidRPr="00FB2233" w:rsidRDefault="006805B6" w:rsidP="00012826">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6805B6" w:rsidRDefault="006805B6" w:rsidP="00012826">
      <w:pPr>
        <w:spacing w:line="240" w:lineRule="auto"/>
        <w:ind w:firstLine="709"/>
        <w:contextualSpacing/>
        <w:rPr>
          <w:rFonts w:ascii="Times New Roman" w:hAnsi="Times New Roman" w:cs="Times New Roman"/>
          <w:b/>
          <w:sz w:val="24"/>
          <w:szCs w:val="24"/>
        </w:rPr>
      </w:pPr>
    </w:p>
    <w:p w:rsidR="00D61DC3" w:rsidRPr="00FB2233" w:rsidRDefault="00D61DC3" w:rsidP="00012826">
      <w:pPr>
        <w:spacing w:line="240" w:lineRule="auto"/>
        <w:ind w:firstLine="709"/>
        <w:contextualSpacing/>
        <w:rPr>
          <w:rFonts w:ascii="Times New Roman" w:hAnsi="Times New Roman" w:cs="Times New Roman"/>
          <w:b/>
          <w:sz w:val="24"/>
          <w:szCs w:val="24"/>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1</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6805B6" w:rsidRPr="00D61DC3" w:rsidTr="00012826">
        <w:trPr>
          <w:jc w:val="center"/>
        </w:trPr>
        <w:tc>
          <w:tcPr>
            <w:tcW w:w="3535" w:type="dxa"/>
            <w:vMerge w:val="restart"/>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6805B6" w:rsidRPr="00D61DC3" w:rsidTr="00012826">
        <w:trPr>
          <w:jc w:val="center"/>
        </w:trPr>
        <w:tc>
          <w:tcPr>
            <w:tcW w:w="3535" w:type="dxa"/>
            <w:vMerge/>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6805B6" w:rsidRPr="00FB2233" w:rsidRDefault="006805B6" w:rsidP="006805B6">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6805B6" w:rsidRPr="00FB2233" w:rsidRDefault="006805B6" w:rsidP="006805B6">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6805B6" w:rsidRPr="00012826" w:rsidRDefault="006805B6" w:rsidP="00012826">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2</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6805B6" w:rsidRPr="00D61DC3" w:rsidTr="00012826">
        <w:trPr>
          <w:jc w:val="center"/>
        </w:trPr>
        <w:tc>
          <w:tcPr>
            <w:tcW w:w="5637" w:type="dxa"/>
            <w:vMerge w:val="restart"/>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5637" w:type="dxa"/>
            <w:vMerge/>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lastRenderedPageBreak/>
              <w:t>в том числе сектор для разбега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6805B6" w:rsidRPr="00FB2233" w:rsidRDefault="006805B6" w:rsidP="006805B6">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lastRenderedPageBreak/>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6805B6" w:rsidRPr="00012826" w:rsidRDefault="006805B6" w:rsidP="00D61DC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3</w:t>
      </w:r>
    </w:p>
    <w:p w:rsidR="006805B6" w:rsidRDefault="006805B6" w:rsidP="00D61DC3">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D61DC3" w:rsidRPr="00012826" w:rsidRDefault="00D61DC3" w:rsidP="00D61DC3">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6805B6" w:rsidRPr="00D61DC3" w:rsidTr="00012826">
        <w:trPr>
          <w:cantSplit/>
          <w:tblHeader/>
          <w:jc w:val="center"/>
        </w:trPr>
        <w:tc>
          <w:tcPr>
            <w:tcW w:w="3402"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6805B6" w:rsidRPr="00D61DC3" w:rsidTr="00012826">
        <w:trPr>
          <w:jc w:val="center"/>
        </w:trPr>
        <w:tc>
          <w:tcPr>
            <w:tcW w:w="3402"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2694"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1134" w:type="dxa"/>
            <w:shd w:val="clear" w:color="auto" w:fill="CCFFCC"/>
            <w:vAlign w:val="center"/>
          </w:tcPr>
          <w:p w:rsidR="006805B6" w:rsidRPr="00D61DC3" w:rsidRDefault="006805B6" w:rsidP="006805B6">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6805B6" w:rsidRDefault="006805B6" w:rsidP="006805B6">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6805B6" w:rsidRPr="00012826" w:rsidRDefault="006805B6" w:rsidP="00012826">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4</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6805B6" w:rsidRPr="00D61DC3" w:rsidTr="00012826">
        <w:trPr>
          <w:jc w:val="center"/>
        </w:trPr>
        <w:tc>
          <w:tcPr>
            <w:tcW w:w="345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345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6805B6" w:rsidRPr="00FB2233" w:rsidRDefault="006805B6" w:rsidP="006805B6">
      <w:pPr>
        <w:spacing w:line="240" w:lineRule="auto"/>
        <w:ind w:firstLine="709"/>
        <w:rPr>
          <w:rFonts w:ascii="Times New Roman" w:hAnsi="Times New Roman" w:cs="Times New Roman"/>
          <w:b/>
          <w:iCs/>
          <w:spacing w:val="40"/>
        </w:rPr>
      </w:pPr>
    </w:p>
    <w:p w:rsidR="006805B6" w:rsidRPr="00FB2233" w:rsidRDefault="006805B6" w:rsidP="006805B6">
      <w:pPr>
        <w:spacing w:before="120"/>
        <w:ind w:firstLine="709"/>
        <w:rPr>
          <w:rFonts w:ascii="Times New Roman" w:hAnsi="Times New Roman" w:cs="Times New Roman"/>
          <w:b/>
        </w:rPr>
      </w:pPr>
      <w:r w:rsidRPr="00FB2233">
        <w:rPr>
          <w:rFonts w:ascii="Times New Roman" w:hAnsi="Times New Roman" w:cs="Times New Roman"/>
          <w:i/>
          <w:iCs/>
          <w:spacing w:val="40"/>
        </w:rPr>
        <w:lastRenderedPageBreak/>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4. </w:t>
      </w:r>
      <w:r w:rsidR="006805B6"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006805B6" w:rsidRPr="00012826">
        <w:rPr>
          <w:rFonts w:ascii="Times New Roman" w:hAnsi="Times New Roman" w:cs="Times New Roman"/>
          <w:sz w:val="28"/>
          <w:szCs w:val="28"/>
        </w:rPr>
        <w:t xml:space="preserve">кварталах (микрорайонах) </w:t>
      </w:r>
      <w:r w:rsidR="006805B6" w:rsidRPr="00012826">
        <w:rPr>
          <w:rFonts w:ascii="Times New Roman" w:hAnsi="Times New Roman" w:cs="Times New Roman"/>
          <w:spacing w:val="-2"/>
          <w:sz w:val="28"/>
          <w:szCs w:val="28"/>
        </w:rPr>
        <w:t xml:space="preserve">проектируются «тропы здоровья». </w:t>
      </w:r>
      <w:r w:rsidR="006805B6"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006805B6" w:rsidRPr="00012826">
          <w:rPr>
            <w:rFonts w:ascii="Times New Roman" w:hAnsi="Times New Roman" w:cs="Times New Roman"/>
            <w:sz w:val="28"/>
            <w:szCs w:val="28"/>
          </w:rPr>
          <w:t>3000 м</w:t>
        </w:r>
      </w:smartTag>
      <w:r w:rsidR="006805B6"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006805B6" w:rsidRPr="00012826">
          <w:rPr>
            <w:rFonts w:ascii="Times New Roman" w:hAnsi="Times New Roman" w:cs="Times New Roman"/>
            <w:sz w:val="28"/>
            <w:szCs w:val="28"/>
          </w:rPr>
          <w:t>1,5 м</w:t>
        </w:r>
      </w:smartTag>
      <w:r w:rsidR="006805B6" w:rsidRPr="00012826">
        <w:rPr>
          <w:rFonts w:ascii="Times New Roman" w:hAnsi="Times New Roman" w:cs="Times New Roman"/>
          <w:sz w:val="28"/>
          <w:szCs w:val="28"/>
        </w:rPr>
        <w:t>.</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5. 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6805B6" w:rsidRPr="00012826" w:rsidRDefault="00012826" w:rsidP="004F0C36">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147</w:t>
      </w:r>
      <w:r w:rsidR="006805B6" w:rsidRPr="00012826">
        <w:rPr>
          <w:rFonts w:ascii="Times New Roman" w:hAnsi="Times New Roman" w:cs="Times New Roman"/>
          <w:sz w:val="28"/>
          <w:szCs w:val="28"/>
        </w:rPr>
        <w:t xml:space="preserve">.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6805B6" w:rsidRPr="00012826" w:rsidRDefault="006805B6" w:rsidP="004F0C36">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6805B6" w:rsidRPr="00012826" w:rsidRDefault="00012826" w:rsidP="004F0C36">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148</w:t>
      </w:r>
      <w:r w:rsidR="006805B6" w:rsidRPr="00012826">
        <w:rPr>
          <w:rFonts w:ascii="Times New Roman" w:hAnsi="Times New Roman" w:cs="Times New Roman"/>
          <w:sz w:val="28"/>
          <w:szCs w:val="28"/>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6805B6" w:rsidRPr="00012826">
        <w:rPr>
          <w:rFonts w:ascii="Times New Roman" w:hAnsi="Times New Roman" w:cs="Times New Roman"/>
          <w:sz w:val="28"/>
          <w:szCs w:val="28"/>
        </w:rPr>
        <w:t>5.</w:t>
      </w:r>
    </w:p>
    <w:p w:rsidR="006805B6" w:rsidRPr="00012826" w:rsidRDefault="006805B6" w:rsidP="00012826">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5</w:t>
      </w:r>
    </w:p>
    <w:tbl>
      <w:tblPr>
        <w:tblStyle w:val="ae"/>
        <w:tblW w:w="10158" w:type="dxa"/>
        <w:jc w:val="center"/>
        <w:tblInd w:w="108" w:type="dxa"/>
        <w:tblLook w:val="04A0"/>
      </w:tblPr>
      <w:tblGrid>
        <w:gridCol w:w="4912"/>
        <w:gridCol w:w="2245"/>
        <w:gridCol w:w="1679"/>
        <w:gridCol w:w="1322"/>
      </w:tblGrid>
      <w:tr w:rsidR="006805B6" w:rsidRPr="00D61DC3" w:rsidTr="00012826">
        <w:trPr>
          <w:cantSplit/>
          <w:tblHeader/>
          <w:jc w:val="center"/>
        </w:trPr>
        <w:tc>
          <w:tcPr>
            <w:tcW w:w="5246" w:type="dxa"/>
            <w:vMerge w:val="restart"/>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6805B6" w:rsidRPr="00D61DC3" w:rsidRDefault="006805B6" w:rsidP="006805B6">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6805B6" w:rsidRPr="00D61DC3" w:rsidRDefault="006805B6" w:rsidP="006805B6">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6805B6" w:rsidRPr="00D61DC3" w:rsidTr="00012826">
        <w:trPr>
          <w:jc w:val="center"/>
        </w:trPr>
        <w:tc>
          <w:tcPr>
            <w:tcW w:w="5246" w:type="dxa"/>
            <w:tcBorders>
              <w:bottom w:val="single" w:sz="4" w:space="0" w:color="auto"/>
            </w:tcBorders>
          </w:tcPr>
          <w:p w:rsidR="006805B6" w:rsidRPr="00D61DC3" w:rsidRDefault="006805B6" w:rsidP="006805B6">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Занимающиеся на соор</w:t>
            </w:r>
            <w:r w:rsidR="00F75F7B">
              <w:rPr>
                <w:rFonts w:ascii="Times New Roman" w:hAnsi="Times New Roman" w:cs="Times New Roman"/>
                <w:sz w:val="28"/>
                <w:szCs w:val="28"/>
              </w:rPr>
              <w:t>ужениях для физкультурно-оздоро</w:t>
            </w:r>
            <w:r w:rsidRPr="00D61DC3">
              <w:rPr>
                <w:rFonts w:ascii="Times New Roman" w:hAnsi="Times New Roman" w:cs="Times New Roman"/>
                <w:sz w:val="28"/>
                <w:szCs w:val="28"/>
              </w:rPr>
              <w:t>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w:t>
            </w:r>
            <w:r w:rsidRPr="00D61DC3">
              <w:rPr>
                <w:rFonts w:ascii="Times New Roman" w:hAnsi="Times New Roman" w:cs="Times New Roman"/>
                <w:sz w:val="28"/>
                <w:szCs w:val="28"/>
              </w:rPr>
              <w:lastRenderedPageBreak/>
              <w:t>поверхности:</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bottom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6805B6" w:rsidRPr="001A1018" w:rsidRDefault="006805B6" w:rsidP="006805B6">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A1018">
        <w:rPr>
          <w:rFonts w:ascii="Times New Roman" w:hAnsi="Times New Roman" w:cs="Times New Roman"/>
        </w:rPr>
        <w:t>с</w:t>
      </w:r>
      <w:proofErr w:type="gramEnd"/>
      <w:r w:rsidRPr="001A1018">
        <w:rPr>
          <w:rFonts w:ascii="Times New Roman" w:hAnsi="Times New Roman" w:cs="Times New Roman"/>
        </w:rPr>
        <w:t>.</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149</w:t>
      </w:r>
      <w:r w:rsidR="006805B6" w:rsidRPr="00012826">
        <w:rPr>
          <w:rFonts w:ascii="Times New Roman" w:hAnsi="Times New Roman" w:cs="Times New Roman"/>
          <w:sz w:val="28"/>
          <w:szCs w:val="28"/>
        </w:rPr>
        <w:t>. Электроосвещение спортивных сооружений следует проектировать в соответствии с требованиями СП 52.13330.2011 и ПУЭ.</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1.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6805B6" w:rsidRPr="00012826" w:rsidRDefault="00826DB9" w:rsidP="004F0C36">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2. По периметру земельного участка комплекса открытых спортивных сооружений следует предусматривать </w:t>
      </w:r>
      <w:proofErr w:type="spellStart"/>
      <w:r w:rsidR="006805B6" w:rsidRPr="00012826">
        <w:rPr>
          <w:rFonts w:ascii="Times New Roman" w:hAnsi="Times New Roman" w:cs="Times New Roman"/>
          <w:sz w:val="28"/>
          <w:szCs w:val="28"/>
        </w:rPr>
        <w:t>ветро</w:t>
      </w:r>
      <w:proofErr w:type="spellEnd"/>
      <w:r w:rsidR="006805B6"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006805B6" w:rsidRPr="00012826">
          <w:rPr>
            <w:rFonts w:ascii="Times New Roman" w:hAnsi="Times New Roman" w:cs="Times New Roman"/>
            <w:sz w:val="28"/>
            <w:szCs w:val="28"/>
          </w:rPr>
          <w:t>5 м</w:t>
        </w:r>
      </w:smartTag>
      <w:r w:rsidR="006805B6"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006805B6" w:rsidRPr="00012826">
          <w:rPr>
            <w:rFonts w:ascii="Times New Roman" w:hAnsi="Times New Roman" w:cs="Times New Roman"/>
            <w:sz w:val="28"/>
            <w:szCs w:val="28"/>
          </w:rPr>
          <w:t>10 м</w:t>
        </w:r>
      </w:smartTag>
      <w:r w:rsidR="006805B6"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826DB9" w:rsidP="004F0C36">
      <w:pPr>
        <w:shd w:val="clear" w:color="auto" w:fill="FFFFFF"/>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61DC3" w:rsidRDefault="00D61DC3" w:rsidP="00B82C1F">
      <w:pPr>
        <w:pStyle w:val="20"/>
        <w:spacing w:before="0" w:line="240" w:lineRule="auto"/>
        <w:jc w:val="center"/>
        <w:rPr>
          <w:rFonts w:ascii="Times New Roman" w:hAnsi="Times New Roman" w:cs="Times New Roman"/>
          <w:color w:val="auto"/>
          <w:sz w:val="28"/>
          <w:szCs w:val="28"/>
        </w:rPr>
      </w:pPr>
      <w:bookmarkStart w:id="61" w:name="_Toc502048406"/>
    </w:p>
    <w:p w:rsidR="001A713E" w:rsidRDefault="001A713E" w:rsidP="001A713E"/>
    <w:p w:rsidR="001A713E" w:rsidRPr="001A713E" w:rsidRDefault="001A713E" w:rsidP="001A713E"/>
    <w:p w:rsidR="001A3B7F" w:rsidRDefault="001A3B7F" w:rsidP="00C62387">
      <w:pPr>
        <w:pStyle w:val="20"/>
        <w:numPr>
          <w:ilvl w:val="1"/>
          <w:numId w:val="58"/>
        </w:numPr>
        <w:spacing w:before="0" w:line="240" w:lineRule="auto"/>
        <w:ind w:left="0" w:firstLine="0"/>
        <w:jc w:val="center"/>
        <w:rPr>
          <w:rFonts w:ascii="Times New Roman" w:hAnsi="Times New Roman" w:cs="Times New Roman"/>
          <w:color w:val="auto"/>
          <w:sz w:val="28"/>
          <w:szCs w:val="28"/>
        </w:rPr>
      </w:pPr>
      <w:bookmarkStart w:id="62" w:name="_Toc502048407"/>
      <w:bookmarkStart w:id="63" w:name="_Toc525552682"/>
      <w:r w:rsidRPr="00625320">
        <w:rPr>
          <w:rFonts w:ascii="Times New Roman" w:hAnsi="Times New Roman" w:cs="Times New Roman"/>
          <w:color w:val="auto"/>
          <w:sz w:val="28"/>
          <w:szCs w:val="28"/>
        </w:rPr>
        <w:lastRenderedPageBreak/>
        <w:t>Объекты местного значения муниципального района</w:t>
      </w:r>
      <w:r w:rsidRPr="0014179D">
        <w:rPr>
          <w:rFonts w:ascii="Times New Roman" w:hAnsi="Times New Roman" w:cs="Times New Roman"/>
          <w:color w:val="auto"/>
          <w:sz w:val="28"/>
          <w:szCs w:val="28"/>
        </w:rPr>
        <w:t xml:space="preserve">, </w:t>
      </w:r>
      <w:bookmarkEnd w:id="62"/>
      <w:r w:rsidRPr="00625320">
        <w:rPr>
          <w:rFonts w:ascii="Times New Roman" w:hAnsi="Times New Roman" w:cs="Times New Roman"/>
          <w:color w:val="auto"/>
          <w:sz w:val="28"/>
          <w:szCs w:val="28"/>
        </w:rPr>
        <w:t>относящиеся к области обработки, утилизации, обезвреживания, размещения твердых коммунальных отходов</w:t>
      </w:r>
      <w:bookmarkEnd w:id="63"/>
    </w:p>
    <w:p w:rsidR="0083044C" w:rsidRDefault="0083044C" w:rsidP="001A3B7F">
      <w:pPr>
        <w:autoSpaceDE w:val="0"/>
        <w:autoSpaceDN w:val="0"/>
        <w:adjustRightInd w:val="0"/>
        <w:spacing w:after="0" w:line="240" w:lineRule="auto"/>
        <w:ind w:firstLine="708"/>
        <w:jc w:val="both"/>
        <w:rPr>
          <w:rFonts w:ascii="Times New Roman" w:hAnsi="Times New Roman" w:cs="Times New Roman"/>
          <w:sz w:val="28"/>
          <w:szCs w:val="28"/>
        </w:rPr>
      </w:pP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специального назначения распложены преимущественно в зонах специального назначения и могут включаться территории,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622F86">
        <w:rPr>
          <w:rFonts w:ascii="Times New Roman" w:hAnsi="Times New Roman" w:cs="Times New Roman"/>
          <w:sz w:val="28"/>
          <w:szCs w:val="28"/>
        </w:rPr>
        <w:t>количества</w:t>
      </w:r>
      <w:proofErr w:type="gramEnd"/>
      <w:r w:rsidRPr="00622F86">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531F2A">
        <w:rPr>
          <w:rFonts w:ascii="Times New Roman" w:hAnsi="Times New Roman" w:cs="Times New Roman"/>
          <w:sz w:val="28"/>
          <w:szCs w:val="28"/>
        </w:rPr>
        <w:t xml:space="preserve">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b/>
          <w:sz w:val="28"/>
          <w:szCs w:val="28"/>
        </w:rPr>
      </w:pPr>
      <w:r>
        <w:rPr>
          <w:rFonts w:ascii="Times New Roman" w:hAnsi="Times New Roman" w:cs="Times New Roman"/>
          <w:b/>
          <w:sz w:val="28"/>
          <w:szCs w:val="28"/>
        </w:rPr>
        <w:t>С</w:t>
      </w:r>
      <w:r w:rsidRPr="00622F86">
        <w:rPr>
          <w:rFonts w:ascii="Times New Roman" w:hAnsi="Times New Roman" w:cs="Times New Roman"/>
          <w:b/>
          <w:sz w:val="28"/>
          <w:szCs w:val="28"/>
        </w:rPr>
        <w:t>котомогильник</w:t>
      </w:r>
      <w:r>
        <w:rPr>
          <w:rFonts w:ascii="Times New Roman" w:hAnsi="Times New Roman" w:cs="Times New Roman"/>
          <w:b/>
          <w:sz w:val="28"/>
          <w:szCs w:val="28"/>
        </w:rPr>
        <w:t>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622F86">
        <w:rPr>
          <w:rFonts w:ascii="Times New Roman" w:hAnsi="Times New Roman" w:cs="Times New Roman"/>
          <w:sz w:val="28"/>
          <w:szCs w:val="28"/>
        </w:rPr>
        <w:t>конфискатов</w:t>
      </w:r>
      <w:proofErr w:type="spellEnd"/>
      <w:r w:rsidRPr="00622F86">
        <w:rPr>
          <w:rFonts w:ascii="Times New Roman" w:hAnsi="Times New Roman" w:cs="Times New Roman"/>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622F86">
        <w:rPr>
          <w:rFonts w:ascii="Times New Roman" w:hAnsi="Times New Roman" w:cs="Times New Roman"/>
          <w:sz w:val="28"/>
          <w:szCs w:val="28"/>
        </w:rPr>
        <w:t>Россельхознадзора</w:t>
      </w:r>
      <w:proofErr w:type="spell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622F86">
          <w:rPr>
            <w:rFonts w:ascii="Times New Roman" w:hAnsi="Times New Roman" w:cs="Times New Roman"/>
            <w:sz w:val="28"/>
            <w:szCs w:val="28"/>
          </w:rPr>
          <w:t>600 м</w:t>
        </w:r>
        <w:proofErr w:type="gramStart"/>
        <w:r w:rsidRPr="00622F86">
          <w:rPr>
            <w:rFonts w:ascii="Times New Roman" w:hAnsi="Times New Roman" w:cs="Times New Roman"/>
            <w:sz w:val="28"/>
            <w:szCs w:val="28"/>
            <w:vertAlign w:val="superscript"/>
          </w:rPr>
          <w:t>2</w:t>
        </w:r>
      </w:smartTag>
      <w:proofErr w:type="gramEnd"/>
      <w:r w:rsidRPr="00622F86">
        <w:rPr>
          <w:rFonts w:ascii="Times New Roman" w:hAnsi="Times New Roman" w:cs="Times New Roman"/>
          <w:sz w:val="28"/>
          <w:szCs w:val="28"/>
        </w:rPr>
        <w:t xml:space="preserve">. Уровень стояния грунтовых вод должен быть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поверхности земли.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xml:space="preserve">Размер санитарно-защитной зоны следует принимать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622F86">
        <w:rPr>
          <w:rFonts w:ascii="Times New Roman" w:hAnsi="Times New Roman" w:cs="Times New Roman"/>
          <w:sz w:val="28"/>
          <w:szCs w:val="28"/>
        </w:rPr>
        <w:t>для</w:t>
      </w:r>
      <w:proofErr w:type="gram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скотомогильников с захоронением в ямах – </w:t>
      </w:r>
      <w:smartTag w:uri="urn:schemas-microsoft-com:office:smarttags" w:element="metricconverter">
        <w:smartTagPr>
          <w:attr w:name="ProductID" w:val="1000 м"/>
        </w:smartTagPr>
        <w:r w:rsidRPr="00622F86">
          <w:rPr>
            <w:rFonts w:ascii="Times New Roman" w:hAnsi="Times New Roman" w:cs="Times New Roman"/>
            <w:sz w:val="28"/>
            <w:szCs w:val="28"/>
          </w:rPr>
          <w:t>1000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скотомогильников с биологическими камерами – </w:t>
      </w:r>
      <w:smartTag w:uri="urn:schemas-microsoft-com:office:smarttags" w:element="metricconverter">
        <w:smartTagPr>
          <w:attr w:name="ProductID" w:val="500 м"/>
        </w:smartTagPr>
        <w:r w:rsidRPr="00622F86">
          <w:rPr>
            <w:rFonts w:ascii="Times New Roman" w:hAnsi="Times New Roman" w:cs="Times New Roman"/>
            <w:sz w:val="28"/>
            <w:szCs w:val="28"/>
          </w:rPr>
          <w:t>500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622F86">
          <w:rPr>
            <w:rFonts w:ascii="Times New Roman" w:hAnsi="Times New Roman" w:cs="Times New Roman"/>
            <w:sz w:val="28"/>
            <w:szCs w:val="28"/>
          </w:rPr>
          <w:t>200 м</w:t>
        </w:r>
      </w:smartTag>
      <w:r w:rsidRPr="00622F86">
        <w:rPr>
          <w:rFonts w:ascii="Times New Roman" w:hAnsi="Times New Roman" w:cs="Times New Roman"/>
          <w:sz w:val="28"/>
          <w:szCs w:val="28"/>
        </w:rPr>
        <w:t>, до автомобильных, железных дорог в зависимости от их категории – 50-</w:t>
      </w:r>
      <w:smartTag w:uri="urn:schemas-microsoft-com:office:smarttags" w:element="metricconverter">
        <w:smartTagPr>
          <w:attr w:name="ProductID" w:val="300 м"/>
        </w:smartTagPr>
        <w:r w:rsidRPr="00622F86">
          <w:rPr>
            <w:rFonts w:ascii="Times New Roman" w:hAnsi="Times New Roman" w:cs="Times New Roman"/>
            <w:sz w:val="28"/>
            <w:szCs w:val="28"/>
          </w:rPr>
          <w:t>300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622F86">
        <w:rPr>
          <w:rFonts w:ascii="Times New Roman" w:hAnsi="Times New Roman" w:cs="Times New Roman"/>
          <w:sz w:val="28"/>
          <w:szCs w:val="28"/>
        </w:rPr>
        <w:t>водоохранных</w:t>
      </w:r>
      <w:proofErr w:type="spellEnd"/>
      <w:r w:rsidRPr="00622F86">
        <w:rPr>
          <w:rFonts w:ascii="Times New Roman" w:hAnsi="Times New Roman" w:cs="Times New Roman"/>
          <w:sz w:val="28"/>
          <w:szCs w:val="28"/>
        </w:rPr>
        <w:t>, пригородных зонах, зонах охраны источников водоснабжения) категорически запрещается.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К скотомогильникам (биотермическим ямам) предусматриваются подъездные пути в соответствии с требованиями раздела 1.2. части III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исключительных случаях с разрешения Главного государственного ветеринарного инспектора по Смоленской области допускается использование территории скотомогильника для промышленного строительства, если с момента последнего захоронения: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биотермическую яму прошло не менее 2 лет;</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земляную яму – не менее 25 лет.</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Промышленный объект не должен быть связан с приемом, производством и переработкой продуктов питания и кормов.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r w:rsidRPr="00622F86">
        <w:rPr>
          <w:rFonts w:ascii="Times New Roman" w:hAnsi="Times New Roman" w:cs="Times New Roman"/>
          <w:b/>
          <w:sz w:val="28"/>
          <w:szCs w:val="28"/>
        </w:rPr>
        <w:t xml:space="preserve">Полигоны для твердых бытовых отходов </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твердых бытовых отходов (ТБО) (усовершенствованные свалки)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4607-88.</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ТБО размещаются за пределами населенных пунктов, на обособленных территориях с обеспечением нормативных санитарно-защитных зон.</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На полигоны ТБО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w:t>
      </w:r>
      <w:proofErr w:type="spellStart"/>
      <w:r w:rsidRPr="00622F86">
        <w:rPr>
          <w:rFonts w:ascii="Times New Roman" w:hAnsi="Times New Roman" w:cs="Times New Roman"/>
          <w:sz w:val="28"/>
          <w:szCs w:val="28"/>
        </w:rPr>
        <w:t>Роспотребнадзора</w:t>
      </w:r>
      <w:proofErr w:type="spell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Захоронение и обезвреживание твердых,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по обезвреживанию и захоронению токсичных промышленных отходов в соответствии с требованиями подраздела «Зоны размещения объектов для отходов производства»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Обезвреживание твердых,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Прием трупов павших животных, </w:t>
      </w:r>
      <w:proofErr w:type="spellStart"/>
      <w:r w:rsidRPr="00622F86">
        <w:rPr>
          <w:rFonts w:ascii="Times New Roman" w:hAnsi="Times New Roman" w:cs="Times New Roman"/>
          <w:sz w:val="28"/>
          <w:szCs w:val="28"/>
        </w:rPr>
        <w:t>конфискатов</w:t>
      </w:r>
      <w:proofErr w:type="spellEnd"/>
      <w:r w:rsidRPr="00622F86">
        <w:rPr>
          <w:rFonts w:ascii="Times New Roman" w:hAnsi="Times New Roman" w:cs="Times New Roman"/>
          <w:sz w:val="28"/>
          <w:szCs w:val="28"/>
        </w:rPr>
        <w:t xml:space="preserve"> и отходов ветлечебниц и мясокомбинатов на полигоны твердых бытовых отходов не допускается.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xml:space="preserve">Размер санитарно-защитной зоны следует принимать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622F86">
        <w:rPr>
          <w:rFonts w:ascii="Times New Roman" w:hAnsi="Times New Roman" w:cs="Times New Roman"/>
          <w:sz w:val="28"/>
          <w:szCs w:val="28"/>
        </w:rPr>
        <w:t>для</w:t>
      </w:r>
      <w:proofErr w:type="gram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участков компостирования – 500;</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усовершенствованных свалок – 1000.</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Санитарно-защитная зона должна быть озеленена.</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Не допускается размещение полигонов: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территории зон санитарной охраны </w:t>
      </w:r>
      <w:proofErr w:type="spellStart"/>
      <w:r w:rsidRPr="00622F86">
        <w:rPr>
          <w:rFonts w:ascii="Times New Roman" w:hAnsi="Times New Roman" w:cs="Times New Roman"/>
          <w:sz w:val="28"/>
          <w:szCs w:val="28"/>
        </w:rPr>
        <w:t>водоисточников</w:t>
      </w:r>
      <w:proofErr w:type="spellEnd"/>
      <w:r w:rsidRPr="00622F86">
        <w:rPr>
          <w:rFonts w:ascii="Times New Roman" w:hAnsi="Times New Roman" w:cs="Times New Roman"/>
          <w:sz w:val="28"/>
          <w:szCs w:val="28"/>
        </w:rPr>
        <w:t xml:space="preserve"> и минеральных источников;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охраны лечебно-оздоровительных местностей и курортов;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выхода на поверхность трещиноватых пород;</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выклинивания водоносных горизонтов;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массового отдыха населения и размещения оздоровительных учреждений.</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622F86">
          <w:rPr>
            <w:rFonts w:ascii="Times New Roman" w:hAnsi="Times New Roman" w:cs="Times New Roman"/>
            <w:sz w:val="28"/>
            <w:szCs w:val="28"/>
          </w:rPr>
          <w:t>1 м</w:t>
        </w:r>
      </w:smartTag>
      <w:r w:rsidRPr="00622F86">
        <w:rPr>
          <w:rFonts w:ascii="Times New Roman" w:hAnsi="Times New Roman" w:cs="Times New Roman"/>
          <w:sz w:val="28"/>
          <w:szCs w:val="28"/>
        </w:rPr>
        <w:t xml:space="preserve"> и участки с выходами грунтовых вод в виде ключей.</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Полигон ТБО состоит из двух взаимосвязанных частей: территория, занятая под складирование ТБО, и территория для размещения хозяйственно-бытовых объектов.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хозяйственной зоне размещаются производственно-бытовые здания для персонала, автостоянки (гаражи) для машин и механизмов. Хозяйственная зона должна быть обеспечена питьевым и хозяйственно-бытовым водоснабжением, иметь твердое (бетонное или асфальтовое) покрытие, освещение и легкое ограждение.</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Подъездные пути к полигонам ТБО проектируются в соответствии с требованиями раздела 1.2. части II и III настоящих нормативов.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bookmarkStart w:id="64" w:name="_Toc501890997"/>
      <w:bookmarkStart w:id="65" w:name="_Toc501972500"/>
      <w:bookmarkStart w:id="66" w:name="_Toc502013489"/>
      <w:r w:rsidRPr="00622F86">
        <w:rPr>
          <w:rFonts w:ascii="Times New Roman" w:hAnsi="Times New Roman" w:cs="Times New Roman"/>
          <w:b/>
          <w:sz w:val="28"/>
          <w:szCs w:val="28"/>
        </w:rPr>
        <w:t>Зоны размещения объектов для отходов производства</w:t>
      </w:r>
      <w:bookmarkEnd w:id="64"/>
      <w:bookmarkEnd w:id="65"/>
      <w:bookmarkEnd w:id="66"/>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Объекты размещения отходов производства проектируются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w:t>
      </w:r>
      <w:r w:rsidR="00F75F7B" w:rsidRPr="00F75F7B">
        <w:rPr>
          <w:rFonts w:ascii="Times New Roman" w:hAnsi="Times New Roman" w:cs="Times New Roman"/>
          <w:sz w:val="28"/>
          <w:szCs w:val="28"/>
        </w:rPr>
        <w:t xml:space="preserve">                 </w:t>
      </w:r>
      <w:proofErr w:type="spellStart"/>
      <w:r w:rsidRPr="00622F86">
        <w:rPr>
          <w:rFonts w:ascii="Times New Roman" w:hAnsi="Times New Roman" w:cs="Times New Roman"/>
          <w:sz w:val="28"/>
          <w:szCs w:val="28"/>
        </w:rPr>
        <w:t>СНиП</w:t>
      </w:r>
      <w:proofErr w:type="spellEnd"/>
      <w:r w:rsidRPr="00622F86">
        <w:rPr>
          <w:rFonts w:ascii="Times New Roman" w:hAnsi="Times New Roman" w:cs="Times New Roman"/>
          <w:sz w:val="28"/>
          <w:szCs w:val="28"/>
        </w:rPr>
        <w:t xml:space="preserve"> 2.01.28-85.</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следует размещать за пределами жилой зоны и на обособленных территориях с обеспечением нормативных санитарно-защитных зон (приложение 12 настоящих нормативов).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должны располагаться с подветренной стороны по отношению к жилой застройке.</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Размещение объектов не допускается: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территории зон санитарной охраны </w:t>
      </w:r>
      <w:proofErr w:type="spellStart"/>
      <w:r w:rsidRPr="00622F86">
        <w:rPr>
          <w:rFonts w:ascii="Times New Roman" w:hAnsi="Times New Roman" w:cs="Times New Roman"/>
          <w:sz w:val="28"/>
          <w:szCs w:val="28"/>
        </w:rPr>
        <w:t>водоисточников</w:t>
      </w:r>
      <w:proofErr w:type="spellEnd"/>
      <w:r w:rsidRPr="00622F86">
        <w:rPr>
          <w:rFonts w:ascii="Times New Roman" w:hAnsi="Times New Roman" w:cs="Times New Roman"/>
          <w:sz w:val="28"/>
          <w:szCs w:val="28"/>
        </w:rPr>
        <w:t xml:space="preserve"> и минеральных источников;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охраны лечебно-оздоровительных местностей и курортов;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зонах массового загородного отдыха населения и на </w:t>
      </w:r>
      <w:r>
        <w:rPr>
          <w:rFonts w:ascii="Times New Roman" w:hAnsi="Times New Roman" w:cs="Times New Roman"/>
          <w:sz w:val="28"/>
          <w:szCs w:val="28"/>
        </w:rPr>
        <w:t>территории лечебно-оздоровитель</w:t>
      </w:r>
      <w:r w:rsidRPr="00622F86">
        <w:rPr>
          <w:rFonts w:ascii="Times New Roman" w:hAnsi="Times New Roman" w:cs="Times New Roman"/>
          <w:sz w:val="28"/>
          <w:szCs w:val="28"/>
        </w:rPr>
        <w:t>ных учреждений;</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в рекреационных зонах;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выклинивания водоносных горизонтов;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заболачиваемых и подтопляемых территориях.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границах установленных </w:t>
      </w:r>
      <w:proofErr w:type="spellStart"/>
      <w:r w:rsidRPr="00622F86">
        <w:rPr>
          <w:rFonts w:ascii="Times New Roman" w:hAnsi="Times New Roman" w:cs="Times New Roman"/>
          <w:sz w:val="28"/>
          <w:szCs w:val="28"/>
        </w:rPr>
        <w:t>водоохранных</w:t>
      </w:r>
      <w:proofErr w:type="spellEnd"/>
      <w:r w:rsidRPr="00622F86">
        <w:rPr>
          <w:rFonts w:ascii="Times New Roman" w:hAnsi="Times New Roman" w:cs="Times New Roman"/>
          <w:sz w:val="28"/>
          <w:szCs w:val="28"/>
        </w:rPr>
        <w:t xml:space="preserve"> зон водоемов и водотоков.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по обезвреживанию и захоронению токсичных промышленных отходов также не допускается размещать: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активного карста;</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оползней;</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зоне питания подземных источников питьевой воды;</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территориях пригородных и рекреационных зон;</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территориях зеленых зон городов;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sidRPr="00622F86">
        <w:rPr>
          <w:rFonts w:ascii="Times New Roman" w:hAnsi="Times New Roman" w:cs="Times New Roman"/>
          <w:sz w:val="28"/>
          <w:szCs w:val="28"/>
        </w:rPr>
        <w:t>Роспотребнадзора</w:t>
      </w:r>
      <w:proofErr w:type="spellEnd"/>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по обезвреживанию и захоронению токсичных промышленных отходов следует проектировать: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с подветренной стороны (для ветров преобладающего направления) по отношению к территории населенных пунктов;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на площадках, на которых возможно осуществление мероприятий и инженерных решений, исключающих загрязнение окружающей среды;</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ниже мест водозаборов питьевой воды, рыбоводных хозяйств;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нижнего уровня </w:t>
      </w:r>
      <w:proofErr w:type="spellStart"/>
      <w:r w:rsidRPr="00622F86">
        <w:rPr>
          <w:rFonts w:ascii="Times New Roman" w:hAnsi="Times New Roman" w:cs="Times New Roman"/>
          <w:sz w:val="28"/>
          <w:szCs w:val="28"/>
        </w:rPr>
        <w:t>захороняемых</w:t>
      </w:r>
      <w:proofErr w:type="spellEnd"/>
      <w:r w:rsidRPr="00622F86">
        <w:rPr>
          <w:rFonts w:ascii="Times New Roman" w:hAnsi="Times New Roman" w:cs="Times New Roman"/>
          <w:sz w:val="28"/>
          <w:szCs w:val="28"/>
        </w:rPr>
        <w:t xml:space="preserve">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622F86">
          <w:rPr>
            <w:rFonts w:ascii="Times New Roman" w:hAnsi="Times New Roman" w:cs="Times New Roman"/>
            <w:sz w:val="28"/>
            <w:szCs w:val="28"/>
          </w:rPr>
          <w:t>20 м</w:t>
        </w:r>
      </w:smartTag>
      <w:r w:rsidRPr="00622F86">
        <w:rPr>
          <w:rFonts w:ascii="Times New Roman" w:hAnsi="Times New Roman" w:cs="Times New Roman"/>
          <w:sz w:val="28"/>
          <w:szCs w:val="28"/>
        </w:rPr>
        <w:t xml:space="preserve"> с коэффициентом фильтрации подстилающих пород не более 10(-6) см/</w:t>
      </w:r>
      <w:proofErr w:type="gramStart"/>
      <w:r w:rsidRPr="00622F86">
        <w:rPr>
          <w:rFonts w:ascii="Times New Roman" w:hAnsi="Times New Roman" w:cs="Times New Roman"/>
          <w:sz w:val="28"/>
          <w:szCs w:val="28"/>
        </w:rPr>
        <w:t>с</w:t>
      </w:r>
      <w:proofErr w:type="gramEnd"/>
      <w:r w:rsidRPr="00622F86">
        <w:rPr>
          <w:rFonts w:ascii="Times New Roman" w:hAnsi="Times New Roman" w:cs="Times New Roman"/>
          <w:sz w:val="28"/>
          <w:szCs w:val="28"/>
        </w:rPr>
        <w:t xml:space="preserve">; </w:t>
      </w:r>
      <w:proofErr w:type="gramStart"/>
      <w:r w:rsidRPr="00622F86">
        <w:rPr>
          <w:rFonts w:ascii="Times New Roman" w:hAnsi="Times New Roman" w:cs="Times New Roman"/>
          <w:sz w:val="28"/>
          <w:szCs w:val="28"/>
        </w:rPr>
        <w:t>на</w:t>
      </w:r>
      <w:proofErr w:type="gramEnd"/>
      <w:r w:rsidRPr="00622F86">
        <w:rPr>
          <w:rFonts w:ascii="Times New Roman" w:hAnsi="Times New Roman" w:cs="Times New Roman"/>
          <w:sz w:val="28"/>
          <w:szCs w:val="28"/>
        </w:rPr>
        <w:t xml:space="preserve"> расстоянии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Устройство полигонов на </w:t>
      </w:r>
      <w:proofErr w:type="spellStart"/>
      <w:r w:rsidRPr="00622F86">
        <w:rPr>
          <w:rFonts w:ascii="Times New Roman" w:hAnsi="Times New Roman" w:cs="Times New Roman"/>
          <w:sz w:val="28"/>
          <w:szCs w:val="28"/>
        </w:rPr>
        <w:t>просадочных</w:t>
      </w:r>
      <w:proofErr w:type="spellEnd"/>
      <w:r w:rsidRPr="00622F86">
        <w:rPr>
          <w:rFonts w:ascii="Times New Roman" w:hAnsi="Times New Roman" w:cs="Times New Roman"/>
          <w:sz w:val="28"/>
          <w:szCs w:val="28"/>
        </w:rPr>
        <w:t xml:space="preserve"> грунтах допускается при условии полного устранения </w:t>
      </w:r>
      <w:proofErr w:type="spellStart"/>
      <w:r w:rsidRPr="00622F86">
        <w:rPr>
          <w:rFonts w:ascii="Times New Roman" w:hAnsi="Times New Roman" w:cs="Times New Roman"/>
          <w:sz w:val="28"/>
          <w:szCs w:val="28"/>
        </w:rPr>
        <w:t>просадочных</w:t>
      </w:r>
      <w:proofErr w:type="spellEnd"/>
      <w:r w:rsidRPr="00622F86">
        <w:rPr>
          <w:rFonts w:ascii="Times New Roman" w:hAnsi="Times New Roman" w:cs="Times New Roman"/>
          <w:sz w:val="28"/>
          <w:szCs w:val="28"/>
        </w:rPr>
        <w:t xml:space="preserve"> свой</w:t>
      </w:r>
      <w:proofErr w:type="gramStart"/>
      <w:r w:rsidRPr="00622F86">
        <w:rPr>
          <w:rFonts w:ascii="Times New Roman" w:hAnsi="Times New Roman" w:cs="Times New Roman"/>
          <w:sz w:val="28"/>
          <w:szCs w:val="28"/>
        </w:rPr>
        <w:t>ств гр</w:t>
      </w:r>
      <w:proofErr w:type="gramEnd"/>
      <w:r w:rsidRPr="00622F86">
        <w:rPr>
          <w:rFonts w:ascii="Times New Roman" w:hAnsi="Times New Roman" w:cs="Times New Roman"/>
          <w:sz w:val="28"/>
          <w:szCs w:val="28"/>
        </w:rPr>
        <w:t>унтов.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отходов на территории объекта осуществляется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токсичных промышленных отходов – также в соответствии с требованиями 2.01.28-85.</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Функци</w:t>
      </w:r>
      <w:r w:rsidR="004F54D1">
        <w:rPr>
          <w:rFonts w:ascii="Times New Roman" w:hAnsi="Times New Roman" w:cs="Times New Roman"/>
          <w:sz w:val="28"/>
          <w:szCs w:val="28"/>
        </w:rPr>
        <w:t>о</w:t>
      </w:r>
      <w:r w:rsidRPr="00622F86">
        <w:rPr>
          <w:rFonts w:ascii="Times New Roman" w:hAnsi="Times New Roman" w:cs="Times New Roman"/>
          <w:sz w:val="28"/>
          <w:szCs w:val="28"/>
        </w:rPr>
        <w:t>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xml:space="preserve">Размещение отходов на территории объекта осуществляется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с учетом классов опасности, агрегатного состояния, </w:t>
      </w:r>
      <w:proofErr w:type="spellStart"/>
      <w:r w:rsidRPr="00622F86">
        <w:rPr>
          <w:rFonts w:ascii="Times New Roman" w:hAnsi="Times New Roman" w:cs="Times New Roman"/>
          <w:sz w:val="28"/>
          <w:szCs w:val="28"/>
        </w:rPr>
        <w:t>водорастворимости</w:t>
      </w:r>
      <w:proofErr w:type="spellEnd"/>
      <w:r w:rsidRPr="00622F86">
        <w:rPr>
          <w:rFonts w:ascii="Times New Roman" w:hAnsi="Times New Roman" w:cs="Times New Roman"/>
          <w:sz w:val="28"/>
          <w:szCs w:val="28"/>
        </w:rPr>
        <w:t>, класса опасности веществ и их компонентов.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составе полигонов по обезвреживанию и захоронению токсичных промышленных отходов следует предусматривать: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завод по обезвреживанию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участок захоронения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стоянку специализированного автотранспорта, предназначенного для перевозки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Участки захоронения следует размещать на расстоянии, </w:t>
      </w:r>
      <w:proofErr w:type="gramStart"/>
      <w:r w:rsidRPr="00622F86">
        <w:rPr>
          <w:rFonts w:ascii="Times New Roman" w:hAnsi="Times New Roman" w:cs="Times New Roman"/>
          <w:sz w:val="28"/>
          <w:szCs w:val="28"/>
        </w:rPr>
        <w:t>м</w:t>
      </w:r>
      <w:proofErr w:type="gramEnd"/>
      <w:r w:rsidRPr="00622F86">
        <w:rPr>
          <w:rFonts w:ascii="Times New Roman" w:hAnsi="Times New Roman" w:cs="Times New Roman"/>
          <w:sz w:val="28"/>
          <w:szCs w:val="28"/>
        </w:rPr>
        <w:t>, не менее:</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- 200 – от сельскохозяйственных угодий, автомобильных и железных дорог общей сети;</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- 50 – от границ леса и лесопосадок, не предназначенных для использования в рекреационных целях.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3000 м"/>
        </w:smartTagPr>
        <w:r w:rsidRPr="00622F86">
          <w:rPr>
            <w:rFonts w:ascii="Times New Roman" w:hAnsi="Times New Roman" w:cs="Times New Roman"/>
            <w:sz w:val="28"/>
            <w:szCs w:val="28"/>
          </w:rPr>
          <w:t>3000 м</w:t>
        </w:r>
      </w:smartTag>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1.5.1. части I  настоящих нормативов.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Подъездные пути к объектам проектируются в соответствии с требованиями раздела 1.2. части II и III настоящих нормативов.</w:t>
      </w:r>
    </w:p>
    <w:p w:rsidR="00622F86" w:rsidRPr="004F54D1" w:rsidRDefault="001102C5" w:rsidP="004F54D1">
      <w:pPr>
        <w:shd w:val="clear" w:color="auto" w:fill="FFFFFF"/>
        <w:tabs>
          <w:tab w:val="left" w:pos="729"/>
        </w:tabs>
        <w:spacing w:line="239" w:lineRule="auto"/>
        <w:ind w:firstLine="709"/>
        <w:jc w:val="both"/>
        <w:textAlignment w:val="top"/>
        <w:rPr>
          <w:rFonts w:ascii="Times New Roman" w:hAnsi="Times New Roman" w:cs="Times New Roman"/>
          <w:b/>
          <w:sz w:val="28"/>
          <w:szCs w:val="28"/>
        </w:rPr>
      </w:pPr>
      <w:bookmarkStart w:id="67" w:name="_Toc501890998"/>
      <w:bookmarkStart w:id="68" w:name="_Toc501972501"/>
      <w:bookmarkStart w:id="69" w:name="_Toc502013490"/>
      <w:r>
        <w:rPr>
          <w:rFonts w:ascii="Times New Roman" w:hAnsi="Times New Roman" w:cs="Times New Roman"/>
          <w:b/>
          <w:sz w:val="28"/>
          <w:szCs w:val="28"/>
        </w:rPr>
        <w:t>С</w:t>
      </w:r>
      <w:r w:rsidR="00622F86" w:rsidRPr="004F54D1">
        <w:rPr>
          <w:rFonts w:ascii="Times New Roman" w:hAnsi="Times New Roman" w:cs="Times New Roman"/>
          <w:b/>
          <w:sz w:val="28"/>
          <w:szCs w:val="28"/>
        </w:rPr>
        <w:t>пециализированны</w:t>
      </w:r>
      <w:r>
        <w:rPr>
          <w:rFonts w:ascii="Times New Roman" w:hAnsi="Times New Roman" w:cs="Times New Roman"/>
          <w:b/>
          <w:sz w:val="28"/>
          <w:szCs w:val="28"/>
        </w:rPr>
        <w:t>е</w:t>
      </w:r>
      <w:r w:rsidR="00622F86" w:rsidRPr="004F54D1">
        <w:rPr>
          <w:rFonts w:ascii="Times New Roman" w:hAnsi="Times New Roman" w:cs="Times New Roman"/>
          <w:b/>
          <w:sz w:val="28"/>
          <w:szCs w:val="28"/>
        </w:rPr>
        <w:t xml:space="preserve"> организаци</w:t>
      </w:r>
      <w:r>
        <w:rPr>
          <w:rFonts w:ascii="Times New Roman" w:hAnsi="Times New Roman" w:cs="Times New Roman"/>
          <w:b/>
          <w:sz w:val="28"/>
          <w:szCs w:val="28"/>
        </w:rPr>
        <w:t>и</w:t>
      </w:r>
      <w:r w:rsidR="00622F86" w:rsidRPr="004F54D1">
        <w:rPr>
          <w:rFonts w:ascii="Times New Roman" w:hAnsi="Times New Roman" w:cs="Times New Roman"/>
          <w:b/>
          <w:sz w:val="28"/>
          <w:szCs w:val="28"/>
        </w:rPr>
        <w:t xml:space="preserve"> по обращению с радиоактивными отходами</w:t>
      </w:r>
      <w:bookmarkEnd w:id="67"/>
      <w:bookmarkEnd w:id="68"/>
      <w:bookmarkEnd w:id="69"/>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СП 2.6.1.2612-10 (ОСПОРБ 99/2010), </w:t>
      </w:r>
      <w:proofErr w:type="spellStart"/>
      <w:r w:rsidRPr="004F54D1">
        <w:rPr>
          <w:rFonts w:ascii="Times New Roman" w:hAnsi="Times New Roman" w:cs="Times New Roman"/>
          <w:sz w:val="28"/>
          <w:szCs w:val="28"/>
        </w:rPr>
        <w:t>СанПиН</w:t>
      </w:r>
      <w:proofErr w:type="spellEnd"/>
      <w:r w:rsidRPr="004F54D1">
        <w:rPr>
          <w:rFonts w:ascii="Times New Roman" w:hAnsi="Times New Roman" w:cs="Times New Roman"/>
          <w:sz w:val="28"/>
          <w:szCs w:val="28"/>
        </w:rPr>
        <w:t xml:space="preserve"> 2.6.1.2523-09 (НРБ-99/2009), ГОСТ </w:t>
      </w:r>
      <w:proofErr w:type="gramStart"/>
      <w:r w:rsidRPr="004F54D1">
        <w:rPr>
          <w:rFonts w:ascii="Times New Roman" w:hAnsi="Times New Roman" w:cs="Times New Roman"/>
          <w:sz w:val="28"/>
          <w:szCs w:val="28"/>
        </w:rPr>
        <w:t>Р</w:t>
      </w:r>
      <w:proofErr w:type="gramEnd"/>
      <w:r w:rsidRPr="004F54D1">
        <w:rPr>
          <w:rFonts w:ascii="Times New Roman" w:hAnsi="Times New Roman" w:cs="Times New Roman"/>
          <w:sz w:val="28"/>
          <w:szCs w:val="28"/>
        </w:rPr>
        <w:t xml:space="preserve">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w:t>
      </w:r>
      <w:proofErr w:type="gramStart"/>
      <w:r w:rsidRPr="004F54D1">
        <w:rPr>
          <w:rFonts w:ascii="Times New Roman" w:hAnsi="Times New Roman" w:cs="Times New Roman"/>
          <w:sz w:val="28"/>
          <w:szCs w:val="28"/>
        </w:rPr>
        <w:t>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roofErr w:type="gramEnd"/>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Выбор площадки, проектирование, строительство, эксплуатация и вывод из эксплуатации хранилищ жидких, твердых и </w:t>
      </w:r>
      <w:proofErr w:type="spellStart"/>
      <w:r w:rsidRPr="004F54D1">
        <w:rPr>
          <w:rFonts w:ascii="Times New Roman" w:hAnsi="Times New Roman" w:cs="Times New Roman"/>
          <w:sz w:val="28"/>
          <w:szCs w:val="28"/>
        </w:rPr>
        <w:t>отвержденных</w:t>
      </w:r>
      <w:proofErr w:type="spellEnd"/>
      <w:r w:rsidRPr="004F54D1">
        <w:rPr>
          <w:rFonts w:ascii="Times New Roman" w:hAnsi="Times New Roman" w:cs="Times New Roman"/>
          <w:sz w:val="28"/>
          <w:szCs w:val="28"/>
        </w:rPr>
        <w:t xml:space="preserve">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Для строительства СПО следует выбирать участки:</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 </w:t>
      </w:r>
      <w:proofErr w:type="gramStart"/>
      <w:r w:rsidRPr="004F54D1">
        <w:rPr>
          <w:rFonts w:ascii="Times New Roman" w:hAnsi="Times New Roman" w:cs="Times New Roman"/>
          <w:sz w:val="28"/>
          <w:szCs w:val="28"/>
        </w:rPr>
        <w:t>расположенные</w:t>
      </w:r>
      <w:proofErr w:type="gramEnd"/>
      <w:r w:rsidRPr="004F54D1">
        <w:rPr>
          <w:rFonts w:ascii="Times New Roman" w:hAnsi="Times New Roman" w:cs="Times New Roman"/>
          <w:sz w:val="28"/>
          <w:szCs w:val="28"/>
        </w:rPr>
        <w:t xml:space="preserve"> на малонаселенных незатопляемых территориях;</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 </w:t>
      </w:r>
      <w:proofErr w:type="gramStart"/>
      <w:r w:rsidRPr="004F54D1">
        <w:rPr>
          <w:rFonts w:ascii="Times New Roman" w:hAnsi="Times New Roman" w:cs="Times New Roman"/>
          <w:sz w:val="28"/>
          <w:szCs w:val="28"/>
        </w:rPr>
        <w:t>имеющие</w:t>
      </w:r>
      <w:proofErr w:type="gramEnd"/>
      <w:r w:rsidRPr="004F54D1">
        <w:rPr>
          <w:rFonts w:ascii="Times New Roman" w:hAnsi="Times New Roman" w:cs="Times New Roman"/>
          <w:sz w:val="28"/>
          <w:szCs w:val="28"/>
        </w:rPr>
        <w:t xml:space="preserve"> устойчивый ветровой режим;</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lastRenderedPageBreak/>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На территории СПО не допускается проживание людей, содержание сельскохозяйственных животных, в том числе выпас оленей, выращивание овощей, плодово-ягодных и других сельскохозяйственных культур.</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Вокруг СПО устанавливается санитарно-защитная зона, которая определяется в проекте СПО.</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Внеплощадочные сети водоснабжения и канализации проектируются в соответствии с требованиями раздела 1.5.1. части I  настоящих нормативов.</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1.2. части II и III настоящих нормативов.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Проезды должны быть асфальтированы, территория озеленена.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lastRenderedPageBreak/>
        <w:t>При проектировании площадки захоронения обоснование безопасности для персонала и населения осуществляется в соответствии с требованиями раздела 10.3 СП 2.6.6.1168-02 (СПОРО-2002).</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Место, способ и условия захоронения радиоактивных отходов различных категорий должны быть обоснованы в проекте могильника и согласованы территориальными органами </w:t>
      </w:r>
      <w:proofErr w:type="spellStart"/>
      <w:r w:rsidRPr="004F54D1">
        <w:rPr>
          <w:rFonts w:ascii="Times New Roman" w:hAnsi="Times New Roman" w:cs="Times New Roman"/>
          <w:sz w:val="28"/>
          <w:szCs w:val="28"/>
        </w:rPr>
        <w:t>Роспотребнадзора</w:t>
      </w:r>
      <w:proofErr w:type="spellEnd"/>
      <w:r w:rsidRPr="004F54D1">
        <w:rPr>
          <w:rFonts w:ascii="Times New Roman" w:hAnsi="Times New Roman" w:cs="Times New Roman"/>
          <w:sz w:val="28"/>
          <w:szCs w:val="28"/>
        </w:rPr>
        <w:t>.</w:t>
      </w: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073A6D" w:rsidRPr="00073A6D" w:rsidRDefault="00073A6D" w:rsidP="00C62387">
      <w:pPr>
        <w:pStyle w:val="20"/>
        <w:numPr>
          <w:ilvl w:val="1"/>
          <w:numId w:val="58"/>
        </w:numPr>
        <w:spacing w:before="0" w:line="240" w:lineRule="auto"/>
        <w:ind w:left="153" w:hanging="11"/>
        <w:jc w:val="center"/>
        <w:rPr>
          <w:rFonts w:ascii="Times New Roman" w:hAnsi="Times New Roman" w:cs="Times New Roman"/>
          <w:color w:val="auto"/>
          <w:sz w:val="28"/>
          <w:szCs w:val="28"/>
        </w:rPr>
      </w:pPr>
      <w:bookmarkStart w:id="70" w:name="_Toc525552683"/>
      <w:r>
        <w:rPr>
          <w:rFonts w:ascii="Times New Roman" w:hAnsi="Times New Roman" w:cs="Times New Roman"/>
          <w:color w:val="auto"/>
          <w:sz w:val="28"/>
          <w:szCs w:val="28"/>
        </w:rPr>
        <w:t>И</w:t>
      </w:r>
      <w:r w:rsidRPr="00073A6D">
        <w:rPr>
          <w:rFonts w:ascii="Times New Roman" w:hAnsi="Times New Roman" w:cs="Times New Roman"/>
          <w:color w:val="auto"/>
          <w:sz w:val="28"/>
          <w:szCs w:val="28"/>
        </w:rPr>
        <w:t xml:space="preserve">ные объекты (территории), </w:t>
      </w:r>
      <w:r w:rsidR="007A22DA" w:rsidRPr="007A22DA">
        <w:rPr>
          <w:rFonts w:ascii="Times New Roman" w:hAnsi="Times New Roman" w:cs="Times New Roman"/>
          <w:color w:val="auto"/>
          <w:sz w:val="28"/>
          <w:szCs w:val="28"/>
        </w:rPr>
        <w:t>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bookmarkEnd w:id="70"/>
    </w:p>
    <w:p w:rsidR="001A3B7F" w:rsidRPr="001A3B7F" w:rsidRDefault="001A3B7F" w:rsidP="001A3B7F"/>
    <w:p w:rsidR="00796E74" w:rsidRDefault="00796E74"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1" w:name="_Toc525552684"/>
      <w:r w:rsidRPr="00796E74">
        <w:rPr>
          <w:rFonts w:ascii="Times New Roman" w:hAnsi="Times New Roman" w:cs="Times New Roman"/>
          <w:b/>
          <w:sz w:val="28"/>
          <w:szCs w:val="28"/>
        </w:rPr>
        <w:t xml:space="preserve">Объекты местного значения муниципального района, относящиеся к </w:t>
      </w:r>
      <w:r w:rsidRPr="00394F1F">
        <w:rPr>
          <w:rFonts w:ascii="Times New Roman" w:hAnsi="Times New Roman" w:cs="Times New Roman"/>
          <w:b/>
          <w:sz w:val="28"/>
          <w:szCs w:val="28"/>
        </w:rPr>
        <w:t xml:space="preserve">области содержания </w:t>
      </w:r>
      <w:proofErr w:type="spellStart"/>
      <w:r w:rsidRPr="00796E74">
        <w:rPr>
          <w:rFonts w:ascii="Times New Roman" w:hAnsi="Times New Roman" w:cs="Times New Roman"/>
          <w:b/>
          <w:sz w:val="28"/>
          <w:szCs w:val="28"/>
        </w:rPr>
        <w:t>межпоселенческих</w:t>
      </w:r>
      <w:proofErr w:type="spellEnd"/>
      <w:r w:rsidRPr="00394F1F">
        <w:rPr>
          <w:rFonts w:ascii="Times New Roman" w:hAnsi="Times New Roman" w:cs="Times New Roman"/>
          <w:b/>
          <w:sz w:val="28"/>
          <w:szCs w:val="28"/>
        </w:rPr>
        <w:t xml:space="preserve"> мест захоронения </w:t>
      </w:r>
      <w:r>
        <w:rPr>
          <w:rFonts w:ascii="Times New Roman" w:hAnsi="Times New Roman" w:cs="Times New Roman"/>
          <w:b/>
          <w:sz w:val="28"/>
          <w:szCs w:val="28"/>
        </w:rPr>
        <w:t>и организации ритуальных услуг</w:t>
      </w:r>
      <w:bookmarkEnd w:id="71"/>
    </w:p>
    <w:p w:rsidR="00796E74" w:rsidRPr="00796E74" w:rsidRDefault="00796E74" w:rsidP="00796E74">
      <w:pPr>
        <w:pStyle w:val="ac"/>
        <w:spacing w:after="0" w:line="240" w:lineRule="auto"/>
        <w:ind w:left="0" w:right="-31"/>
        <w:outlineLvl w:val="2"/>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96E74" w:rsidRPr="00394F1F" w:rsidTr="00CF5322">
        <w:trPr>
          <w:tblHeader/>
        </w:trPr>
        <w:tc>
          <w:tcPr>
            <w:tcW w:w="708" w:type="dxa"/>
            <w:vAlign w:val="center"/>
          </w:tcPr>
          <w:p w:rsidR="00796E74" w:rsidRPr="00394F1F" w:rsidRDefault="00796E74"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96E74" w:rsidRPr="00394F1F" w:rsidRDefault="00796E74" w:rsidP="00CF5322">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96E74" w:rsidRPr="00394F1F" w:rsidRDefault="00796E74" w:rsidP="00CF5322">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96E74" w:rsidRPr="00394F1F" w:rsidRDefault="00796E74"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96E74" w:rsidRPr="00394F1F" w:rsidTr="0083044C">
        <w:tc>
          <w:tcPr>
            <w:tcW w:w="708" w:type="dxa"/>
          </w:tcPr>
          <w:p w:rsidR="00796E74" w:rsidRPr="00394F1F" w:rsidRDefault="00796E74" w:rsidP="0083044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96E74" w:rsidRPr="00394F1F" w:rsidRDefault="00796E74" w:rsidP="0083044C">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796E74" w:rsidRPr="00394F1F" w:rsidRDefault="00796E74" w:rsidP="0083044C">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796E74" w:rsidRPr="00394F1F" w:rsidRDefault="00796E74" w:rsidP="0083044C">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96E74" w:rsidRPr="00394F1F" w:rsidRDefault="00796E74" w:rsidP="00796E74">
      <w:pPr>
        <w:pStyle w:val="TableParagraph"/>
        <w:tabs>
          <w:tab w:val="left" w:pos="993"/>
        </w:tabs>
        <w:ind w:left="0" w:firstLine="709"/>
        <w:jc w:val="both"/>
        <w:rPr>
          <w:sz w:val="28"/>
          <w:szCs w:val="28"/>
          <w:lang w:val="ru-RU"/>
        </w:rPr>
      </w:pPr>
      <w:r w:rsidRPr="00394F1F">
        <w:rPr>
          <w:sz w:val="28"/>
          <w:szCs w:val="28"/>
          <w:lang w:val="ru-RU"/>
        </w:rPr>
        <w:t>Примечание:</w:t>
      </w:r>
    </w:p>
    <w:p w:rsidR="00796E74" w:rsidRDefault="00796E74" w:rsidP="00796E74">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Ж</w:t>
      </w:r>
      <w:proofErr w:type="gramEnd"/>
      <w:r w:rsidRPr="00394F1F">
        <w:rPr>
          <w:rFonts w:ascii="Times New Roman" w:hAnsi="Times New Roman" w:cs="Times New Roman"/>
          <w:sz w:val="28"/>
          <w:szCs w:val="28"/>
        </w:rPr>
        <w:t xml:space="preserve"> СП 42.13330.2016.</w:t>
      </w:r>
    </w:p>
    <w:p w:rsidR="00F15B0A" w:rsidRPr="00394F1F" w:rsidRDefault="00F15B0A" w:rsidP="00796E74">
      <w:pPr>
        <w:tabs>
          <w:tab w:val="left" w:pos="993"/>
        </w:tabs>
        <w:spacing w:after="0" w:line="240" w:lineRule="auto"/>
        <w:ind w:right="294" w:firstLine="709"/>
        <w:jc w:val="both"/>
        <w:rPr>
          <w:rFonts w:ascii="Times New Roman" w:hAnsi="Times New Roman" w:cs="Times New Roman"/>
          <w:b/>
          <w:sz w:val="28"/>
          <w:szCs w:val="28"/>
        </w:rPr>
      </w:pPr>
    </w:p>
    <w:p w:rsidR="0083044C" w:rsidRDefault="0083044C"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2" w:name="_Toc525552685"/>
      <w:r w:rsidRPr="00796E74">
        <w:rPr>
          <w:rFonts w:ascii="Times New Roman" w:hAnsi="Times New Roman" w:cs="Times New Roman"/>
          <w:b/>
          <w:sz w:val="28"/>
          <w:szCs w:val="28"/>
        </w:rPr>
        <w:lastRenderedPageBreak/>
        <w:t xml:space="preserve">Объекты местного значения муниципального района, относящиеся к </w:t>
      </w:r>
      <w:r w:rsidRPr="00394F1F">
        <w:rPr>
          <w:rFonts w:ascii="Times New Roman" w:hAnsi="Times New Roman" w:cs="Times New Roman"/>
          <w:b/>
          <w:sz w:val="28"/>
          <w:szCs w:val="28"/>
        </w:rPr>
        <w:t xml:space="preserve">области </w:t>
      </w:r>
      <w:r w:rsidRPr="0083044C">
        <w:rPr>
          <w:rFonts w:ascii="Times New Roman" w:hAnsi="Times New Roman" w:cs="Times New Roman"/>
          <w:b/>
          <w:sz w:val="28"/>
          <w:szCs w:val="28"/>
        </w:rPr>
        <w:t>организаци</w:t>
      </w:r>
      <w:r>
        <w:rPr>
          <w:rFonts w:ascii="Times New Roman" w:hAnsi="Times New Roman" w:cs="Times New Roman"/>
          <w:b/>
          <w:sz w:val="28"/>
          <w:szCs w:val="28"/>
        </w:rPr>
        <w:t>и</w:t>
      </w:r>
      <w:r w:rsidRPr="0083044C">
        <w:rPr>
          <w:rFonts w:ascii="Times New Roman" w:hAnsi="Times New Roman" w:cs="Times New Roman"/>
          <w:b/>
          <w:sz w:val="28"/>
          <w:szCs w:val="28"/>
        </w:rPr>
        <w:t xml:space="preserve"> и осуществлени</w:t>
      </w:r>
      <w:r>
        <w:rPr>
          <w:rFonts w:ascii="Times New Roman" w:hAnsi="Times New Roman" w:cs="Times New Roman"/>
          <w:b/>
          <w:sz w:val="28"/>
          <w:szCs w:val="28"/>
        </w:rPr>
        <w:t>я</w:t>
      </w:r>
      <w:r w:rsidRPr="0083044C">
        <w:rPr>
          <w:rFonts w:ascii="Times New Roman" w:hAnsi="Times New Roman" w:cs="Times New Roman"/>
          <w:b/>
          <w:sz w:val="28"/>
          <w:szCs w:val="28"/>
        </w:rPr>
        <w:t xml:space="preserve"> мероприятий по территориальной обороне и гражданской обороне, защит</w:t>
      </w:r>
      <w:r>
        <w:rPr>
          <w:rFonts w:ascii="Times New Roman" w:hAnsi="Times New Roman" w:cs="Times New Roman"/>
          <w:b/>
          <w:sz w:val="28"/>
          <w:szCs w:val="28"/>
        </w:rPr>
        <w:t>ы</w:t>
      </w:r>
      <w:r w:rsidRPr="0083044C">
        <w:rPr>
          <w:rFonts w:ascii="Times New Roman" w:hAnsi="Times New Roman" w:cs="Times New Roman"/>
          <w:b/>
          <w:sz w:val="28"/>
          <w:szCs w:val="28"/>
        </w:rPr>
        <w:t xml:space="preserve"> населения и территории муниципального района от чрезвычайных ситуаций природного и техногенного характера</w:t>
      </w:r>
      <w:bookmarkEnd w:id="72"/>
    </w:p>
    <w:p w:rsidR="0083044C" w:rsidRPr="00394F1F" w:rsidRDefault="0083044C" w:rsidP="0083044C">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83044C" w:rsidRPr="00394F1F" w:rsidTr="00CF5322">
        <w:trPr>
          <w:tblHeader/>
        </w:trPr>
        <w:tc>
          <w:tcPr>
            <w:tcW w:w="708" w:type="dxa"/>
            <w:vAlign w:val="center"/>
          </w:tcPr>
          <w:p w:rsidR="0083044C" w:rsidRPr="00394F1F" w:rsidRDefault="0083044C"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83044C" w:rsidRPr="00394F1F" w:rsidRDefault="0083044C" w:rsidP="00CF5322">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83044C" w:rsidRPr="00394F1F" w:rsidRDefault="0083044C" w:rsidP="00CF5322">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83044C" w:rsidRPr="00394F1F" w:rsidRDefault="0083044C"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500 м;</w:t>
            </w:r>
          </w:p>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3000 м;</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4,5</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w:t>
            </w:r>
            <w:r w:rsidRPr="00394F1F">
              <w:rPr>
                <w:rFonts w:ascii="Times New Roman" w:hAnsi="Times New Roman" w:cs="Times New Roman"/>
                <w:sz w:val="28"/>
                <w:szCs w:val="28"/>
              </w:rPr>
              <w:lastRenderedPageBreak/>
              <w:t>[4]</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lastRenderedPageBreak/>
              <w:t>2</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83044C" w:rsidRPr="00394F1F" w:rsidRDefault="0083044C" w:rsidP="0083044C">
      <w:pPr>
        <w:spacing w:after="0" w:line="240" w:lineRule="auto"/>
        <w:ind w:left="112" w:right="1146"/>
        <w:rPr>
          <w:rFonts w:ascii="Times New Roman" w:hAnsi="Times New Roman" w:cs="Times New Roman"/>
          <w:b/>
          <w:sz w:val="28"/>
          <w:szCs w:val="28"/>
          <w:lang w:val="en-US"/>
        </w:rPr>
      </w:pPr>
    </w:p>
    <w:p w:rsidR="0083044C" w:rsidRPr="00394F1F" w:rsidRDefault="0083044C" w:rsidP="0083044C">
      <w:pPr>
        <w:pStyle w:val="TableParagraph"/>
        <w:ind w:left="0" w:firstLine="709"/>
        <w:rPr>
          <w:sz w:val="28"/>
          <w:szCs w:val="28"/>
          <w:lang w:val="ru-RU"/>
        </w:rPr>
      </w:pPr>
      <w:r w:rsidRPr="00394F1F">
        <w:rPr>
          <w:sz w:val="28"/>
          <w:szCs w:val="28"/>
          <w:lang w:val="ru-RU"/>
        </w:rPr>
        <w:t>Примечания:</w:t>
      </w:r>
    </w:p>
    <w:p w:rsidR="0083044C" w:rsidRPr="00394F1F" w:rsidRDefault="0083044C" w:rsidP="0083044C">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83044C" w:rsidRPr="00394F1F" w:rsidRDefault="0083044C" w:rsidP="0083044C">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83044C" w:rsidRPr="00394F1F" w:rsidRDefault="0083044C" w:rsidP="0083044C">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83044C" w:rsidRPr="00394F1F" w:rsidRDefault="0083044C" w:rsidP="0083044C">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7B1C79">
        <w:rPr>
          <w:sz w:val="28"/>
          <w:szCs w:val="28"/>
          <w:lang w:val="ru-RU"/>
        </w:rPr>
        <w:t xml:space="preserve">                                  </w:t>
      </w:r>
      <w:r w:rsidRPr="00394F1F">
        <w:rPr>
          <w:sz w:val="28"/>
          <w:szCs w:val="28"/>
          <w:lang w:val="ru-RU"/>
        </w:rPr>
        <w:t>СП 40.13330.2012.</w:t>
      </w:r>
    </w:p>
    <w:p w:rsidR="0083044C" w:rsidRPr="00394F1F" w:rsidRDefault="0083044C" w:rsidP="0083044C">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073A6D" w:rsidRDefault="00073A6D" w:rsidP="00796E74">
      <w:pPr>
        <w:pStyle w:val="ac"/>
        <w:spacing w:after="0" w:line="240" w:lineRule="auto"/>
        <w:ind w:left="0" w:right="-31"/>
        <w:outlineLvl w:val="2"/>
        <w:rPr>
          <w:rFonts w:ascii="Times New Roman" w:hAnsi="Times New Roman" w:cs="Times New Roman"/>
          <w:b/>
          <w:sz w:val="28"/>
          <w:szCs w:val="28"/>
        </w:rPr>
      </w:pPr>
    </w:p>
    <w:p w:rsidR="00FF272A" w:rsidRPr="00073A6D" w:rsidRDefault="00625320"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3" w:name="_Toc525552686"/>
      <w:r w:rsidRPr="00073A6D">
        <w:rPr>
          <w:rFonts w:ascii="Times New Roman" w:hAnsi="Times New Roman" w:cs="Times New Roman"/>
          <w:b/>
          <w:sz w:val="28"/>
          <w:szCs w:val="28"/>
        </w:rPr>
        <w:t>Объекты местного значения муниципального района</w:t>
      </w:r>
      <w:r w:rsidR="00146BEB" w:rsidRPr="00073A6D">
        <w:rPr>
          <w:rFonts w:ascii="Times New Roman" w:hAnsi="Times New Roman" w:cs="Times New Roman"/>
          <w:b/>
          <w:sz w:val="28"/>
          <w:szCs w:val="28"/>
        </w:rPr>
        <w:t>, относящиеся к о</w:t>
      </w:r>
      <w:r w:rsidR="00FF272A" w:rsidRPr="00073A6D">
        <w:rPr>
          <w:rFonts w:ascii="Times New Roman" w:hAnsi="Times New Roman" w:cs="Times New Roman"/>
          <w:b/>
          <w:sz w:val="28"/>
          <w:szCs w:val="28"/>
        </w:rPr>
        <w:t xml:space="preserve">бласти </w:t>
      </w:r>
      <w:r w:rsidR="00E56A66" w:rsidRPr="00073A6D">
        <w:rPr>
          <w:rFonts w:ascii="Times New Roman" w:hAnsi="Times New Roman" w:cs="Times New Roman"/>
          <w:b/>
          <w:sz w:val="28"/>
          <w:szCs w:val="28"/>
        </w:rPr>
        <w:t xml:space="preserve">промышленности и </w:t>
      </w:r>
      <w:r w:rsidR="00FF272A" w:rsidRPr="00073A6D">
        <w:rPr>
          <w:rFonts w:ascii="Times New Roman" w:hAnsi="Times New Roman" w:cs="Times New Roman"/>
          <w:b/>
          <w:sz w:val="28"/>
          <w:szCs w:val="28"/>
        </w:rPr>
        <w:t>сельского хозяйства</w:t>
      </w:r>
      <w:bookmarkEnd w:id="61"/>
      <w:bookmarkEnd w:id="73"/>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CF5322">
        <w:trPr>
          <w:tblHeader/>
          <w:jc w:val="center"/>
        </w:trPr>
        <w:tc>
          <w:tcPr>
            <w:tcW w:w="705" w:type="dxa"/>
            <w:vAlign w:val="center"/>
          </w:tcPr>
          <w:p w:rsidR="00926202" w:rsidRPr="0055494D" w:rsidRDefault="00926202" w:rsidP="00CF5322">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CF5322">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CF5322">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CF5322">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w:t>
            </w:r>
            <w:r w:rsidRPr="0055494D">
              <w:rPr>
                <w:rFonts w:ascii="Times New Roman" w:hAnsi="Times New Roman" w:cs="Times New Roman"/>
                <w:spacing w:val="2"/>
                <w:sz w:val="28"/>
                <w:szCs w:val="28"/>
                <w:shd w:val="clear" w:color="auto" w:fill="FFFFFF"/>
              </w:rPr>
              <w:lastRenderedPageBreak/>
              <w:t>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мелиоративных работ, </w:t>
            </w:r>
            <w:r w:rsidRPr="0055494D">
              <w:rPr>
                <w:rFonts w:ascii="Times New Roman" w:hAnsi="Times New Roman" w:cs="Times New Roman"/>
                <w:spacing w:val="2"/>
                <w:sz w:val="28"/>
                <w:szCs w:val="28"/>
                <w:shd w:val="clear" w:color="auto" w:fill="FFFFFF"/>
              </w:rPr>
              <w:lastRenderedPageBreak/>
              <w:t>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8A7120" w:rsidRPr="008A712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8A7120" w:rsidRPr="008A7120">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доращивания и откорма молодняка, на 3000 </w:t>
            </w:r>
            <w:r w:rsidRPr="0055494D">
              <w:rPr>
                <w:rFonts w:ascii="Times New Roman" w:hAnsi="Times New Roman" w:cs="Times New Roman"/>
                <w:sz w:val="28"/>
                <w:szCs w:val="28"/>
              </w:rPr>
              <w:lastRenderedPageBreak/>
              <w:t>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F378DB" w:rsidRPr="00394F1F" w:rsidRDefault="00F378DB" w:rsidP="00F378DB">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4" w:name="_Toc525037510"/>
      <w:bookmarkStart w:id="75" w:name="_Toc525552687"/>
      <w:r w:rsidRPr="00F378DB">
        <w:rPr>
          <w:rFonts w:ascii="Times New Roman" w:hAnsi="Times New Roman" w:cs="Times New Roman"/>
          <w:b/>
          <w:sz w:val="28"/>
          <w:szCs w:val="28"/>
        </w:rPr>
        <w:t xml:space="preserve">Объекты местного значения </w:t>
      </w:r>
      <w:r w:rsidRPr="00073A6D">
        <w:rPr>
          <w:rFonts w:ascii="Times New Roman" w:hAnsi="Times New Roman" w:cs="Times New Roman"/>
          <w:b/>
          <w:sz w:val="28"/>
          <w:szCs w:val="28"/>
        </w:rPr>
        <w:t>муниципального района</w:t>
      </w:r>
      <w:r w:rsidRPr="00F378DB">
        <w:rPr>
          <w:rFonts w:ascii="Times New Roman" w:hAnsi="Times New Roman" w:cs="Times New Roman"/>
          <w:b/>
          <w:sz w:val="28"/>
          <w:szCs w:val="28"/>
        </w:rPr>
        <w:t>, относящиеся к области инвестиционной деятельности</w:t>
      </w:r>
      <w:bookmarkEnd w:id="74"/>
      <w:bookmarkEnd w:id="75"/>
    </w:p>
    <w:p w:rsidR="00F378DB" w:rsidRPr="00394F1F" w:rsidRDefault="00F378DB" w:rsidP="00F378DB">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F378DB" w:rsidRPr="00394F1F" w:rsidTr="00CF5322">
        <w:trPr>
          <w:tblHeader/>
        </w:trPr>
        <w:tc>
          <w:tcPr>
            <w:tcW w:w="708" w:type="dxa"/>
            <w:vAlign w:val="center"/>
          </w:tcPr>
          <w:p w:rsidR="00F378DB" w:rsidRPr="00394F1F" w:rsidRDefault="00F378DB"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F378DB" w:rsidRPr="00394F1F" w:rsidRDefault="00F378DB" w:rsidP="00CF5322">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F378DB" w:rsidRPr="00394F1F" w:rsidRDefault="00F378DB" w:rsidP="00CF5322">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F378DB" w:rsidRPr="00394F1F" w:rsidRDefault="00F378DB" w:rsidP="00CF5322">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F378DB" w:rsidRPr="00394F1F" w:rsidTr="00D25DF2">
        <w:tc>
          <w:tcPr>
            <w:tcW w:w="708" w:type="dxa"/>
          </w:tcPr>
          <w:p w:rsidR="00F378DB" w:rsidRPr="00394F1F" w:rsidRDefault="00F378DB" w:rsidP="00D25DF2">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F378DB" w:rsidRPr="00394F1F" w:rsidRDefault="00F378DB" w:rsidP="00D25DF2">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F378DB" w:rsidRPr="00394F1F" w:rsidRDefault="00F378DB" w:rsidP="00D25DF2">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D25DF2">
            <w:pPr>
              <w:pStyle w:val="TableParagraph"/>
              <w:ind w:left="0"/>
              <w:jc w:val="center"/>
              <w:rPr>
                <w:sz w:val="28"/>
                <w:szCs w:val="28"/>
                <w:lang w:val="ru-RU"/>
              </w:rPr>
            </w:pPr>
            <w:r w:rsidRPr="00394F1F">
              <w:rPr>
                <w:sz w:val="28"/>
                <w:szCs w:val="28"/>
                <w:lang w:val="ru-RU"/>
              </w:rPr>
              <w:t>20</w:t>
            </w:r>
          </w:p>
        </w:tc>
      </w:tr>
      <w:tr w:rsidR="00F378DB" w:rsidRPr="00394F1F" w:rsidTr="00D25DF2">
        <w:tc>
          <w:tcPr>
            <w:tcW w:w="708" w:type="dxa"/>
          </w:tcPr>
          <w:p w:rsidR="00F378DB" w:rsidRPr="00394F1F" w:rsidRDefault="00F378DB" w:rsidP="00D25DF2">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F378DB" w:rsidRPr="00394F1F" w:rsidRDefault="00F378DB" w:rsidP="00D25DF2">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F378DB" w:rsidRPr="00394F1F" w:rsidRDefault="00F378DB" w:rsidP="00D25DF2">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F378DB" w:rsidRPr="00394F1F" w:rsidRDefault="00F378DB" w:rsidP="00D25DF2">
            <w:pPr>
              <w:pStyle w:val="TableParagraph"/>
              <w:ind w:left="0"/>
              <w:jc w:val="center"/>
              <w:rPr>
                <w:sz w:val="28"/>
                <w:szCs w:val="28"/>
                <w:lang w:val="ru-RU"/>
              </w:rPr>
            </w:pPr>
            <w:r w:rsidRPr="00394F1F">
              <w:rPr>
                <w:sz w:val="28"/>
                <w:szCs w:val="28"/>
                <w:lang w:val="ru-RU"/>
              </w:rPr>
              <w:lastRenderedPageBreak/>
              <w:t>20</w:t>
            </w:r>
          </w:p>
        </w:tc>
      </w:tr>
      <w:tr w:rsidR="00F378DB" w:rsidRPr="00394F1F" w:rsidTr="00D25DF2">
        <w:tc>
          <w:tcPr>
            <w:tcW w:w="708" w:type="dxa"/>
          </w:tcPr>
          <w:p w:rsidR="00F378DB" w:rsidRPr="00394F1F" w:rsidRDefault="00F378DB" w:rsidP="00D25DF2">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F378DB" w:rsidRPr="00394F1F" w:rsidRDefault="00F378DB" w:rsidP="00D25DF2">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F378DB" w:rsidRPr="00394F1F" w:rsidRDefault="00F378DB" w:rsidP="00D25DF2">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D25DF2">
            <w:pPr>
              <w:pStyle w:val="TableParagraph"/>
              <w:ind w:left="0"/>
              <w:jc w:val="center"/>
              <w:rPr>
                <w:sz w:val="28"/>
                <w:szCs w:val="28"/>
                <w:lang w:val="ru-RU"/>
              </w:rPr>
            </w:pPr>
            <w:r w:rsidRPr="00394F1F">
              <w:rPr>
                <w:sz w:val="28"/>
                <w:szCs w:val="28"/>
                <w:lang w:val="ru-RU"/>
              </w:rPr>
              <w:t>20</w:t>
            </w:r>
          </w:p>
        </w:tc>
      </w:tr>
      <w:tr w:rsidR="00F378DB" w:rsidRPr="00394F1F" w:rsidTr="00D25DF2">
        <w:tc>
          <w:tcPr>
            <w:tcW w:w="708" w:type="dxa"/>
          </w:tcPr>
          <w:p w:rsidR="00F378DB" w:rsidRPr="00394F1F" w:rsidRDefault="00F378DB" w:rsidP="00D25DF2">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F378DB" w:rsidRPr="00394F1F" w:rsidRDefault="00F378DB" w:rsidP="00D25DF2">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F378DB" w:rsidRPr="00394F1F" w:rsidRDefault="00F378DB" w:rsidP="00D25DF2">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D25DF2">
            <w:pPr>
              <w:pStyle w:val="TableParagraph"/>
              <w:ind w:left="0"/>
              <w:jc w:val="center"/>
              <w:rPr>
                <w:sz w:val="28"/>
                <w:szCs w:val="28"/>
                <w:lang w:val="ru-RU"/>
              </w:rPr>
            </w:pPr>
            <w:r w:rsidRPr="00394F1F">
              <w:rPr>
                <w:sz w:val="28"/>
                <w:szCs w:val="28"/>
                <w:lang w:val="ru-RU"/>
              </w:rPr>
              <w:t>20</w:t>
            </w:r>
          </w:p>
        </w:tc>
      </w:tr>
      <w:tr w:rsidR="00F378DB" w:rsidRPr="00394F1F" w:rsidTr="00D25DF2">
        <w:tc>
          <w:tcPr>
            <w:tcW w:w="708" w:type="dxa"/>
          </w:tcPr>
          <w:p w:rsidR="00F378DB" w:rsidRPr="00394F1F" w:rsidRDefault="00F378DB" w:rsidP="00D25DF2">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F378DB" w:rsidRPr="00394F1F" w:rsidRDefault="00F378DB" w:rsidP="00D25DF2">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F378DB" w:rsidRPr="00394F1F" w:rsidRDefault="00F378DB" w:rsidP="00D25DF2">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D25DF2">
            <w:pPr>
              <w:pStyle w:val="TableParagraph"/>
              <w:ind w:left="0"/>
              <w:jc w:val="center"/>
              <w:rPr>
                <w:sz w:val="28"/>
                <w:szCs w:val="28"/>
                <w:lang w:val="ru-RU"/>
              </w:rPr>
            </w:pPr>
            <w:r w:rsidRPr="00394F1F">
              <w:rPr>
                <w:sz w:val="28"/>
                <w:szCs w:val="28"/>
                <w:lang w:val="ru-RU"/>
              </w:rPr>
              <w:t>10</w:t>
            </w:r>
          </w:p>
        </w:tc>
      </w:tr>
      <w:tr w:rsidR="00F378DB" w:rsidRPr="00394F1F" w:rsidTr="00D25DF2">
        <w:tc>
          <w:tcPr>
            <w:tcW w:w="708" w:type="dxa"/>
          </w:tcPr>
          <w:p w:rsidR="00F378DB" w:rsidRPr="00394F1F" w:rsidRDefault="00F378DB" w:rsidP="00D25DF2">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F378DB" w:rsidRPr="00394F1F" w:rsidRDefault="00F378DB" w:rsidP="00D25DF2">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F378DB" w:rsidRPr="00394F1F" w:rsidRDefault="00F378DB" w:rsidP="00D25DF2">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D25DF2">
            <w:pPr>
              <w:pStyle w:val="TableParagraph"/>
              <w:ind w:left="0"/>
              <w:jc w:val="center"/>
              <w:rPr>
                <w:sz w:val="28"/>
                <w:szCs w:val="28"/>
                <w:lang w:val="ru-RU"/>
              </w:rPr>
            </w:pPr>
            <w:r w:rsidRPr="00394F1F">
              <w:rPr>
                <w:sz w:val="28"/>
                <w:szCs w:val="28"/>
                <w:lang w:val="ru-RU"/>
              </w:rPr>
              <w:t>20</w:t>
            </w:r>
          </w:p>
        </w:tc>
      </w:tr>
    </w:tbl>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43B70">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76" w:name="_Toc502048408"/>
      <w:bookmarkStart w:id="77" w:name="_Toc525552688"/>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76"/>
      <w:bookmarkEnd w:id="77"/>
    </w:p>
    <w:p w:rsidR="00CB6D18" w:rsidRDefault="00CB6D18" w:rsidP="004D163A">
      <w:pPr>
        <w:spacing w:after="0" w:line="240" w:lineRule="auto"/>
        <w:rPr>
          <w:rFonts w:ascii="Times New Roman" w:hAnsi="Times New Roman" w:cs="Times New Roman"/>
          <w:sz w:val="28"/>
          <w:szCs w:val="28"/>
        </w:rPr>
      </w:pPr>
    </w:p>
    <w:p w:rsidR="00E3755B" w:rsidRPr="00A43B70" w:rsidRDefault="00E3755B"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8" w:name="_Toc502048409"/>
      <w:bookmarkStart w:id="79" w:name="_Toc525552689"/>
      <w:r w:rsidRPr="00A43B70">
        <w:rPr>
          <w:rFonts w:ascii="Times New Roman" w:eastAsia="Times New Roman" w:hAnsi="Times New Roman" w:cs="Times New Roman"/>
          <w:b/>
          <w:bCs/>
          <w:sz w:val="28"/>
          <w:szCs w:val="28"/>
          <w:lang w:eastAsia="ru-RU"/>
        </w:rPr>
        <w:t>Нормативно-правовая база</w:t>
      </w:r>
      <w:bookmarkEnd w:id="78"/>
      <w:bookmarkEnd w:id="7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584A35">
        <w:rPr>
          <w:rFonts w:ascii="Times New Roman" w:hAnsi="Times New Roman" w:cs="Times New Roman"/>
          <w:b/>
          <w:sz w:val="28"/>
          <w:szCs w:val="28"/>
        </w:rPr>
        <w:t>Смоленский</w:t>
      </w:r>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531F2A" w:rsidRPr="00394F1F" w:rsidRDefault="00531F2A" w:rsidP="00531F2A">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Pr="00394F1F">
        <w:rPr>
          <w:sz w:val="28"/>
          <w:szCs w:val="28"/>
        </w:rPr>
        <w:t>.</w:t>
      </w:r>
    </w:p>
    <w:p w:rsidR="00531F2A" w:rsidRDefault="008A7120" w:rsidP="00531F2A">
      <w:pPr>
        <w:pStyle w:val="afd"/>
        <w:numPr>
          <w:ilvl w:val="0"/>
          <w:numId w:val="12"/>
        </w:numPr>
        <w:tabs>
          <w:tab w:val="left" w:pos="1134"/>
        </w:tabs>
        <w:spacing w:after="0"/>
        <w:ind w:left="0" w:right="107" w:firstLine="709"/>
        <w:jc w:val="both"/>
        <w:rPr>
          <w:sz w:val="28"/>
          <w:szCs w:val="28"/>
        </w:rPr>
      </w:pPr>
      <w:hyperlink r:id="rId40" w:history="1">
        <w:r w:rsidR="00531F2A" w:rsidRPr="00B91405">
          <w:rPr>
            <w:sz w:val="28"/>
            <w:szCs w:val="28"/>
          </w:rPr>
          <w:t>Закон</w:t>
        </w:r>
      </w:hyperlink>
      <w:r w:rsidR="00531F2A"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531F2A" w:rsidRPr="00394F1F">
        <w:rPr>
          <w:sz w:val="28"/>
          <w:szCs w:val="28"/>
        </w:rPr>
        <w:t>.</w:t>
      </w:r>
    </w:p>
    <w:p w:rsidR="00531F2A" w:rsidRPr="00394F1F" w:rsidRDefault="00531F2A" w:rsidP="00531F2A">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00D25DF2" w:rsidRPr="00D25DF2">
        <w:rPr>
          <w:sz w:val="28"/>
          <w:szCs w:val="28"/>
        </w:rPr>
        <w:t xml:space="preserve">от 28 декабря </w:t>
      </w:r>
      <w:smartTag w:uri="urn:schemas-microsoft-com:office:smarttags" w:element="metricconverter">
        <w:smartTagPr>
          <w:attr w:name="ProductID" w:val="2004 г"/>
        </w:smartTagPr>
        <w:r w:rsidR="00D25DF2" w:rsidRPr="00D25DF2">
          <w:rPr>
            <w:sz w:val="28"/>
            <w:szCs w:val="28"/>
          </w:rPr>
          <w:t>2004 г</w:t>
        </w:r>
      </w:smartTag>
      <w:r w:rsidR="00D25DF2"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531F2A" w:rsidRDefault="008A7120" w:rsidP="00531F2A">
      <w:pPr>
        <w:pStyle w:val="afd"/>
        <w:numPr>
          <w:ilvl w:val="0"/>
          <w:numId w:val="12"/>
        </w:numPr>
        <w:tabs>
          <w:tab w:val="left" w:pos="1134"/>
        </w:tabs>
        <w:spacing w:after="0"/>
        <w:ind w:left="0" w:right="107" w:firstLine="709"/>
        <w:jc w:val="both"/>
        <w:rPr>
          <w:sz w:val="28"/>
          <w:szCs w:val="28"/>
        </w:rPr>
      </w:pPr>
      <w:hyperlink r:id="rId41" w:history="1">
        <w:r w:rsidR="00531F2A" w:rsidRPr="00B1792E">
          <w:rPr>
            <w:sz w:val="28"/>
            <w:szCs w:val="28"/>
          </w:rPr>
          <w:t>Закон</w:t>
        </w:r>
      </w:hyperlink>
      <w:r w:rsidR="00531F2A"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4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4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w:t>
      </w:r>
      <w:r w:rsidR="007B1C79">
        <w:rPr>
          <w:sz w:val="28"/>
          <w:szCs w:val="28"/>
        </w:rPr>
        <w:t>«</w:t>
      </w:r>
      <w:r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80" w:name="_bookmark10"/>
      <w:bookmarkEnd w:id="80"/>
    </w:p>
    <w:p w:rsidR="00C2417D" w:rsidRPr="00A43B70" w:rsidRDefault="00C2417D"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491876296"/>
      <w:bookmarkStart w:id="82" w:name="_Toc502048410"/>
      <w:bookmarkStart w:id="83" w:name="_Toc525552690"/>
      <w:r w:rsidRPr="00A43B70">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1"/>
      <w:bookmarkEnd w:id="82"/>
      <w:bookmarkEnd w:id="83"/>
    </w:p>
    <w:p w:rsidR="00C2417D" w:rsidRPr="00394F1F" w:rsidRDefault="00C2417D" w:rsidP="004D163A">
      <w:pPr>
        <w:pStyle w:val="afd"/>
        <w:spacing w:after="0"/>
        <w:ind w:right="113"/>
        <w:rPr>
          <w:sz w:val="28"/>
          <w:szCs w:val="28"/>
        </w:rPr>
      </w:pPr>
    </w:p>
    <w:p w:rsidR="00BC307E" w:rsidRPr="006C7125" w:rsidRDefault="00BC307E" w:rsidP="00BC307E">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proofErr w:type="gramStart"/>
      <w:r w:rsidRPr="006C7125">
        <w:rPr>
          <w:rFonts w:ascii="Times New Roman" w:hAnsi="Times New Roman" w:cs="Times New Roman"/>
          <w:sz w:val="28"/>
          <w:szCs w:val="28"/>
        </w:rPr>
        <w:t>Муниципальное образование «</w:t>
      </w:r>
      <w:r w:rsidR="00584A35">
        <w:rPr>
          <w:rFonts w:ascii="Times New Roman" w:hAnsi="Times New Roman" w:cs="Times New Roman"/>
          <w:sz w:val="28"/>
          <w:szCs w:val="28"/>
        </w:rPr>
        <w:t>Смоленский</w:t>
      </w:r>
      <w:r w:rsidRPr="006C7125">
        <w:rPr>
          <w:rFonts w:ascii="Times New Roman" w:hAnsi="Times New Roman" w:cs="Times New Roman"/>
          <w:sz w:val="28"/>
          <w:szCs w:val="28"/>
        </w:rPr>
        <w:t xml:space="preserve"> район» </w:t>
      </w:r>
      <w:r>
        <w:rPr>
          <w:rFonts w:ascii="Times New Roman" w:hAnsi="Times New Roman" w:cs="Times New Roman"/>
          <w:sz w:val="28"/>
          <w:szCs w:val="28"/>
        </w:rPr>
        <w:t>Смоленской</w:t>
      </w:r>
      <w:r w:rsidRPr="006C7125">
        <w:rPr>
          <w:rFonts w:ascii="Times New Roman" w:hAnsi="Times New Roman" w:cs="Times New Roman"/>
          <w:sz w:val="28"/>
          <w:szCs w:val="28"/>
        </w:rPr>
        <w:t xml:space="preserve"> области, в соответствии со статьей </w:t>
      </w:r>
      <w:r w:rsidR="00D25DF2">
        <w:rPr>
          <w:rFonts w:ascii="Times New Roman" w:hAnsi="Times New Roman" w:cs="Times New Roman"/>
          <w:sz w:val="28"/>
          <w:szCs w:val="28"/>
        </w:rPr>
        <w:t>2</w:t>
      </w:r>
      <w:r w:rsidRPr="006C7125">
        <w:rPr>
          <w:rFonts w:ascii="Times New Roman" w:hAnsi="Times New Roman" w:cs="Times New Roman"/>
          <w:sz w:val="28"/>
          <w:szCs w:val="28"/>
        </w:rPr>
        <w:t xml:space="preserve"> </w:t>
      </w:r>
      <w:r w:rsidRPr="00D25DF2">
        <w:rPr>
          <w:rFonts w:ascii="Times New Roman" w:hAnsi="Times New Roman" w:cs="Times New Roman"/>
          <w:sz w:val="28"/>
          <w:szCs w:val="28"/>
        </w:rPr>
        <w:t>Закон</w:t>
      </w:r>
      <w:r>
        <w:rPr>
          <w:rFonts w:ascii="Times New Roman" w:hAnsi="Times New Roman" w:cs="Times New Roman"/>
          <w:sz w:val="28"/>
          <w:szCs w:val="28"/>
        </w:rPr>
        <w:t>а</w:t>
      </w:r>
      <w:r w:rsidRPr="00D25DF2">
        <w:rPr>
          <w:rFonts w:ascii="Times New Roman" w:hAnsi="Times New Roman" w:cs="Times New Roman"/>
          <w:sz w:val="28"/>
          <w:szCs w:val="28"/>
        </w:rPr>
        <w:t xml:space="preserve"> Смоленской области </w:t>
      </w:r>
      <w:r w:rsidR="00D25DF2" w:rsidRPr="00D25DF2">
        <w:rPr>
          <w:rFonts w:ascii="Times New Roman" w:hAnsi="Times New Roman" w:cs="Times New Roman"/>
          <w:sz w:val="28"/>
          <w:szCs w:val="28"/>
        </w:rPr>
        <w:t xml:space="preserve">от 28 декабря </w:t>
      </w:r>
      <w:smartTag w:uri="urn:schemas-microsoft-com:office:smarttags" w:element="metricconverter">
        <w:smartTagPr>
          <w:attr w:name="ProductID" w:val="2004 г"/>
        </w:smartTagPr>
        <w:r w:rsidR="00D25DF2" w:rsidRPr="00D25DF2">
          <w:rPr>
            <w:rFonts w:ascii="Times New Roman" w:hAnsi="Times New Roman" w:cs="Times New Roman"/>
            <w:sz w:val="28"/>
            <w:szCs w:val="28"/>
          </w:rPr>
          <w:t>2004 г</w:t>
        </w:r>
      </w:smartTag>
      <w:r w:rsidR="00D25DF2" w:rsidRPr="00D25DF2">
        <w:rPr>
          <w:rFonts w:ascii="Times New Roman" w:hAnsi="Times New Roman" w:cs="Times New Roman"/>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r w:rsidRPr="006C7125">
        <w:rPr>
          <w:rFonts w:ascii="Times New Roman" w:hAnsi="Times New Roman" w:cs="Times New Roman"/>
          <w:sz w:val="28"/>
          <w:szCs w:val="28"/>
        </w:rPr>
        <w:t xml:space="preserve"> обладает статусом муниципального района.</w:t>
      </w:r>
      <w:proofErr w:type="gramEnd"/>
    </w:p>
    <w:p w:rsidR="00BC307E" w:rsidRPr="006C7125" w:rsidRDefault="00BC307E" w:rsidP="00BC307E">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r w:rsidR="00D25DF2">
        <w:rPr>
          <w:rFonts w:eastAsiaTheme="minorHAnsi"/>
          <w:sz w:val="28"/>
          <w:szCs w:val="28"/>
          <w:lang w:eastAsia="en-US"/>
        </w:rPr>
        <w:t>м</w:t>
      </w:r>
      <w:r w:rsidR="00584A35">
        <w:rPr>
          <w:rFonts w:eastAsiaTheme="minorHAnsi"/>
          <w:sz w:val="28"/>
          <w:szCs w:val="28"/>
          <w:lang w:eastAsia="en-US"/>
        </w:rPr>
        <w:t>униципального образования «Смоленский район»</w:t>
      </w:r>
      <w:r w:rsidRPr="006C7125">
        <w:rPr>
          <w:rFonts w:eastAsiaTheme="minorHAnsi"/>
          <w:sz w:val="28"/>
          <w:szCs w:val="28"/>
          <w:lang w:eastAsia="en-US"/>
        </w:rPr>
        <w:t xml:space="preserve"> входят следующие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44" w:tooltip="Волоковское сельское поселение" w:history="1">
        <w:proofErr w:type="spellStart"/>
        <w:r w:rsidR="00D25DF2" w:rsidRPr="000503EF">
          <w:rPr>
            <w:rFonts w:ascii="Times New Roman" w:eastAsiaTheme="minorHAnsi" w:hAnsi="Times New Roman" w:cs="Times New Roman"/>
            <w:sz w:val="28"/>
            <w:szCs w:val="28"/>
          </w:rPr>
          <w:t>Волоковское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45" w:tooltip="Вязгинское сельское поселение" w:history="1">
        <w:proofErr w:type="spellStart"/>
        <w:r w:rsidR="00D25DF2" w:rsidRPr="000503EF">
          <w:rPr>
            <w:rFonts w:ascii="Times New Roman" w:eastAsiaTheme="minorHAnsi" w:hAnsi="Times New Roman" w:cs="Times New Roman"/>
            <w:sz w:val="28"/>
            <w:szCs w:val="28"/>
          </w:rPr>
          <w:t>Вязгинское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46" w:tooltip="Гнёздовское сельское поселение" w:history="1">
        <w:proofErr w:type="spellStart"/>
        <w:r w:rsidR="00D25DF2" w:rsidRPr="000503EF">
          <w:rPr>
            <w:rFonts w:ascii="Times New Roman" w:eastAsiaTheme="minorHAnsi" w:hAnsi="Times New Roman" w:cs="Times New Roman"/>
            <w:sz w:val="28"/>
            <w:szCs w:val="28"/>
          </w:rPr>
          <w:t>Гнёздовское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47" w:tooltip="Дивасовское сельское поселение" w:history="1">
        <w:proofErr w:type="spellStart"/>
        <w:r w:rsidR="00D25DF2" w:rsidRPr="000503EF">
          <w:rPr>
            <w:rFonts w:ascii="Times New Roman" w:eastAsiaTheme="minorHAnsi" w:hAnsi="Times New Roman" w:cs="Times New Roman"/>
            <w:sz w:val="28"/>
            <w:szCs w:val="28"/>
          </w:rPr>
          <w:t>Дивасовское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48" w:tooltip="Касплянское сельское поселение" w:history="1">
        <w:proofErr w:type="spellStart"/>
        <w:r w:rsidR="00D25DF2" w:rsidRPr="000503EF">
          <w:rPr>
            <w:rFonts w:ascii="Times New Roman" w:eastAsiaTheme="minorHAnsi" w:hAnsi="Times New Roman" w:cs="Times New Roman"/>
            <w:sz w:val="28"/>
            <w:szCs w:val="28"/>
          </w:rPr>
          <w:t>Касплянское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49" w:tooltip="Катынское сельское поселение" w:history="1">
        <w:proofErr w:type="spellStart"/>
        <w:r w:rsidR="00D25DF2" w:rsidRPr="000503EF">
          <w:rPr>
            <w:rFonts w:ascii="Times New Roman" w:eastAsiaTheme="minorHAnsi" w:hAnsi="Times New Roman" w:cs="Times New Roman"/>
            <w:sz w:val="28"/>
            <w:szCs w:val="28"/>
          </w:rPr>
          <w:t>Катынское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0" w:tooltip="Козинское сельское поселение" w:history="1">
        <w:proofErr w:type="spellStart"/>
        <w:r w:rsidR="00D25DF2" w:rsidRPr="000503EF">
          <w:rPr>
            <w:rFonts w:ascii="Times New Roman" w:eastAsiaTheme="minorHAnsi" w:hAnsi="Times New Roman" w:cs="Times New Roman"/>
            <w:sz w:val="28"/>
            <w:szCs w:val="28"/>
          </w:rPr>
          <w:t>Козинское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1" w:tooltip="Корохоткинское сельское поселение" w:history="1">
        <w:proofErr w:type="spellStart"/>
        <w:r w:rsidR="00D25DF2" w:rsidRPr="000503EF">
          <w:rPr>
            <w:rFonts w:ascii="Times New Roman" w:eastAsiaTheme="minorHAnsi" w:hAnsi="Times New Roman" w:cs="Times New Roman"/>
            <w:sz w:val="28"/>
            <w:szCs w:val="28"/>
          </w:rPr>
          <w:t>Корохоткинское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2" w:tooltip="Кощинское сельское поселение (страница отсутствует)" w:history="1">
        <w:proofErr w:type="spellStart"/>
        <w:r w:rsidR="00D25DF2" w:rsidRPr="000503EF">
          <w:rPr>
            <w:rFonts w:ascii="Times New Roman" w:eastAsiaTheme="minorHAnsi" w:hAnsi="Times New Roman" w:cs="Times New Roman"/>
            <w:sz w:val="28"/>
            <w:szCs w:val="28"/>
          </w:rPr>
          <w:t>Кощинское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3" w:tooltip="Лоинское сельское поселение" w:history="1">
        <w:proofErr w:type="spellStart"/>
        <w:r w:rsidR="00D25DF2" w:rsidRPr="000503EF">
          <w:rPr>
            <w:rFonts w:ascii="Times New Roman" w:eastAsiaTheme="minorHAnsi" w:hAnsi="Times New Roman" w:cs="Times New Roman"/>
            <w:sz w:val="28"/>
            <w:szCs w:val="28"/>
          </w:rPr>
          <w:t>Лоинское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4" w:tooltip="Михновское сельское поселение" w:history="1">
        <w:proofErr w:type="spellStart"/>
        <w:r w:rsidR="00D25DF2" w:rsidRPr="000503EF">
          <w:rPr>
            <w:rFonts w:ascii="Times New Roman" w:eastAsiaTheme="minorHAnsi" w:hAnsi="Times New Roman" w:cs="Times New Roman"/>
            <w:sz w:val="28"/>
            <w:szCs w:val="28"/>
          </w:rPr>
          <w:t>Михновское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5" w:tooltip="Новосельское сельское поселение (Смоленская область)" w:history="1">
        <w:r w:rsidR="00D25DF2" w:rsidRPr="000503EF">
          <w:rPr>
            <w:rFonts w:ascii="Times New Roman" w:eastAsiaTheme="minorHAnsi" w:hAnsi="Times New Roman" w:cs="Times New Roman"/>
            <w:sz w:val="28"/>
            <w:szCs w:val="28"/>
          </w:rPr>
          <w:t>Новосельское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6" w:tooltip="Печёрское сельское поселение Смоленского района" w:history="1">
        <w:r w:rsidR="00D25DF2" w:rsidRPr="000503EF">
          <w:rPr>
            <w:rFonts w:ascii="Times New Roman" w:eastAsiaTheme="minorHAnsi" w:hAnsi="Times New Roman" w:cs="Times New Roman"/>
            <w:sz w:val="28"/>
            <w:szCs w:val="28"/>
          </w:rPr>
          <w:t>Печёрское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7" w:tooltip="Пионерское сельское поселение (страница отсутствует)" w:history="1">
        <w:r w:rsidR="00D25DF2" w:rsidRPr="000503EF">
          <w:rPr>
            <w:rFonts w:ascii="Times New Roman" w:eastAsiaTheme="minorHAnsi" w:hAnsi="Times New Roman" w:cs="Times New Roman"/>
            <w:sz w:val="28"/>
            <w:szCs w:val="28"/>
          </w:rPr>
          <w:t>Пионерское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8" w:tooltip="Пригорское сельское поселение" w:history="1">
        <w:proofErr w:type="spellStart"/>
        <w:r w:rsidR="00D25DF2" w:rsidRPr="000503EF">
          <w:rPr>
            <w:rFonts w:ascii="Times New Roman" w:eastAsiaTheme="minorHAnsi" w:hAnsi="Times New Roman" w:cs="Times New Roman"/>
            <w:sz w:val="28"/>
            <w:szCs w:val="28"/>
          </w:rPr>
          <w:t>Пригорское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59" w:tooltip="Сметанинское сельское поселение (страница отсутствует)" w:history="1">
        <w:proofErr w:type="spellStart"/>
        <w:r w:rsidR="00D25DF2" w:rsidRPr="000503EF">
          <w:rPr>
            <w:rFonts w:ascii="Times New Roman" w:eastAsiaTheme="minorHAnsi" w:hAnsi="Times New Roman" w:cs="Times New Roman"/>
            <w:sz w:val="28"/>
            <w:szCs w:val="28"/>
          </w:rPr>
          <w:t>Сметанинское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60" w:tooltip="Стабенское сельское поселение" w:history="1">
        <w:proofErr w:type="spellStart"/>
        <w:r w:rsidR="00D25DF2" w:rsidRPr="000503EF">
          <w:rPr>
            <w:rFonts w:ascii="Times New Roman" w:eastAsiaTheme="minorHAnsi" w:hAnsi="Times New Roman" w:cs="Times New Roman"/>
            <w:sz w:val="28"/>
            <w:szCs w:val="28"/>
          </w:rPr>
          <w:t>Стабенское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61" w:tooltip="Талашкинское сельское поселение" w:history="1">
        <w:proofErr w:type="spellStart"/>
        <w:r w:rsidR="00D25DF2" w:rsidRPr="000503EF">
          <w:rPr>
            <w:rFonts w:ascii="Times New Roman" w:eastAsiaTheme="minorHAnsi" w:hAnsi="Times New Roman" w:cs="Times New Roman"/>
            <w:sz w:val="28"/>
            <w:szCs w:val="28"/>
          </w:rPr>
          <w:t>Талашкинское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D25DF2" w:rsidRPr="000503EF" w:rsidRDefault="008A7120" w:rsidP="00D25DF2">
      <w:pPr>
        <w:pStyle w:val="af5"/>
        <w:numPr>
          <w:ilvl w:val="0"/>
          <w:numId w:val="63"/>
        </w:numPr>
        <w:ind w:left="993" w:firstLine="0"/>
        <w:rPr>
          <w:rFonts w:ascii="Times New Roman" w:eastAsiaTheme="minorHAnsi" w:hAnsi="Times New Roman" w:cs="Times New Roman"/>
          <w:sz w:val="28"/>
          <w:szCs w:val="28"/>
        </w:rPr>
      </w:pPr>
      <w:hyperlink r:id="rId62" w:tooltip="Хохловское сельское поселение" w:history="1">
        <w:proofErr w:type="spellStart"/>
        <w:r w:rsidR="00D25DF2" w:rsidRPr="000503EF">
          <w:rPr>
            <w:rFonts w:ascii="Times New Roman" w:eastAsiaTheme="minorHAnsi" w:hAnsi="Times New Roman" w:cs="Times New Roman"/>
            <w:sz w:val="28"/>
            <w:szCs w:val="28"/>
          </w:rPr>
          <w:t>Хохловское</w:t>
        </w:r>
        <w:proofErr w:type="spellEnd"/>
        <w:r w:rsidR="00D25DF2" w:rsidRPr="000503EF">
          <w:rPr>
            <w:rFonts w:ascii="Times New Roman" w:eastAsiaTheme="minorHAnsi" w:hAnsi="Times New Roman" w:cs="Times New Roman"/>
            <w:sz w:val="28"/>
            <w:szCs w:val="28"/>
          </w:rPr>
          <w:t xml:space="preserve"> сельское поселение</w:t>
        </w:r>
      </w:hyperlink>
      <w:r w:rsidR="00D25DF2" w:rsidRPr="000503EF">
        <w:rPr>
          <w:rFonts w:ascii="Times New Roman" w:eastAsiaTheme="minorHAnsi" w:hAnsi="Times New Roman" w:cs="Times New Roman"/>
          <w:sz w:val="28"/>
          <w:szCs w:val="28"/>
        </w:rPr>
        <w:t>.</w:t>
      </w:r>
    </w:p>
    <w:p w:rsidR="00BE1891" w:rsidRDefault="00BE1891"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8F33F7" w:rsidRPr="00A43B70" w:rsidRDefault="00F77D59"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bookmark12"/>
      <w:bookmarkStart w:id="85" w:name="_Toc491876304"/>
      <w:bookmarkStart w:id="86" w:name="_Toc502048411"/>
      <w:bookmarkStart w:id="87" w:name="_Toc525552691"/>
      <w:bookmarkEnd w:id="84"/>
      <w:proofErr w:type="gramStart"/>
      <w:r w:rsidRPr="00A43B70">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w:t>
      </w:r>
      <w:r w:rsidR="008F33F7" w:rsidRPr="00A43B70">
        <w:rPr>
          <w:rFonts w:ascii="Times New Roman" w:eastAsia="Times New Roman" w:hAnsi="Times New Roman" w:cs="Times New Roman"/>
          <w:b/>
          <w:bCs/>
          <w:sz w:val="28"/>
          <w:szCs w:val="28"/>
          <w:lang w:eastAsia="ru-RU"/>
        </w:rPr>
        <w:t>бъект</w:t>
      </w:r>
      <w:r w:rsidRPr="00A43B70">
        <w:rPr>
          <w:rFonts w:ascii="Times New Roman" w:eastAsia="Times New Roman" w:hAnsi="Times New Roman" w:cs="Times New Roman"/>
          <w:b/>
          <w:bCs/>
          <w:sz w:val="28"/>
          <w:szCs w:val="28"/>
          <w:lang w:eastAsia="ru-RU"/>
        </w:rPr>
        <w:t>ов</w:t>
      </w:r>
      <w:r w:rsidR="008F33F7" w:rsidRPr="00A43B70">
        <w:rPr>
          <w:rFonts w:ascii="Times New Roman" w:eastAsia="Times New Roman" w:hAnsi="Times New Roman" w:cs="Times New Roman"/>
          <w:b/>
          <w:bCs/>
          <w:sz w:val="28"/>
          <w:szCs w:val="28"/>
          <w:lang w:eastAsia="ru-RU"/>
        </w:rPr>
        <w:t xml:space="preserve"> местного значения </w:t>
      </w:r>
      <w:r w:rsidR="00625320" w:rsidRPr="00A43B70">
        <w:rPr>
          <w:rFonts w:ascii="Times New Roman" w:eastAsia="Times New Roman" w:hAnsi="Times New Roman" w:cs="Times New Roman"/>
          <w:b/>
          <w:bCs/>
          <w:sz w:val="28"/>
          <w:szCs w:val="28"/>
          <w:lang w:eastAsia="ru-RU"/>
        </w:rPr>
        <w:t>муниципального района</w:t>
      </w:r>
      <w:bookmarkEnd w:id="85"/>
      <w:bookmarkEnd w:id="86"/>
      <w:r w:rsidR="00AF7D67" w:rsidRPr="00A43B70">
        <w:rPr>
          <w:rFonts w:ascii="Times New Roman" w:eastAsia="Times New Roman" w:hAnsi="Times New Roman" w:cs="Times New Roman"/>
          <w:b/>
          <w:bCs/>
          <w:sz w:val="28"/>
          <w:szCs w:val="28"/>
          <w:lang w:eastAsia="ru-RU"/>
        </w:rPr>
        <w:t>, относящихся к области электро- и газоснабжения поселений, в том числе лини</w:t>
      </w:r>
      <w:r w:rsidR="00973919">
        <w:rPr>
          <w:rFonts w:ascii="Times New Roman" w:eastAsia="Times New Roman" w:hAnsi="Times New Roman" w:cs="Times New Roman"/>
          <w:b/>
          <w:bCs/>
          <w:sz w:val="28"/>
          <w:szCs w:val="28"/>
          <w:lang w:eastAsia="ru-RU"/>
        </w:rPr>
        <w:t>й</w:t>
      </w:r>
      <w:r w:rsidR="00AF7D67" w:rsidRPr="00A43B70">
        <w:rPr>
          <w:rFonts w:ascii="Times New Roman" w:eastAsia="Times New Roman" w:hAnsi="Times New Roman" w:cs="Times New Roman"/>
          <w:b/>
          <w:bCs/>
          <w:sz w:val="28"/>
          <w:szCs w:val="28"/>
          <w:lang w:eastAsia="ru-RU"/>
        </w:rPr>
        <w:t xml:space="preserve"> </w:t>
      </w:r>
      <w:r w:rsidR="00973919">
        <w:rPr>
          <w:rFonts w:ascii="Times New Roman" w:eastAsia="Times New Roman" w:hAnsi="Times New Roman" w:cs="Times New Roman"/>
          <w:b/>
          <w:bCs/>
          <w:sz w:val="28"/>
          <w:szCs w:val="28"/>
          <w:lang w:eastAsia="ru-RU"/>
        </w:rPr>
        <w:t>электропередач</w:t>
      </w:r>
      <w:r w:rsidR="00AF7D67" w:rsidRPr="00A43B70">
        <w:rPr>
          <w:rFonts w:ascii="Times New Roman" w:eastAsia="Times New Roman" w:hAnsi="Times New Roman" w:cs="Times New Roman"/>
          <w:b/>
          <w:bCs/>
          <w:sz w:val="28"/>
          <w:szCs w:val="28"/>
          <w:lang w:eastAsia="ru-RU"/>
        </w:rPr>
        <w:t xml:space="preserve"> и газопровод</w:t>
      </w:r>
      <w:r w:rsidR="00973919">
        <w:rPr>
          <w:rFonts w:ascii="Times New Roman" w:eastAsia="Times New Roman" w:hAnsi="Times New Roman" w:cs="Times New Roman"/>
          <w:b/>
          <w:bCs/>
          <w:sz w:val="28"/>
          <w:szCs w:val="28"/>
          <w:lang w:eastAsia="ru-RU"/>
        </w:rPr>
        <w:t>ов</w:t>
      </w:r>
      <w:r w:rsidR="00AF7D67" w:rsidRPr="00A43B70">
        <w:rPr>
          <w:rFonts w:ascii="Times New Roman" w:eastAsia="Times New Roman" w:hAnsi="Times New Roman" w:cs="Times New Roman"/>
          <w:b/>
          <w:bCs/>
          <w:sz w:val="28"/>
          <w:szCs w:val="28"/>
          <w:lang w:eastAsia="ru-RU"/>
        </w:rPr>
        <w:t>, проходящи</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по территориям двух и более поселений в границах муниципального района, электрически</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подстанци</w:t>
      </w:r>
      <w:r w:rsidR="00973919">
        <w:rPr>
          <w:rFonts w:ascii="Times New Roman" w:eastAsia="Times New Roman" w:hAnsi="Times New Roman" w:cs="Times New Roman"/>
          <w:b/>
          <w:bCs/>
          <w:sz w:val="28"/>
          <w:szCs w:val="28"/>
          <w:lang w:eastAsia="ru-RU"/>
        </w:rPr>
        <w:t>й</w:t>
      </w:r>
      <w:r w:rsidR="00AF7D67" w:rsidRPr="00A43B70">
        <w:rPr>
          <w:rFonts w:ascii="Times New Roman" w:eastAsia="Times New Roman" w:hAnsi="Times New Roman" w:cs="Times New Roman"/>
          <w:b/>
          <w:bCs/>
          <w:sz w:val="28"/>
          <w:szCs w:val="28"/>
          <w:lang w:eastAsia="ru-RU"/>
        </w:rPr>
        <w:t xml:space="preserve"> и газораспределительны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станци</w:t>
      </w:r>
      <w:r w:rsidR="00973919">
        <w:rPr>
          <w:rFonts w:ascii="Times New Roman" w:eastAsia="Times New Roman" w:hAnsi="Times New Roman" w:cs="Times New Roman"/>
          <w:b/>
          <w:bCs/>
          <w:sz w:val="28"/>
          <w:szCs w:val="28"/>
          <w:lang w:eastAsia="ru-RU"/>
        </w:rPr>
        <w:t>й</w:t>
      </w:r>
      <w:r w:rsidR="00AF7D67" w:rsidRPr="00A43B70">
        <w:rPr>
          <w:rFonts w:ascii="Times New Roman" w:eastAsia="Times New Roman" w:hAnsi="Times New Roman" w:cs="Times New Roman"/>
          <w:b/>
          <w:bCs/>
          <w:sz w:val="28"/>
          <w:szCs w:val="28"/>
          <w:lang w:eastAsia="ru-RU"/>
        </w:rPr>
        <w:t>, расположенны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вне границ населенных пунктов в границах муниципального района, ины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объект</w:t>
      </w:r>
      <w:r w:rsidR="00973919">
        <w:rPr>
          <w:rFonts w:ascii="Times New Roman" w:eastAsia="Times New Roman" w:hAnsi="Times New Roman" w:cs="Times New Roman"/>
          <w:b/>
          <w:bCs/>
          <w:sz w:val="28"/>
          <w:szCs w:val="28"/>
          <w:lang w:eastAsia="ru-RU"/>
        </w:rPr>
        <w:t>ов</w:t>
      </w:r>
      <w:r w:rsidR="00AF7D67" w:rsidRPr="00A43B70">
        <w:rPr>
          <w:rFonts w:ascii="Times New Roman" w:eastAsia="Times New Roman" w:hAnsi="Times New Roman" w:cs="Times New Roman"/>
          <w:b/>
          <w:bCs/>
          <w:sz w:val="28"/>
          <w:szCs w:val="28"/>
          <w:lang w:eastAsia="ru-RU"/>
        </w:rPr>
        <w:t xml:space="preserve"> эле</w:t>
      </w:r>
      <w:r w:rsidR="00973919">
        <w:rPr>
          <w:rFonts w:ascii="Times New Roman" w:eastAsia="Times New Roman" w:hAnsi="Times New Roman" w:cs="Times New Roman"/>
          <w:b/>
          <w:bCs/>
          <w:sz w:val="28"/>
          <w:szCs w:val="28"/>
          <w:lang w:eastAsia="ru-RU"/>
        </w:rPr>
        <w:t>ктросетевого хозяйства и систем</w:t>
      </w:r>
      <w:r w:rsidR="00AF7D67" w:rsidRPr="00A43B70">
        <w:rPr>
          <w:rFonts w:ascii="Times New Roman" w:eastAsia="Times New Roman" w:hAnsi="Times New Roman" w:cs="Times New Roman"/>
          <w:b/>
          <w:bCs/>
          <w:sz w:val="28"/>
          <w:szCs w:val="28"/>
          <w:lang w:eastAsia="ru-RU"/>
        </w:rPr>
        <w:t xml:space="preserve"> газоснабжения, необходимы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для организации в</w:t>
      </w:r>
      <w:proofErr w:type="gramEnd"/>
      <w:r w:rsidR="00AF7D67" w:rsidRPr="00A43B70">
        <w:rPr>
          <w:rFonts w:ascii="Times New Roman" w:eastAsia="Times New Roman" w:hAnsi="Times New Roman" w:cs="Times New Roman"/>
          <w:b/>
          <w:bCs/>
          <w:sz w:val="28"/>
          <w:szCs w:val="28"/>
          <w:lang w:eastAsia="ru-RU"/>
        </w:rPr>
        <w:t xml:space="preserve"> </w:t>
      </w:r>
      <w:proofErr w:type="gramStart"/>
      <w:r w:rsidR="00AF7D67" w:rsidRPr="00A43B70">
        <w:rPr>
          <w:rFonts w:ascii="Times New Roman" w:eastAsia="Times New Roman" w:hAnsi="Times New Roman" w:cs="Times New Roman"/>
          <w:b/>
          <w:bCs/>
          <w:sz w:val="28"/>
          <w:szCs w:val="28"/>
          <w:lang w:eastAsia="ru-RU"/>
        </w:rPr>
        <w:t>границах</w:t>
      </w:r>
      <w:proofErr w:type="gramEnd"/>
      <w:r w:rsidR="00AF7D67" w:rsidRPr="00A43B70">
        <w:rPr>
          <w:rFonts w:ascii="Times New Roman" w:eastAsia="Times New Roman" w:hAnsi="Times New Roman" w:cs="Times New Roman"/>
          <w:b/>
          <w:bCs/>
          <w:sz w:val="28"/>
          <w:szCs w:val="28"/>
          <w:lang w:eastAsia="ru-RU"/>
        </w:rPr>
        <w:t xml:space="preserve"> муниципального района электро- и газоснабжения поселений</w:t>
      </w:r>
      <w:bookmarkEnd w:id="87"/>
    </w:p>
    <w:p w:rsidR="008F33F7" w:rsidRPr="00394F1F" w:rsidRDefault="008F33F7" w:rsidP="004D163A">
      <w:pPr>
        <w:spacing w:after="0" w:line="240" w:lineRule="auto"/>
        <w:jc w:val="both"/>
        <w:rPr>
          <w:rFonts w:ascii="Times New Roman" w:hAnsi="Times New Roman" w:cs="Times New Roman"/>
          <w:sz w:val="28"/>
          <w:szCs w:val="28"/>
        </w:rPr>
      </w:pPr>
    </w:p>
    <w:p w:rsidR="008F33F7" w:rsidRPr="00A43B70" w:rsidRDefault="00184018" w:rsidP="00A43B70">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88" w:name="_Toc502048412"/>
      <w:bookmarkStart w:id="89" w:name="_Toc525552692"/>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Pr>
          <w:rFonts w:ascii="Times New Roman" w:eastAsia="Times New Roman" w:hAnsi="Times New Roman" w:cs="Times New Roman"/>
          <w:b/>
          <w:bCs/>
          <w:sz w:val="28"/>
          <w:szCs w:val="28"/>
          <w:lang w:eastAsia="ru-RU"/>
        </w:rPr>
        <w:t xml:space="preserve"> </w:t>
      </w:r>
      <w:r w:rsidR="008F33F7" w:rsidRPr="00A43B70">
        <w:rPr>
          <w:rFonts w:ascii="Times New Roman" w:eastAsia="Times New Roman" w:hAnsi="Times New Roman" w:cs="Times New Roman"/>
          <w:b/>
          <w:bCs/>
          <w:sz w:val="28"/>
          <w:szCs w:val="28"/>
          <w:lang w:eastAsia="ru-RU"/>
        </w:rPr>
        <w:t>электроснабжения</w:t>
      </w:r>
      <w:bookmarkEnd w:id="88"/>
      <w:bookmarkEnd w:id="89"/>
    </w:p>
    <w:p w:rsidR="008F33F7" w:rsidRDefault="008F33F7" w:rsidP="004D163A">
      <w:pPr>
        <w:pStyle w:val="afd"/>
        <w:spacing w:after="0"/>
        <w:ind w:right="112"/>
        <w:jc w:val="both"/>
        <w:rPr>
          <w:sz w:val="28"/>
          <w:szCs w:val="28"/>
        </w:rPr>
      </w:pPr>
    </w:p>
    <w:p w:rsidR="00AF7D67" w:rsidRDefault="00AF7D67" w:rsidP="00AF7D67">
      <w:pPr>
        <w:pStyle w:val="afd"/>
        <w:spacing w:after="0"/>
        <w:ind w:right="108" w:firstLine="709"/>
        <w:jc w:val="both"/>
        <w:rPr>
          <w:sz w:val="28"/>
          <w:szCs w:val="28"/>
        </w:rPr>
      </w:pPr>
      <w:r w:rsidRPr="00AF7D67">
        <w:rPr>
          <w:sz w:val="28"/>
          <w:szCs w:val="28"/>
        </w:rPr>
        <w:t xml:space="preserve">Согласно </w:t>
      </w:r>
      <w:hyperlink r:id="rId63"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6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C72882">
        <w:rPr>
          <w:sz w:val="28"/>
          <w:szCs w:val="28"/>
        </w:rPr>
        <w:t>муниципального района</w:t>
      </w:r>
      <w:r w:rsidRPr="00394F1F">
        <w:rPr>
          <w:sz w:val="28"/>
          <w:szCs w:val="28"/>
        </w:rPr>
        <w:t xml:space="preserve">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65">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66">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BC307E"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Pr>
          <w:sz w:val="28"/>
          <w:szCs w:val="28"/>
        </w:rPr>
        <w:t>Постановления</w:t>
      </w:r>
      <w:r w:rsidRPr="00394F1F">
        <w:rPr>
          <w:sz w:val="28"/>
          <w:szCs w:val="28"/>
        </w:rPr>
        <w:t xml:space="preserve"> </w:t>
      </w:r>
      <w:r>
        <w:rPr>
          <w:sz w:val="28"/>
          <w:szCs w:val="28"/>
        </w:rPr>
        <w:t>Департамента Смоленской</w:t>
      </w:r>
      <w:r w:rsidRPr="00394F1F">
        <w:rPr>
          <w:sz w:val="28"/>
          <w:szCs w:val="28"/>
        </w:rPr>
        <w:t xml:space="preserve"> области </w:t>
      </w:r>
      <w:r>
        <w:rPr>
          <w:sz w:val="28"/>
          <w:szCs w:val="28"/>
        </w:rPr>
        <w:t xml:space="preserve">по энергетике, энергоэффективности, тарифной политике и промышленности </w:t>
      </w:r>
      <w:r w:rsidRPr="00E2051E">
        <w:rPr>
          <w:sz w:val="28"/>
          <w:szCs w:val="28"/>
        </w:rPr>
        <w:t xml:space="preserve">от 23 июля 2012 года </w:t>
      </w:r>
      <w:r>
        <w:rPr>
          <w:sz w:val="28"/>
          <w:szCs w:val="28"/>
        </w:rPr>
        <w:t>№</w:t>
      </w:r>
      <w:r w:rsidRPr="00E2051E">
        <w:rPr>
          <w:sz w:val="28"/>
          <w:szCs w:val="28"/>
        </w:rPr>
        <w:t xml:space="preserve"> 260</w:t>
      </w:r>
      <w:r w:rsidRPr="00394F1F">
        <w:rPr>
          <w:sz w:val="28"/>
          <w:szCs w:val="28"/>
        </w:rPr>
        <w:t xml:space="preserve"> «Об утверждении нормативов потребления коммунальн</w:t>
      </w:r>
      <w:r>
        <w:rPr>
          <w:sz w:val="28"/>
          <w:szCs w:val="28"/>
        </w:rPr>
        <w:t>ой</w:t>
      </w:r>
      <w:r w:rsidRPr="00394F1F">
        <w:rPr>
          <w:sz w:val="28"/>
          <w:szCs w:val="28"/>
        </w:rPr>
        <w:t xml:space="preserve"> услуг</w:t>
      </w:r>
      <w:r>
        <w:rPr>
          <w:sz w:val="28"/>
          <w:szCs w:val="28"/>
        </w:rPr>
        <w:t>и</w:t>
      </w:r>
      <w:r w:rsidRPr="00394F1F">
        <w:rPr>
          <w:sz w:val="28"/>
          <w:szCs w:val="28"/>
        </w:rPr>
        <w:t xml:space="preserve"> по электроснабжению на территории </w:t>
      </w:r>
      <w:r>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r w:rsidR="008F33F7" w:rsidRPr="00394F1F">
        <w:rPr>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36254B">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BC307E" w:rsidRPr="00394F1F" w:rsidRDefault="00BC307E" w:rsidP="004D163A">
      <w:pPr>
        <w:pStyle w:val="afd"/>
        <w:spacing w:after="0"/>
        <w:ind w:right="105" w:firstLine="709"/>
        <w:jc w:val="both"/>
        <w:rPr>
          <w:sz w:val="28"/>
          <w:szCs w:val="28"/>
        </w:rPr>
      </w:pPr>
    </w:p>
    <w:p w:rsidR="008F33F7" w:rsidRDefault="008F33F7" w:rsidP="00A43B70">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r w:rsidRPr="00A43B70">
        <w:rPr>
          <w:rFonts w:ascii="Times New Roman" w:eastAsia="Times New Roman" w:hAnsi="Times New Roman" w:cs="Times New Roman"/>
          <w:b/>
          <w:bCs/>
          <w:sz w:val="28"/>
          <w:szCs w:val="28"/>
          <w:lang w:eastAsia="ru-RU"/>
        </w:rPr>
        <w:t xml:space="preserve"> </w:t>
      </w:r>
      <w:bookmarkStart w:id="90" w:name="_Toc502048413"/>
      <w:bookmarkStart w:id="91" w:name="_Toc525552693"/>
      <w:r w:rsidR="00184018"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Pr="00A43B70">
        <w:rPr>
          <w:rFonts w:ascii="Times New Roman" w:eastAsia="Times New Roman" w:hAnsi="Times New Roman" w:cs="Times New Roman"/>
          <w:b/>
          <w:bCs/>
          <w:sz w:val="28"/>
          <w:szCs w:val="28"/>
          <w:lang w:eastAsia="ru-RU"/>
        </w:rPr>
        <w:t xml:space="preserve"> газоснабжения</w:t>
      </w:r>
      <w:bookmarkEnd w:id="90"/>
      <w:bookmarkEnd w:id="91"/>
    </w:p>
    <w:p w:rsidR="00A32DBF" w:rsidRPr="00A43B70" w:rsidRDefault="00A32DBF" w:rsidP="00A32DBF">
      <w:pPr>
        <w:pStyle w:val="ac"/>
        <w:spacing w:after="0" w:line="240" w:lineRule="auto"/>
        <w:ind w:left="0" w:right="-31"/>
        <w:outlineLvl w:val="2"/>
        <w:rPr>
          <w:rFonts w:ascii="Times New Roman" w:eastAsia="Times New Roman" w:hAnsi="Times New Roman" w:cs="Times New Roman"/>
          <w:b/>
          <w:bCs/>
          <w:sz w:val="28"/>
          <w:szCs w:val="28"/>
          <w:lang w:eastAsia="ru-RU"/>
        </w:rPr>
      </w:pPr>
    </w:p>
    <w:p w:rsidR="008F33F7" w:rsidRDefault="00AF7D67" w:rsidP="00AF7D67">
      <w:pPr>
        <w:pStyle w:val="afd"/>
        <w:spacing w:after="0"/>
        <w:ind w:right="108" w:firstLine="709"/>
        <w:jc w:val="both"/>
        <w:rPr>
          <w:sz w:val="28"/>
          <w:szCs w:val="28"/>
        </w:rPr>
      </w:pPr>
      <w:r w:rsidRPr="00AF7D67">
        <w:rPr>
          <w:sz w:val="28"/>
          <w:szCs w:val="28"/>
        </w:rPr>
        <w:t xml:space="preserve">Согласно </w:t>
      </w:r>
      <w:hyperlink r:id="rId67"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540"/>
        <w:jc w:val="both"/>
        <w:rPr>
          <w:rFonts w:ascii="Times New Roman" w:hAnsi="Times New Roman" w:cs="Times New Roman"/>
          <w:sz w:val="28"/>
          <w:szCs w:val="28"/>
        </w:rPr>
      </w:pPr>
      <w:r w:rsidRPr="00AF7D67">
        <w:rPr>
          <w:rFonts w:ascii="Times New Roman" w:hAnsi="Times New Roman" w:cs="Times New Roman"/>
          <w:sz w:val="28"/>
          <w:szCs w:val="28"/>
        </w:rPr>
        <w:t xml:space="preserve">В соответствии с Федеральным </w:t>
      </w:r>
      <w:hyperlink r:id="rId68" w:history="1">
        <w:r w:rsidRPr="00AF7D67">
          <w:rPr>
            <w:rFonts w:ascii="Times New Roman" w:hAnsi="Times New Roman" w:cs="Times New Roman"/>
            <w:sz w:val="28"/>
            <w:szCs w:val="28"/>
          </w:rPr>
          <w:t>законом</w:t>
        </w:r>
      </w:hyperlink>
      <w:r w:rsidRPr="00AF7D67">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AF7D67" w:rsidRPr="00AF7D67" w:rsidRDefault="00AF7D67"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6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к области электро- и газоснабжения поселений, в </w:t>
      </w:r>
      <w:r w:rsidRPr="00AF7D67">
        <w:rPr>
          <w:rFonts w:ascii="Times New Roman" w:hAnsi="Times New Roman" w:cs="Times New Roman"/>
          <w:sz w:val="28"/>
          <w:szCs w:val="28"/>
        </w:rPr>
        <w:lastRenderedPageBreak/>
        <w:t>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8F33F7" w:rsidRDefault="008F33F7" w:rsidP="004D163A">
      <w:pPr>
        <w:pStyle w:val="afd"/>
        <w:spacing w:after="0"/>
        <w:ind w:right="105"/>
        <w:jc w:val="both"/>
        <w:rPr>
          <w:sz w:val="28"/>
          <w:szCs w:val="28"/>
        </w:rPr>
      </w:pPr>
    </w:p>
    <w:p w:rsidR="00E00E82" w:rsidRPr="00A43B70" w:rsidRDefault="00F77D59"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2" w:name="_Toc491876303"/>
      <w:bookmarkStart w:id="93" w:name="_Toc502048418"/>
      <w:bookmarkStart w:id="94" w:name="_Toc525552694"/>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w:t>
      </w:r>
      <w:r w:rsidR="00E00E82" w:rsidRPr="00A43B70">
        <w:rPr>
          <w:rFonts w:ascii="Times New Roman" w:eastAsia="Times New Roman" w:hAnsi="Times New Roman" w:cs="Times New Roman"/>
          <w:b/>
          <w:bCs/>
          <w:sz w:val="28"/>
          <w:szCs w:val="28"/>
          <w:lang w:eastAsia="ru-RU"/>
        </w:rPr>
        <w:t>бъект</w:t>
      </w:r>
      <w:r w:rsidRPr="00A43B70">
        <w:rPr>
          <w:rFonts w:ascii="Times New Roman" w:eastAsia="Times New Roman" w:hAnsi="Times New Roman" w:cs="Times New Roman"/>
          <w:b/>
          <w:bCs/>
          <w:sz w:val="28"/>
          <w:szCs w:val="28"/>
          <w:lang w:eastAsia="ru-RU"/>
        </w:rPr>
        <w:t>ов</w:t>
      </w:r>
      <w:r w:rsidR="00E00E82" w:rsidRPr="00A43B70">
        <w:rPr>
          <w:rFonts w:ascii="Times New Roman" w:eastAsia="Times New Roman" w:hAnsi="Times New Roman" w:cs="Times New Roman"/>
          <w:b/>
          <w:bCs/>
          <w:sz w:val="28"/>
          <w:szCs w:val="28"/>
          <w:lang w:eastAsia="ru-RU"/>
        </w:rPr>
        <w:t xml:space="preserve"> местного значения </w:t>
      </w:r>
      <w:bookmarkEnd w:id="92"/>
      <w:bookmarkEnd w:id="93"/>
      <w:r w:rsidRPr="00A43B70">
        <w:rPr>
          <w:rFonts w:ascii="Times New Roman" w:eastAsia="Times New Roman" w:hAnsi="Times New Roman" w:cs="Times New Roman"/>
          <w:b/>
          <w:bCs/>
          <w:sz w:val="28"/>
          <w:szCs w:val="28"/>
          <w:lang w:eastAsia="ru-RU"/>
        </w:rPr>
        <w:t>муниципального района, относящихся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bookmarkEnd w:id="94"/>
    </w:p>
    <w:p w:rsidR="00E00E82" w:rsidRPr="00394F1F" w:rsidRDefault="00E00E82" w:rsidP="004D163A">
      <w:pPr>
        <w:pStyle w:val="afd"/>
        <w:spacing w:after="0"/>
        <w:ind w:right="106"/>
        <w:jc w:val="both"/>
        <w:rPr>
          <w:sz w:val="28"/>
          <w:szCs w:val="28"/>
        </w:rPr>
      </w:pPr>
    </w:p>
    <w:p w:rsidR="00204B85" w:rsidRDefault="00204B85" w:rsidP="00204B85">
      <w:pPr>
        <w:pStyle w:val="afd"/>
        <w:tabs>
          <w:tab w:val="left" w:pos="993"/>
        </w:tabs>
        <w:spacing w:after="0"/>
        <w:ind w:right="113" w:firstLine="709"/>
        <w:jc w:val="both"/>
        <w:rPr>
          <w:sz w:val="28"/>
          <w:szCs w:val="28"/>
        </w:rPr>
      </w:pPr>
      <w:r w:rsidRPr="00204B85">
        <w:rPr>
          <w:sz w:val="28"/>
          <w:szCs w:val="28"/>
        </w:rPr>
        <w:t xml:space="preserve">Согласно </w:t>
      </w:r>
      <w:hyperlink r:id="rId70" w:history="1">
        <w:r w:rsidRPr="00204B85">
          <w:rPr>
            <w:sz w:val="28"/>
            <w:szCs w:val="28"/>
          </w:rPr>
          <w:t>статье 15</w:t>
        </w:r>
      </w:hyperlink>
      <w:r w:rsidRPr="00204B85">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sidRPr="00204B85">
        <w:rPr>
          <w:sz w:val="28"/>
          <w:szCs w:val="28"/>
        </w:rPr>
        <w:lastRenderedPageBreak/>
        <w:t>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7D67" w:rsidRPr="00204B85" w:rsidRDefault="00AF7D67"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7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Pr="00CB1480">
        <w:rPr>
          <w:rFonts w:ascii="Times New Roman" w:hAnsi="Times New Roman" w:cs="Times New Roman"/>
          <w:sz w:val="28"/>
          <w:szCs w:val="28"/>
        </w:rPr>
        <w:t>.</w:t>
      </w:r>
    </w:p>
    <w:p w:rsidR="00204B85" w:rsidRDefault="00204B85" w:rsidP="00204B85">
      <w:pPr>
        <w:pStyle w:val="afd"/>
        <w:tabs>
          <w:tab w:val="left" w:pos="993"/>
        </w:tabs>
        <w:spacing w:after="0"/>
        <w:ind w:right="113" w:firstLine="709"/>
        <w:jc w:val="both"/>
        <w:rPr>
          <w:sz w:val="28"/>
          <w:szCs w:val="28"/>
        </w:rPr>
      </w:pPr>
      <w:r w:rsidRPr="00204B85">
        <w:rPr>
          <w:sz w:val="28"/>
          <w:szCs w:val="28"/>
        </w:rPr>
        <w:t>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204B85" w:rsidRDefault="00204B85" w:rsidP="00204B85">
      <w:pPr>
        <w:pStyle w:val="afd"/>
        <w:tabs>
          <w:tab w:val="left" w:pos="993"/>
        </w:tabs>
        <w:spacing w:after="0"/>
        <w:ind w:right="113" w:firstLine="709"/>
        <w:jc w:val="both"/>
        <w:rPr>
          <w:sz w:val="28"/>
          <w:szCs w:val="28"/>
        </w:rPr>
      </w:pPr>
      <w:r w:rsidRPr="00204B85">
        <w:rPr>
          <w:sz w:val="28"/>
          <w:szCs w:val="28"/>
        </w:rPr>
        <w:t>Для создания современного и надежного транспортного комплекса муниципального района, способного обеспечить высокий уровень транспортного обслуживания, необходимо рационально запланировать 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должны быть дифференцированы на соответствующие категории согласно </w:t>
      </w:r>
      <w:hyperlink r:id="rId72" w:history="1">
        <w:r w:rsidRPr="00DC586F">
          <w:rPr>
            <w:rFonts w:ascii="Times New Roman" w:hAnsi="Times New Roman" w:cs="Times New Roman"/>
            <w:sz w:val="28"/>
            <w:szCs w:val="28"/>
          </w:rPr>
          <w:t>постановлению</w:t>
        </w:r>
      </w:hyperlink>
      <w:r w:rsidRPr="00DC586F">
        <w:rPr>
          <w:rFonts w:ascii="Times New Roman" w:hAnsi="Times New Roman" w:cs="Times New Roman"/>
          <w:sz w:val="28"/>
          <w:szCs w:val="28"/>
        </w:rPr>
        <w:t xml:space="preserve"> Правительства Российской Федерации от 29.09.2009 № 767 «О классификации автомобильных дорог в Российской Федерации».</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Согласно </w:t>
      </w:r>
      <w:hyperlink r:id="rId73" w:history="1">
        <w:r w:rsidRPr="00DC586F">
          <w:rPr>
            <w:rFonts w:ascii="Times New Roman" w:hAnsi="Times New Roman" w:cs="Times New Roman"/>
            <w:sz w:val="28"/>
            <w:szCs w:val="28"/>
          </w:rPr>
          <w:t>приложению</w:t>
        </w:r>
      </w:hyperlink>
      <w:r w:rsidRPr="00DC586F">
        <w:rPr>
          <w:rFonts w:ascii="Times New Roman" w:hAnsi="Times New Roman" w:cs="Times New Roman"/>
          <w:sz w:val="28"/>
          <w:szCs w:val="28"/>
        </w:rPr>
        <w:t xml:space="preserve"> к Правилам классификации автомобильных дорог в Российской Федерации, утвержденным постановлением Правительства Российской Федерации от 29.09.2009 № 767, установлены расчетные показатели минимально допустимого уровня параметров дорог в соответствии их классификацией. </w:t>
      </w:r>
    </w:p>
    <w:p w:rsidR="0001524E" w:rsidRDefault="00DC586F" w:rsidP="0001524E">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Согласно п. 8.21 СП 42.13330.201</w:t>
      </w:r>
      <w:r w:rsidR="00BC307E">
        <w:rPr>
          <w:rFonts w:ascii="Times New Roman" w:hAnsi="Times New Roman" w:cs="Times New Roman"/>
          <w:sz w:val="28"/>
          <w:szCs w:val="28"/>
        </w:rPr>
        <w:t>6</w:t>
      </w:r>
      <w:r w:rsidRPr="00DC586F">
        <w:rPr>
          <w:rFonts w:ascii="Times New Roman" w:hAnsi="Times New Roman" w:cs="Times New Roman"/>
          <w:sz w:val="28"/>
          <w:szCs w:val="28"/>
        </w:rPr>
        <w:t xml:space="preserve"> </w:t>
      </w:r>
      <w:r w:rsidR="0001524E" w:rsidRPr="0001524E">
        <w:rPr>
          <w:rFonts w:ascii="Times New Roman" w:hAnsi="Times New Roman" w:cs="Times New Roman"/>
          <w:sz w:val="28"/>
          <w:szCs w:val="28"/>
        </w:rPr>
        <w:t>Автомобильные дороги общей сети категорий I-III следует проектировать в обход населенных пунктов в соответствии с </w:t>
      </w:r>
      <w:hyperlink r:id="rId74" w:history="1">
        <w:r w:rsidR="0001524E" w:rsidRPr="0001524E">
          <w:rPr>
            <w:rFonts w:ascii="Times New Roman" w:hAnsi="Times New Roman" w:cs="Times New Roman"/>
            <w:sz w:val="28"/>
            <w:szCs w:val="28"/>
          </w:rPr>
          <w:t>СП 34.13330</w:t>
        </w:r>
      </w:hyperlink>
      <w:r w:rsidR="0001524E" w:rsidRPr="0001524E">
        <w:rPr>
          <w:rFonts w:ascii="Times New Roman" w:hAnsi="Times New Roman" w:cs="Times New Roman"/>
          <w:sz w:val="28"/>
          <w:szCs w:val="28"/>
        </w:rPr>
        <w:t>. В случае невозможности проложения существующих и проектируемых дорог категорий I-III за пределами населенных пунктов необходимо обеспечить беспрепятственное функционирование УДС и связность территории населенного пункта, транспортное обслуживание, безопасность и экологическую защиту прилегающей территории и застройки. В этом случае прохождение дорог общего пользования по территории населенного пункта может быть организовано:</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 на изолированном полотне - для дорог категорий I, II;</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lastRenderedPageBreak/>
        <w:t>- на обособленном полотне в составе УДС - для дорог категорий I-III.</w:t>
      </w:r>
    </w:p>
    <w:p w:rsidR="00DC586F" w:rsidRPr="00DC586F"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При изолированном прохождении доступ к проезжей части не допускается. При обособленном прохождении в составе УДС доступ к проезжей части ограничен, обслуживание прилегающей территории осуществляется по боковым или местным проездам, а также возможны иные планировочные решения</w:t>
      </w:r>
      <w:r w:rsidR="00DC586F" w:rsidRPr="00DC586F">
        <w:rPr>
          <w:rFonts w:ascii="Times New Roman" w:hAnsi="Times New Roman" w:cs="Times New Roman"/>
          <w:sz w:val="28"/>
          <w:szCs w:val="28"/>
        </w:rPr>
        <w:t>.</w:t>
      </w:r>
    </w:p>
    <w:p w:rsid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Размеры земельных участков для размещения автомобильных дорог местного значения муниципального района определяются согласно </w:t>
      </w:r>
      <w:hyperlink r:id="rId75" w:history="1">
        <w:r w:rsidRPr="00DC586F">
          <w:rPr>
            <w:rFonts w:ascii="Times New Roman" w:hAnsi="Times New Roman" w:cs="Times New Roman"/>
            <w:sz w:val="28"/>
            <w:szCs w:val="28"/>
          </w:rPr>
          <w:t>Нормам</w:t>
        </w:r>
      </w:hyperlink>
      <w:r w:rsidRPr="00DC586F">
        <w:rPr>
          <w:rFonts w:ascii="Times New Roman" w:hAnsi="Times New Roman" w:cs="Times New Roman"/>
          <w:sz w:val="28"/>
          <w:szCs w:val="28"/>
        </w:rPr>
        <w:t xml:space="preserve"> отвода земель для автомобильных дорог, утвержденным постановлением Правительства Российской Федерации от 02.09.2009 № 717.</w:t>
      </w:r>
    </w:p>
    <w:p w:rsidR="00DC586F" w:rsidRDefault="00DC586F" w:rsidP="00DC586F">
      <w:pPr>
        <w:pStyle w:val="ConsPlusNormal"/>
        <w:ind w:firstLine="540"/>
        <w:jc w:val="both"/>
        <w:rPr>
          <w:rFonts w:ascii="Times New Roman" w:hAnsi="Times New Roman" w:cs="Times New Roman"/>
          <w:sz w:val="28"/>
          <w:szCs w:val="28"/>
        </w:rPr>
      </w:pP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3044C" w:rsidRDefault="0083044C" w:rsidP="00DC586F">
      <w:pPr>
        <w:pStyle w:val="afd"/>
        <w:spacing w:after="0"/>
        <w:ind w:firstLine="709"/>
        <w:jc w:val="both"/>
        <w:rPr>
          <w:sz w:val="28"/>
          <w:szCs w:val="28"/>
        </w:rPr>
      </w:pPr>
    </w:p>
    <w:p w:rsidR="008F33F7" w:rsidRPr="00A43B70" w:rsidRDefault="008F33F7"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bookmark16"/>
      <w:bookmarkStart w:id="96" w:name="_Toc491876297"/>
      <w:bookmarkStart w:id="97" w:name="_Toc502048420"/>
      <w:bookmarkStart w:id="98" w:name="_Toc525552695"/>
      <w:bookmarkEnd w:id="95"/>
      <w:r w:rsidRPr="00A43B70">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w:t>
      </w:r>
      <w:bookmarkEnd w:id="96"/>
      <w:bookmarkEnd w:id="97"/>
      <w:r w:rsidR="00DC586F" w:rsidRPr="00A43B70">
        <w:rPr>
          <w:rFonts w:ascii="Times New Roman" w:eastAsia="Times New Roman" w:hAnsi="Times New Roman" w:cs="Times New Roman"/>
          <w:b/>
          <w:bCs/>
          <w:sz w:val="28"/>
          <w:szCs w:val="28"/>
          <w:lang w:eastAsia="ru-RU"/>
        </w:rPr>
        <w:t>местного значения муниципального района, относящи</w:t>
      </w:r>
      <w:r w:rsidR="004B00E4" w:rsidRPr="00A43B70">
        <w:rPr>
          <w:rFonts w:ascii="Times New Roman" w:eastAsia="Times New Roman" w:hAnsi="Times New Roman" w:cs="Times New Roman"/>
          <w:b/>
          <w:bCs/>
          <w:sz w:val="28"/>
          <w:szCs w:val="28"/>
          <w:lang w:eastAsia="ru-RU"/>
        </w:rPr>
        <w:t>х</w:t>
      </w:r>
      <w:r w:rsidR="00DC586F" w:rsidRPr="00A43B70">
        <w:rPr>
          <w:rFonts w:ascii="Times New Roman" w:eastAsia="Times New Roman" w:hAnsi="Times New Roman" w:cs="Times New Roman"/>
          <w:b/>
          <w:bCs/>
          <w:sz w:val="28"/>
          <w:szCs w:val="28"/>
          <w:lang w:eastAsia="ru-RU"/>
        </w:rPr>
        <w:t>ся к области образования, здравоохранения, физической культуры и массового спорта, социального обеспечения, культуры и искусства</w:t>
      </w:r>
      <w:bookmarkEnd w:id="98"/>
    </w:p>
    <w:p w:rsidR="00DC586F" w:rsidRDefault="00DC586F"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D25DF2">
        <w:rPr>
          <w:sz w:val="28"/>
          <w:szCs w:val="28"/>
        </w:rPr>
        <w:t>м</w:t>
      </w:r>
      <w:r w:rsidR="00584A35">
        <w:rPr>
          <w:sz w:val="28"/>
          <w:szCs w:val="28"/>
        </w:rPr>
        <w:t>униципального образования «Смоленский район»</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 xml:space="preserve">В целях создания единой системы обслуживания необходимо учитывать планировочную организацию населенных пунктов сельского поселения – деление </w:t>
      </w:r>
      <w:r w:rsidRPr="00394F1F">
        <w:rPr>
          <w:sz w:val="28"/>
          <w:szCs w:val="28"/>
        </w:rPr>
        <w:lastRenderedPageBreak/>
        <w:t>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C57234" w:rsidRPr="00394F1F" w:rsidRDefault="00C57234" w:rsidP="004D163A">
      <w:pPr>
        <w:pStyle w:val="afd"/>
        <w:tabs>
          <w:tab w:val="left" w:pos="993"/>
        </w:tabs>
        <w:spacing w:after="0"/>
        <w:ind w:right="105" w:firstLine="709"/>
        <w:jc w:val="both"/>
        <w:rPr>
          <w:sz w:val="28"/>
          <w:szCs w:val="28"/>
        </w:rPr>
      </w:pPr>
    </w:p>
    <w:p w:rsidR="00C57234"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99" w:name="_Toc525552696"/>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Pr>
          <w:rFonts w:ascii="Times New Roman" w:eastAsia="Times New Roman" w:hAnsi="Times New Roman" w:cs="Times New Roman"/>
          <w:b/>
          <w:bCs/>
          <w:sz w:val="28"/>
          <w:szCs w:val="28"/>
          <w:lang w:eastAsia="ru-RU"/>
        </w:rPr>
        <w:t xml:space="preserve"> </w:t>
      </w:r>
      <w:r w:rsidR="00146BEB" w:rsidRPr="00BB160E">
        <w:rPr>
          <w:rFonts w:ascii="Times New Roman" w:eastAsia="Times New Roman" w:hAnsi="Times New Roman" w:cs="Times New Roman"/>
          <w:b/>
          <w:bCs/>
          <w:sz w:val="28"/>
          <w:szCs w:val="28"/>
          <w:lang w:eastAsia="ru-RU"/>
        </w:rPr>
        <w:t>образования, в том числе объект</w:t>
      </w:r>
      <w:r>
        <w:rPr>
          <w:rFonts w:ascii="Times New Roman" w:eastAsia="Times New Roman" w:hAnsi="Times New Roman" w:cs="Times New Roman"/>
          <w:b/>
          <w:bCs/>
          <w:sz w:val="28"/>
          <w:szCs w:val="28"/>
          <w:lang w:eastAsia="ru-RU"/>
        </w:rPr>
        <w:t>ов</w:t>
      </w:r>
      <w:r w:rsidR="00146BEB" w:rsidRPr="00BB160E">
        <w:rPr>
          <w:rFonts w:ascii="Times New Roman" w:eastAsia="Times New Roman" w:hAnsi="Times New Roman" w:cs="Times New Roman"/>
          <w:b/>
          <w:bCs/>
          <w:sz w:val="28"/>
          <w:szCs w:val="28"/>
          <w:lang w:eastAsia="ru-RU"/>
        </w:rPr>
        <w:t>,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bookmarkEnd w:id="99"/>
    </w:p>
    <w:p w:rsidR="00F75F7B" w:rsidRPr="00275134" w:rsidRDefault="00F75F7B" w:rsidP="00C57234">
      <w:pPr>
        <w:pStyle w:val="afd"/>
        <w:spacing w:after="0"/>
        <w:ind w:right="107" w:firstLine="709"/>
        <w:jc w:val="both"/>
        <w:rPr>
          <w:sz w:val="28"/>
          <w:szCs w:val="28"/>
        </w:rPr>
      </w:pPr>
    </w:p>
    <w:p w:rsidR="00C57234" w:rsidRDefault="00C57234" w:rsidP="00C57234">
      <w:pPr>
        <w:pStyle w:val="afd"/>
        <w:spacing w:after="0"/>
        <w:ind w:right="107" w:firstLine="709"/>
        <w:jc w:val="both"/>
        <w:rPr>
          <w:sz w:val="28"/>
          <w:szCs w:val="28"/>
        </w:rPr>
      </w:pPr>
      <w:r w:rsidRPr="00C57234">
        <w:rPr>
          <w:sz w:val="28"/>
          <w:szCs w:val="28"/>
        </w:rPr>
        <w:t xml:space="preserve">Согласно </w:t>
      </w:r>
      <w:hyperlink r:id="rId76" w:history="1">
        <w:r w:rsidRPr="00C57234">
          <w:rPr>
            <w:sz w:val="28"/>
            <w:szCs w:val="28"/>
          </w:rPr>
          <w:t>статье 15</w:t>
        </w:r>
      </w:hyperlink>
      <w:r w:rsidRPr="00C5723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в области образования относится </w:t>
      </w:r>
      <w:r w:rsidR="00AF7D67" w:rsidRPr="00AF7D67">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rsidR="00AF7D67" w:rsidRPr="00AF7D67">
        <w:rPr>
          <w:sz w:val="28"/>
          <w:szCs w:val="28"/>
        </w:rPr>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57234">
        <w:rPr>
          <w:sz w:val="28"/>
          <w:szCs w:val="28"/>
        </w:rPr>
        <w:t>.</w:t>
      </w:r>
    </w:p>
    <w:p w:rsidR="006C7A5B" w:rsidRPr="00C57234" w:rsidRDefault="006C7A5B" w:rsidP="006C7A5B">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7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6C7A5B">
        <w:rPr>
          <w:rFonts w:ascii="Times New Roman" w:hAnsi="Times New Roman" w:cs="Times New Roman"/>
          <w:sz w:val="28"/>
          <w:szCs w:val="28"/>
        </w:rPr>
        <w:t>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Pr="00CB1480">
        <w:rPr>
          <w:rFonts w:ascii="Times New Roman" w:hAnsi="Times New Roman" w:cs="Times New Roman"/>
          <w:sz w:val="28"/>
          <w:szCs w:val="28"/>
        </w:rPr>
        <w:t>.</w:t>
      </w:r>
    </w:p>
    <w:p w:rsidR="00560D67" w:rsidRPr="00394F1F" w:rsidRDefault="00560D67" w:rsidP="00560D67">
      <w:pPr>
        <w:pStyle w:val="afd"/>
        <w:spacing w:after="0"/>
        <w:ind w:right="105" w:firstLine="709"/>
        <w:jc w:val="both"/>
        <w:rPr>
          <w:sz w:val="28"/>
          <w:szCs w:val="28"/>
        </w:rPr>
      </w:pPr>
      <w:r w:rsidRPr="00394F1F">
        <w:rPr>
          <w:sz w:val="28"/>
          <w:szCs w:val="28"/>
        </w:rPr>
        <w:t>Расчетны</w:t>
      </w:r>
      <w:r w:rsidR="006C7A5B">
        <w:rPr>
          <w:sz w:val="28"/>
          <w:szCs w:val="28"/>
        </w:rPr>
        <w:t>е</w:t>
      </w:r>
      <w:r w:rsidRPr="00394F1F">
        <w:rPr>
          <w:sz w:val="28"/>
          <w:szCs w:val="28"/>
        </w:rPr>
        <w:t xml:space="preserve"> показател</w:t>
      </w:r>
      <w:r w:rsidR="006C7A5B">
        <w:rPr>
          <w:sz w:val="28"/>
          <w:szCs w:val="28"/>
        </w:rPr>
        <w:t>и</w:t>
      </w:r>
      <w:r w:rsidRPr="00394F1F">
        <w:rPr>
          <w:sz w:val="28"/>
          <w:szCs w:val="28"/>
        </w:rPr>
        <w:t xml:space="preserve"> минимально допустимого уровня </w:t>
      </w:r>
      <w:r w:rsidR="00CB1480" w:rsidRPr="00CB1480">
        <w:rPr>
          <w:sz w:val="28"/>
          <w:szCs w:val="28"/>
        </w:rPr>
        <w:t>обеспеченности</w:t>
      </w:r>
      <w:r w:rsidR="00CB1480">
        <w:rPr>
          <w:sz w:val="28"/>
          <w:szCs w:val="28"/>
        </w:rPr>
        <w:t xml:space="preserve">, </w:t>
      </w:r>
      <w:r w:rsidR="00CB1480" w:rsidRPr="00CB1480">
        <w:rPr>
          <w:sz w:val="28"/>
          <w:szCs w:val="28"/>
        </w:rPr>
        <w:t>количества и вместимости учреждений и предприятий обслуживания, размер</w:t>
      </w:r>
      <w:r w:rsidR="006C7A5B">
        <w:rPr>
          <w:sz w:val="28"/>
          <w:szCs w:val="28"/>
        </w:rPr>
        <w:t>ов</w:t>
      </w:r>
      <w:r w:rsidR="00CB1480" w:rsidRPr="00CB1480">
        <w:rPr>
          <w:sz w:val="28"/>
          <w:szCs w:val="28"/>
        </w:rPr>
        <w:t xml:space="preserve"> необходимых земельных участков и их размещение,</w:t>
      </w:r>
      <w:r w:rsidR="009F7CA1" w:rsidRPr="004A3E2C">
        <w:rPr>
          <w:sz w:val="28"/>
          <w:szCs w:val="28"/>
        </w:rPr>
        <w:t xml:space="preserve"> </w:t>
      </w:r>
      <w:r w:rsidR="009F7CA1" w:rsidRPr="009F7CA1">
        <w:rPr>
          <w:sz w:val="28"/>
          <w:szCs w:val="28"/>
        </w:rPr>
        <w:t xml:space="preserve">территориальной доступности (пешеходной и транспортной) </w:t>
      </w:r>
      <w:r w:rsidR="009F7CA1">
        <w:rPr>
          <w:sz w:val="28"/>
          <w:szCs w:val="28"/>
        </w:rPr>
        <w:t xml:space="preserve">объектов, относящихся к области образования, </w:t>
      </w:r>
      <w:r w:rsidRPr="00394F1F">
        <w:rPr>
          <w:sz w:val="28"/>
          <w:szCs w:val="28"/>
        </w:rPr>
        <w:t>установлен</w:t>
      </w:r>
      <w:r w:rsidR="006C7A5B">
        <w:rPr>
          <w:sz w:val="28"/>
          <w:szCs w:val="28"/>
        </w:rPr>
        <w:t>ы</w:t>
      </w:r>
      <w:r w:rsidRPr="00394F1F">
        <w:rPr>
          <w:sz w:val="28"/>
          <w:szCs w:val="28"/>
        </w:rPr>
        <w:t xml:space="preserve"> в соответствии </w:t>
      </w:r>
      <w:r w:rsidR="00CB1480">
        <w:rPr>
          <w:sz w:val="28"/>
          <w:szCs w:val="28"/>
        </w:rPr>
        <w:t xml:space="preserve">положениями </w:t>
      </w:r>
      <w:r w:rsidR="00CB1480"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C57234" w:rsidRDefault="00C57234" w:rsidP="004D163A">
      <w:pPr>
        <w:pStyle w:val="afd"/>
        <w:tabs>
          <w:tab w:val="left" w:pos="993"/>
        </w:tabs>
        <w:spacing w:after="0"/>
        <w:ind w:right="105" w:firstLine="709"/>
        <w:jc w:val="both"/>
        <w:rPr>
          <w:sz w:val="28"/>
          <w:szCs w:val="28"/>
        </w:rPr>
      </w:pPr>
    </w:p>
    <w:p w:rsidR="00CB1480"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0" w:name="_Toc525552697"/>
      <w:proofErr w:type="gramStart"/>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146BEB" w:rsidRPr="00BB160E">
        <w:rPr>
          <w:rFonts w:ascii="Times New Roman" w:eastAsia="Times New Roman" w:hAnsi="Times New Roman" w:cs="Times New Roman"/>
          <w:b/>
          <w:bCs/>
          <w:sz w:val="28"/>
          <w:szCs w:val="28"/>
          <w:lang w:eastAsia="ru-RU"/>
        </w:rPr>
        <w:t xml:space="preserve"> здравоохранения, в том числе объект</w:t>
      </w:r>
      <w:r>
        <w:rPr>
          <w:rFonts w:ascii="Times New Roman" w:eastAsia="Times New Roman" w:hAnsi="Times New Roman" w:cs="Times New Roman"/>
          <w:b/>
          <w:bCs/>
          <w:sz w:val="28"/>
          <w:szCs w:val="28"/>
          <w:lang w:eastAsia="ru-RU"/>
        </w:rPr>
        <w:t>ов</w:t>
      </w:r>
      <w:r w:rsidR="00146BEB" w:rsidRPr="00BB160E">
        <w:rPr>
          <w:rFonts w:ascii="Times New Roman" w:eastAsia="Times New Roman" w:hAnsi="Times New Roman" w:cs="Times New Roman"/>
          <w:b/>
          <w:bCs/>
          <w:sz w:val="28"/>
          <w:szCs w:val="28"/>
          <w:lang w:eastAsia="ru-RU"/>
        </w:rPr>
        <w:t>,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78" w:history="1">
        <w:r w:rsidR="00146BEB" w:rsidRPr="00BB160E">
          <w:rPr>
            <w:rFonts w:ascii="Times New Roman" w:eastAsia="Times New Roman" w:hAnsi="Times New Roman" w:cs="Times New Roman"/>
            <w:b/>
            <w:bCs/>
            <w:sz w:val="28"/>
            <w:szCs w:val="28"/>
            <w:lang w:eastAsia="ru-RU"/>
          </w:rPr>
          <w:t>Федерального закона от 21 ноября</w:t>
        </w:r>
        <w:proofErr w:type="gramEnd"/>
        <w:r w:rsidR="00146BEB" w:rsidRPr="00BB160E">
          <w:rPr>
            <w:rFonts w:ascii="Times New Roman" w:eastAsia="Times New Roman" w:hAnsi="Times New Roman" w:cs="Times New Roman"/>
            <w:b/>
            <w:bCs/>
            <w:sz w:val="28"/>
            <w:szCs w:val="28"/>
            <w:lang w:eastAsia="ru-RU"/>
          </w:rPr>
          <w:t xml:space="preserve"> 2011 года N 323-ФЗ "Об основах охраны здоровья граждан в Российской Федерации"</w:t>
        </w:r>
        <w:bookmarkEnd w:id="100"/>
      </w:hyperlink>
    </w:p>
    <w:p w:rsidR="00CB1480" w:rsidRPr="00394F1F" w:rsidRDefault="00CB1480" w:rsidP="00CB1480">
      <w:pPr>
        <w:pStyle w:val="afd"/>
        <w:spacing w:after="0"/>
        <w:ind w:right="106"/>
        <w:rPr>
          <w:sz w:val="28"/>
          <w:szCs w:val="28"/>
        </w:rPr>
      </w:pPr>
    </w:p>
    <w:p w:rsidR="006C7A5B" w:rsidRPr="00146BEB" w:rsidRDefault="006C7A5B" w:rsidP="006C7A5B">
      <w:pPr>
        <w:pStyle w:val="ConsPlusNormal"/>
        <w:ind w:firstLine="709"/>
        <w:jc w:val="both"/>
        <w:rPr>
          <w:rFonts w:ascii="Times New Roman" w:hAnsi="Times New Roman" w:cs="Times New Roman"/>
          <w:sz w:val="28"/>
          <w:szCs w:val="28"/>
        </w:rPr>
      </w:pPr>
      <w:r w:rsidRPr="006C7A5B">
        <w:rPr>
          <w:rFonts w:ascii="Times New Roman" w:hAnsi="Times New Roman" w:cs="Times New Roman"/>
          <w:sz w:val="28"/>
          <w:szCs w:val="28"/>
        </w:rPr>
        <w:t xml:space="preserve">Согласно </w:t>
      </w:r>
      <w:hyperlink r:id="rId79" w:history="1">
        <w:r w:rsidRPr="006C7A5B">
          <w:rPr>
            <w:rFonts w:ascii="Times New Roman" w:hAnsi="Times New Roman" w:cs="Times New Roman"/>
            <w:sz w:val="28"/>
            <w:szCs w:val="28"/>
          </w:rPr>
          <w:t>статье 15</w:t>
        </w:r>
      </w:hyperlink>
      <w:r w:rsidRPr="006C7A5B">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в области здравоохранения относится </w:t>
      </w:r>
      <w:r w:rsidR="00146BEB" w:rsidRPr="00146BEB">
        <w:rPr>
          <w:rFonts w:ascii="Times New Roman" w:hAnsi="Times New Roman" w:cs="Times New Roman"/>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0" w:anchor="dst100403" w:history="1">
        <w:r w:rsidR="00146BEB" w:rsidRPr="00146BEB">
          <w:rPr>
            <w:rFonts w:ascii="Times New Roman" w:hAnsi="Times New Roman" w:cs="Times New Roman"/>
            <w:sz w:val="28"/>
            <w:szCs w:val="28"/>
          </w:rPr>
          <w:t>перечень</w:t>
        </w:r>
      </w:hyperlink>
      <w:r w:rsidR="00146BEB" w:rsidRPr="00146BEB">
        <w:rPr>
          <w:rFonts w:ascii="Times New Roman" w:hAnsi="Times New Roman" w:cs="Times New Roman"/>
          <w:sz w:val="28"/>
          <w:szCs w:val="28"/>
        </w:rPr>
        <w:t> территорий, население которых обеспечивается медицинской помощью в медицинских организациях, подведомственных федеральному </w:t>
      </w:r>
      <w:hyperlink r:id="rId81" w:anchor="dst100103" w:history="1">
        <w:r w:rsidR="00146BEB" w:rsidRPr="00146BEB">
          <w:rPr>
            <w:rFonts w:ascii="Times New Roman" w:hAnsi="Times New Roman" w:cs="Times New Roman"/>
            <w:sz w:val="28"/>
            <w:szCs w:val="28"/>
          </w:rPr>
          <w:t>органу</w:t>
        </w:r>
      </w:hyperlink>
      <w:r w:rsidR="00146BEB" w:rsidRPr="00146BEB">
        <w:rPr>
          <w:rFonts w:ascii="Times New Roman" w:hAnsi="Times New Roman" w:cs="Times New Roman"/>
          <w:sz w:val="28"/>
          <w:szCs w:val="28"/>
        </w:rPr>
        <w:t xml:space="preserve"> исполнительной власти, осуществляющему функции по </w:t>
      </w:r>
      <w:r w:rsidR="00146BEB" w:rsidRPr="00146BEB">
        <w:rPr>
          <w:rFonts w:ascii="Times New Roman" w:hAnsi="Times New Roman" w:cs="Times New Roman"/>
          <w:sz w:val="28"/>
          <w:szCs w:val="28"/>
        </w:rPr>
        <w:lastRenderedPageBreak/>
        <w:t>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6C7A5B">
        <w:rPr>
          <w:rFonts w:ascii="Times New Roman" w:hAnsi="Times New Roman" w:cs="Times New Roman"/>
          <w:sz w:val="28"/>
          <w:szCs w:val="28"/>
        </w:rPr>
        <w:t>.</w:t>
      </w:r>
    </w:p>
    <w:p w:rsidR="006C7A5B" w:rsidRPr="006C7A5B" w:rsidRDefault="004B00E4" w:rsidP="006C7A5B">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82"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объекты</w:t>
      </w:r>
      <w:r w:rsidR="006C7A5B">
        <w:rPr>
          <w:rFonts w:ascii="Times New Roman" w:hAnsi="Times New Roman" w:cs="Times New Roman"/>
          <w:sz w:val="28"/>
          <w:szCs w:val="28"/>
        </w:rPr>
        <w:t xml:space="preserve">, </w:t>
      </w:r>
      <w:r w:rsidR="006C7A5B" w:rsidRPr="006C7A5B">
        <w:rPr>
          <w:rFonts w:ascii="Times New Roman" w:hAnsi="Times New Roman" w:cs="Times New Roman"/>
          <w:sz w:val="28"/>
          <w:szCs w:val="28"/>
        </w:rPr>
        <w:t>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83" w:history="1">
        <w:r w:rsidR="006C7A5B" w:rsidRPr="006C7A5B">
          <w:rPr>
            <w:rFonts w:ascii="Times New Roman" w:hAnsi="Times New Roman" w:cs="Times New Roman"/>
            <w:sz w:val="28"/>
            <w:szCs w:val="28"/>
          </w:rPr>
          <w:t xml:space="preserve">Федерального закона от 21 ноября 2011 года </w:t>
        </w:r>
        <w:r w:rsidR="00F63961">
          <w:rPr>
            <w:rFonts w:ascii="Times New Roman" w:hAnsi="Times New Roman" w:cs="Times New Roman"/>
            <w:sz w:val="28"/>
            <w:szCs w:val="28"/>
          </w:rPr>
          <w:t xml:space="preserve">                №</w:t>
        </w:r>
        <w:r w:rsidR="006C7A5B" w:rsidRPr="006C7A5B">
          <w:rPr>
            <w:rFonts w:ascii="Times New Roman" w:hAnsi="Times New Roman" w:cs="Times New Roman"/>
            <w:sz w:val="28"/>
            <w:szCs w:val="28"/>
          </w:rPr>
          <w:t xml:space="preserve"> 323-ФЗ "Об основах охраны здоровья граждан в Российской Федерации"</w:t>
        </w:r>
      </w:hyperlink>
      <w:r w:rsidR="006C7A5B" w:rsidRPr="00CB1480">
        <w:rPr>
          <w:rFonts w:ascii="Times New Roman" w:hAnsi="Times New Roman" w:cs="Times New Roman"/>
          <w:sz w:val="28"/>
          <w:szCs w:val="28"/>
        </w:rPr>
        <w:t>.</w:t>
      </w:r>
    </w:p>
    <w:p w:rsidR="00CB1480" w:rsidRPr="00394F1F" w:rsidRDefault="00CB1480" w:rsidP="00CB1480">
      <w:pPr>
        <w:pStyle w:val="afd"/>
        <w:spacing w:after="0"/>
        <w:ind w:right="105"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размеры необходимых земельных участков и их размещение,</w:t>
      </w:r>
      <w:r w:rsidRPr="004A3E2C">
        <w:rPr>
          <w:sz w:val="28"/>
          <w:szCs w:val="28"/>
        </w:rPr>
        <w:t xml:space="preserve"> </w:t>
      </w:r>
      <w:r>
        <w:rPr>
          <w:sz w:val="28"/>
          <w:szCs w:val="28"/>
        </w:rPr>
        <w:t xml:space="preserve">объектов, относящихся к области здравоохранения, </w:t>
      </w:r>
      <w:r w:rsidRPr="00394F1F">
        <w:rPr>
          <w:sz w:val="28"/>
          <w:szCs w:val="28"/>
        </w:rPr>
        <w:t>установлен</w:t>
      </w:r>
      <w:r w:rsidR="00F75F7B">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83044C" w:rsidRPr="00394F1F" w:rsidRDefault="0083044C" w:rsidP="004D163A">
      <w:pPr>
        <w:pStyle w:val="afd"/>
        <w:tabs>
          <w:tab w:val="left" w:pos="993"/>
        </w:tabs>
        <w:spacing w:after="0"/>
        <w:ind w:right="105" w:firstLine="709"/>
        <w:jc w:val="both"/>
        <w:rPr>
          <w:sz w:val="28"/>
          <w:szCs w:val="28"/>
        </w:rPr>
      </w:pPr>
    </w:p>
    <w:p w:rsidR="008F33F7"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5552698"/>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146BEB" w:rsidRPr="00BB160E">
        <w:rPr>
          <w:rFonts w:ascii="Times New Roman" w:eastAsia="Times New Roman" w:hAnsi="Times New Roman" w:cs="Times New Roman"/>
          <w:b/>
          <w:bCs/>
          <w:sz w:val="28"/>
          <w:szCs w:val="28"/>
          <w:lang w:eastAsia="ru-RU"/>
        </w:rPr>
        <w:t xml:space="preserve"> физической культуры и массового спорта, в том числе объект</w:t>
      </w:r>
      <w:r>
        <w:rPr>
          <w:rFonts w:ascii="Times New Roman" w:eastAsia="Times New Roman" w:hAnsi="Times New Roman" w:cs="Times New Roman"/>
          <w:b/>
          <w:bCs/>
          <w:sz w:val="28"/>
          <w:szCs w:val="28"/>
          <w:lang w:eastAsia="ru-RU"/>
        </w:rPr>
        <w:t>ов</w:t>
      </w:r>
      <w:r w:rsidR="00146BEB" w:rsidRPr="00BB160E">
        <w:rPr>
          <w:rFonts w:ascii="Times New Roman" w:eastAsia="Times New Roman" w:hAnsi="Times New Roman" w:cs="Times New Roman"/>
          <w:b/>
          <w:bCs/>
          <w:sz w:val="28"/>
          <w:szCs w:val="28"/>
          <w:lang w:eastAsia="ru-RU"/>
        </w:rPr>
        <w:t>, необходимы</w:t>
      </w:r>
      <w:r>
        <w:rPr>
          <w:rFonts w:ascii="Times New Roman" w:eastAsia="Times New Roman" w:hAnsi="Times New Roman" w:cs="Times New Roman"/>
          <w:b/>
          <w:bCs/>
          <w:sz w:val="28"/>
          <w:szCs w:val="28"/>
          <w:lang w:eastAsia="ru-RU"/>
        </w:rPr>
        <w:t>х</w:t>
      </w:r>
      <w:r w:rsidR="00146BEB" w:rsidRPr="00BB160E">
        <w:rPr>
          <w:rFonts w:ascii="Times New Roman" w:eastAsia="Times New Roman" w:hAnsi="Times New Roman" w:cs="Times New Roman"/>
          <w:b/>
          <w:bCs/>
          <w:sz w:val="28"/>
          <w:szCs w:val="28"/>
          <w:lang w:eastAsia="ru-RU"/>
        </w:rPr>
        <w:t xml:space="preserve"> для организации проведения официальных физкультурно-оздоровительных и спортивных мероприятий муниципального района</w:t>
      </w:r>
      <w:bookmarkEnd w:id="101"/>
    </w:p>
    <w:p w:rsidR="008F33F7" w:rsidRPr="00B26AFF" w:rsidRDefault="008F33F7" w:rsidP="004D163A">
      <w:pPr>
        <w:pStyle w:val="afd"/>
        <w:spacing w:after="0"/>
        <w:ind w:right="107"/>
        <w:jc w:val="both"/>
        <w:rPr>
          <w:sz w:val="28"/>
          <w:szCs w:val="28"/>
        </w:rPr>
      </w:pPr>
    </w:p>
    <w:p w:rsidR="00CB1480" w:rsidRPr="00CB1480" w:rsidRDefault="00CB1480" w:rsidP="00CB1480">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84" w:history="1">
        <w:r w:rsidRPr="00CB1480">
          <w:rPr>
            <w:rFonts w:ascii="Times New Roman" w:hAnsi="Times New Roman" w:cs="Times New Roman"/>
            <w:sz w:val="28"/>
            <w:szCs w:val="28"/>
          </w:rPr>
          <w:t>статье 1</w:t>
        </w:r>
        <w:r w:rsidR="00F75F7B" w:rsidRPr="00F75F7B">
          <w:rPr>
            <w:rFonts w:ascii="Times New Roman" w:hAnsi="Times New Roman" w:cs="Times New Roman"/>
            <w:sz w:val="28"/>
            <w:szCs w:val="28"/>
          </w:rPr>
          <w:t>5</w:t>
        </w:r>
      </w:hyperlink>
      <w:r w:rsidRPr="00CB1480">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w:t>
      </w:r>
      <w:r w:rsidR="00146BEB" w:rsidRPr="00146BEB">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CB1480">
        <w:rPr>
          <w:rFonts w:ascii="Times New Roman" w:hAnsi="Times New Roman" w:cs="Times New Roman"/>
          <w:sz w:val="28"/>
          <w:szCs w:val="28"/>
        </w:rPr>
        <w:t>.</w:t>
      </w:r>
    </w:p>
    <w:p w:rsidR="00CB1480" w:rsidRPr="00CB1480" w:rsidRDefault="004B00E4" w:rsidP="00CB1480">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8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36254B">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объекты</w:t>
      </w:r>
      <w:r w:rsidR="006C7A5B">
        <w:rPr>
          <w:rFonts w:ascii="Times New Roman" w:hAnsi="Times New Roman" w:cs="Times New Roman"/>
          <w:sz w:val="28"/>
          <w:szCs w:val="28"/>
        </w:rPr>
        <w:t>, о</w:t>
      </w:r>
      <w:r w:rsidR="006C7A5B" w:rsidRPr="006C7A5B">
        <w:rPr>
          <w:rFonts w:ascii="Times New Roman" w:hAnsi="Times New Roman" w:cs="Times New Roman"/>
          <w:sz w:val="28"/>
          <w:szCs w:val="28"/>
        </w:rPr>
        <w:t>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r w:rsidR="00CB1480" w:rsidRPr="00CB1480">
        <w:rPr>
          <w:rFonts w:ascii="Times New Roman" w:hAnsi="Times New Roman" w:cs="Times New Roman"/>
          <w:sz w:val="28"/>
          <w:szCs w:val="28"/>
        </w:rPr>
        <w:t>.</w:t>
      </w:r>
    </w:p>
    <w:p w:rsidR="00204B85" w:rsidRPr="00394F1F" w:rsidRDefault="00CB1480" w:rsidP="00CB1480">
      <w:pPr>
        <w:pStyle w:val="afd"/>
        <w:spacing w:after="0"/>
        <w:ind w:right="105"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sidR="006C7A5B">
        <w:rPr>
          <w:sz w:val="28"/>
          <w:szCs w:val="28"/>
        </w:rPr>
        <w:t>ов</w:t>
      </w:r>
      <w:r w:rsidRPr="00CB1480">
        <w:rPr>
          <w:sz w:val="28"/>
          <w:szCs w:val="28"/>
        </w:rPr>
        <w:t xml:space="preserve"> </w:t>
      </w:r>
      <w:r w:rsidRPr="00CB1480">
        <w:rPr>
          <w:sz w:val="28"/>
          <w:szCs w:val="28"/>
        </w:rPr>
        <w:lastRenderedPageBreak/>
        <w:t>необходимых земельных участков и их размещение,</w:t>
      </w:r>
      <w:r w:rsidRPr="004A3E2C">
        <w:rPr>
          <w:sz w:val="28"/>
          <w:szCs w:val="28"/>
        </w:rPr>
        <w:t xml:space="preserve"> </w:t>
      </w:r>
      <w:r w:rsidRPr="009F7CA1">
        <w:rPr>
          <w:sz w:val="28"/>
          <w:szCs w:val="28"/>
        </w:rPr>
        <w:t xml:space="preserve">территориальной доступности (пешеходной и транспортной) </w:t>
      </w:r>
      <w:r>
        <w:rPr>
          <w:sz w:val="28"/>
          <w:szCs w:val="28"/>
        </w:rPr>
        <w:t xml:space="preserve">объектов, относящихся к области </w:t>
      </w:r>
      <w:r w:rsidRPr="00B26AFF">
        <w:rPr>
          <w:sz w:val="28"/>
          <w:szCs w:val="28"/>
        </w:rPr>
        <w:t>физической культуры и массового спорта</w:t>
      </w:r>
      <w:r>
        <w:rPr>
          <w:sz w:val="28"/>
          <w:szCs w:val="28"/>
        </w:rPr>
        <w:t xml:space="preserve">, </w:t>
      </w:r>
      <w:r w:rsidRPr="00394F1F">
        <w:rPr>
          <w:sz w:val="28"/>
          <w:szCs w:val="28"/>
        </w:rPr>
        <w:t>установлен</w:t>
      </w:r>
      <w:r w:rsidR="00F75F7B">
        <w:rPr>
          <w:sz w:val="28"/>
          <w:szCs w:val="28"/>
        </w:rPr>
        <w:t>ы</w:t>
      </w:r>
      <w:r w:rsidRPr="00394F1F">
        <w:rPr>
          <w:sz w:val="28"/>
          <w:szCs w:val="28"/>
        </w:rPr>
        <w:t xml:space="preserve"> в соответствии </w:t>
      </w:r>
      <w:r w:rsidR="00700AA8">
        <w:rPr>
          <w:sz w:val="28"/>
          <w:szCs w:val="28"/>
        </w:rPr>
        <w:t xml:space="preserve">с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204B85" w:rsidRPr="00394F1F" w:rsidRDefault="00204B85" w:rsidP="00204B85">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204B85" w:rsidRPr="00394F1F" w:rsidRDefault="00204B85" w:rsidP="00204B85">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F33F7" w:rsidRPr="00394F1F" w:rsidRDefault="008F33F7" w:rsidP="004D163A">
      <w:pPr>
        <w:pStyle w:val="afd"/>
        <w:spacing w:after="0"/>
        <w:ind w:right="109" w:firstLine="709"/>
        <w:jc w:val="both"/>
        <w:rPr>
          <w:sz w:val="28"/>
          <w:szCs w:val="28"/>
        </w:rPr>
      </w:pPr>
    </w:p>
    <w:p w:rsidR="008F33F7"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bookmark14"/>
      <w:bookmarkStart w:id="103" w:name="_Toc491876299"/>
      <w:bookmarkStart w:id="104" w:name="_Toc502048422"/>
      <w:bookmarkStart w:id="105" w:name="_Toc525552699"/>
      <w:bookmarkEnd w:id="102"/>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8F33F7" w:rsidRPr="00BB160E">
        <w:rPr>
          <w:rFonts w:ascii="Times New Roman" w:eastAsia="Times New Roman" w:hAnsi="Times New Roman" w:cs="Times New Roman"/>
          <w:b/>
          <w:bCs/>
          <w:sz w:val="28"/>
          <w:szCs w:val="28"/>
          <w:lang w:eastAsia="ru-RU"/>
        </w:rPr>
        <w:t xml:space="preserve"> культуры</w:t>
      </w:r>
      <w:bookmarkEnd w:id="103"/>
      <w:bookmarkEnd w:id="104"/>
      <w:r w:rsidR="0083044C" w:rsidRPr="00BB160E">
        <w:rPr>
          <w:rFonts w:ascii="Times New Roman" w:eastAsia="Times New Roman" w:hAnsi="Times New Roman" w:cs="Times New Roman"/>
          <w:b/>
          <w:bCs/>
          <w:sz w:val="28"/>
          <w:szCs w:val="28"/>
          <w:lang w:eastAsia="ru-RU"/>
        </w:rPr>
        <w:t xml:space="preserve"> и ис</w:t>
      </w:r>
      <w:r w:rsidR="00146BEB" w:rsidRPr="00BB160E">
        <w:rPr>
          <w:rFonts w:ascii="Times New Roman" w:eastAsia="Times New Roman" w:hAnsi="Times New Roman" w:cs="Times New Roman"/>
          <w:b/>
          <w:bCs/>
          <w:sz w:val="28"/>
          <w:szCs w:val="28"/>
          <w:lang w:eastAsia="ru-RU"/>
        </w:rPr>
        <w:t>кус</w:t>
      </w:r>
      <w:r w:rsidR="0083044C" w:rsidRPr="00BB160E">
        <w:rPr>
          <w:rFonts w:ascii="Times New Roman" w:eastAsia="Times New Roman" w:hAnsi="Times New Roman" w:cs="Times New Roman"/>
          <w:b/>
          <w:bCs/>
          <w:sz w:val="28"/>
          <w:szCs w:val="28"/>
          <w:lang w:eastAsia="ru-RU"/>
        </w:rPr>
        <w:t>с</w:t>
      </w:r>
      <w:r w:rsidR="00146BEB" w:rsidRPr="00BB160E">
        <w:rPr>
          <w:rFonts w:ascii="Times New Roman" w:eastAsia="Times New Roman" w:hAnsi="Times New Roman" w:cs="Times New Roman"/>
          <w:b/>
          <w:bCs/>
          <w:sz w:val="28"/>
          <w:szCs w:val="28"/>
          <w:lang w:eastAsia="ru-RU"/>
        </w:rPr>
        <w:t>тва</w:t>
      </w:r>
      <w:bookmarkEnd w:id="105"/>
    </w:p>
    <w:p w:rsidR="008F33F7" w:rsidRPr="00394F1F" w:rsidRDefault="008F33F7" w:rsidP="004D163A">
      <w:pPr>
        <w:pStyle w:val="afd"/>
        <w:spacing w:after="0"/>
        <w:ind w:right="105" w:firstLine="709"/>
        <w:jc w:val="both"/>
        <w:rPr>
          <w:sz w:val="28"/>
          <w:szCs w:val="28"/>
        </w:rPr>
      </w:pPr>
    </w:p>
    <w:p w:rsidR="004B00E4" w:rsidRDefault="004B00E4" w:rsidP="004B00E4">
      <w:pPr>
        <w:pStyle w:val="afd"/>
        <w:spacing w:after="0"/>
        <w:ind w:right="113" w:firstLine="709"/>
        <w:jc w:val="both"/>
        <w:rPr>
          <w:sz w:val="28"/>
          <w:szCs w:val="28"/>
        </w:rPr>
      </w:pPr>
      <w:r w:rsidRPr="004B00E4">
        <w:rPr>
          <w:sz w:val="28"/>
          <w:szCs w:val="28"/>
        </w:rPr>
        <w:t xml:space="preserve">Согласно </w:t>
      </w:r>
      <w:hyperlink r:id="rId86" w:history="1">
        <w:r w:rsidRPr="004B00E4">
          <w:rPr>
            <w:sz w:val="28"/>
            <w:szCs w:val="28"/>
          </w:rPr>
          <w:t>статье 1</w:t>
        </w:r>
        <w:r w:rsidR="00146BEB">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относятся </w:t>
      </w:r>
      <w:r w:rsidR="00146BEB" w:rsidRPr="00146BEB">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B00E4">
        <w:rPr>
          <w:sz w:val="28"/>
          <w:szCs w:val="28"/>
        </w:rPr>
        <w:t xml:space="preserve">, а также </w:t>
      </w:r>
      <w:r w:rsidR="00146BEB" w:rsidRPr="00146BEB">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sidRPr="004B00E4">
        <w:rPr>
          <w:sz w:val="28"/>
          <w:szCs w:val="28"/>
        </w:rPr>
        <w:t>.</w:t>
      </w:r>
    </w:p>
    <w:p w:rsidR="004B00E4" w:rsidRPr="00394F1F" w:rsidRDefault="004B00E4" w:rsidP="004B00E4">
      <w:pPr>
        <w:pStyle w:val="afd"/>
        <w:spacing w:after="0"/>
        <w:ind w:right="113"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Pr>
          <w:sz w:val="28"/>
          <w:szCs w:val="28"/>
        </w:rPr>
        <w:t xml:space="preserve">, объектов, относящихся к области </w:t>
      </w:r>
      <w:r w:rsidRPr="00B26AFF">
        <w:rPr>
          <w:sz w:val="28"/>
          <w:szCs w:val="28"/>
        </w:rPr>
        <w:t>физической культуры и массового спорта</w:t>
      </w:r>
      <w:r>
        <w:rPr>
          <w:sz w:val="28"/>
          <w:szCs w:val="28"/>
        </w:rPr>
        <w:t xml:space="preserve">, </w:t>
      </w:r>
      <w:r w:rsidRPr="00394F1F">
        <w:rPr>
          <w:sz w:val="28"/>
          <w:szCs w:val="28"/>
        </w:rPr>
        <w:t>установлен</w:t>
      </w:r>
      <w:r w:rsidR="00F75F7B">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Default="008F33F7" w:rsidP="004D163A">
      <w:pPr>
        <w:pStyle w:val="afd"/>
        <w:spacing w:after="0"/>
        <w:ind w:right="107" w:firstLine="709"/>
        <w:jc w:val="both"/>
        <w:rPr>
          <w:sz w:val="28"/>
          <w:szCs w:val="28"/>
        </w:rPr>
      </w:pPr>
    </w:p>
    <w:p w:rsidR="00184018" w:rsidRDefault="00184018" w:rsidP="004D163A">
      <w:pPr>
        <w:pStyle w:val="afd"/>
        <w:spacing w:after="0"/>
        <w:ind w:right="107" w:firstLine="709"/>
        <w:jc w:val="both"/>
        <w:rPr>
          <w:sz w:val="28"/>
          <w:szCs w:val="28"/>
        </w:rPr>
      </w:pPr>
    </w:p>
    <w:p w:rsidR="00184018" w:rsidRDefault="00184018" w:rsidP="004D163A">
      <w:pPr>
        <w:pStyle w:val="afd"/>
        <w:spacing w:after="0"/>
        <w:ind w:right="107" w:firstLine="709"/>
        <w:jc w:val="both"/>
        <w:rPr>
          <w:sz w:val="28"/>
          <w:szCs w:val="28"/>
        </w:rPr>
      </w:pPr>
    </w:p>
    <w:p w:rsidR="00786C5A" w:rsidRPr="00BB160E" w:rsidRDefault="004B00E4"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bookmark15"/>
      <w:bookmarkStart w:id="107" w:name="_bookmark19"/>
      <w:bookmarkStart w:id="108" w:name="_Toc525552700"/>
      <w:bookmarkEnd w:id="106"/>
      <w:bookmarkEnd w:id="107"/>
      <w:r w:rsidRPr="00BB160E">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 местного значения муниципального района, относящихся к области обработки, утилизации, обезвреживания, размещения твердых коммунальных отходов</w:t>
      </w:r>
      <w:bookmarkEnd w:id="108"/>
    </w:p>
    <w:p w:rsidR="004B00E4" w:rsidRDefault="004B00E4" w:rsidP="004B00E4">
      <w:pPr>
        <w:pStyle w:val="ConsPlusNormal"/>
        <w:ind w:firstLine="709"/>
        <w:jc w:val="both"/>
        <w:rPr>
          <w:rFonts w:ascii="Times New Roman" w:hAnsi="Times New Roman" w:cs="Times New Roman"/>
          <w:sz w:val="28"/>
          <w:szCs w:val="28"/>
        </w:rPr>
      </w:pPr>
    </w:p>
    <w:p w:rsidR="00146BEB" w:rsidRDefault="00146BEB" w:rsidP="00146BEB">
      <w:pPr>
        <w:pStyle w:val="afd"/>
        <w:spacing w:after="0"/>
        <w:ind w:right="113" w:firstLine="709"/>
        <w:jc w:val="both"/>
        <w:rPr>
          <w:sz w:val="28"/>
          <w:szCs w:val="28"/>
        </w:rPr>
      </w:pPr>
      <w:r w:rsidRPr="004B00E4">
        <w:rPr>
          <w:sz w:val="28"/>
          <w:szCs w:val="28"/>
        </w:rPr>
        <w:t xml:space="preserve">Согласно </w:t>
      </w:r>
      <w:hyperlink r:id="rId87"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146BEB">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B00E4">
        <w:rPr>
          <w:sz w:val="28"/>
          <w:szCs w:val="28"/>
        </w:rPr>
        <w:t>.</w:t>
      </w:r>
    </w:p>
    <w:p w:rsidR="004B00E4" w:rsidRPr="00CB1480" w:rsidRDefault="004B00E4" w:rsidP="004B00E4">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8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4B00E4">
        <w:rPr>
          <w:rFonts w:ascii="Times New Roman" w:hAnsi="Times New Roman" w:cs="Times New Roman"/>
          <w:sz w:val="28"/>
          <w:szCs w:val="28"/>
        </w:rPr>
        <w:t>относящиеся к области обработки, утилизации, обезвреживания, размещения твердых коммунальных отходов</w:t>
      </w:r>
      <w:r w:rsidRPr="00CB1480">
        <w:rPr>
          <w:rFonts w:ascii="Times New Roman" w:hAnsi="Times New Roman" w:cs="Times New Roman"/>
          <w:sz w:val="28"/>
          <w:szCs w:val="28"/>
        </w:rPr>
        <w:t>.</w:t>
      </w:r>
    </w:p>
    <w:p w:rsidR="00786C5A" w:rsidRPr="009C222B" w:rsidRDefault="00786C5A" w:rsidP="009C222B">
      <w:pPr>
        <w:pStyle w:val="ConsPlusNormal"/>
        <w:ind w:firstLine="709"/>
        <w:jc w:val="both"/>
        <w:rPr>
          <w:rFonts w:ascii="Times New Roman" w:hAnsi="Times New Roman" w:cs="Times New Roman"/>
          <w:sz w:val="28"/>
          <w:szCs w:val="28"/>
        </w:rPr>
      </w:pPr>
    </w:p>
    <w:p w:rsidR="00786C5A" w:rsidRDefault="009C222B" w:rsidP="009C222B">
      <w:pPr>
        <w:pStyle w:val="ConsPlusNormal"/>
        <w:ind w:firstLine="709"/>
        <w:jc w:val="both"/>
        <w:rPr>
          <w:rFonts w:ascii="Times New Roman" w:hAnsi="Times New Roman" w:cs="Times New Roman"/>
          <w:sz w:val="28"/>
          <w:szCs w:val="28"/>
        </w:rPr>
      </w:pPr>
      <w:r w:rsidRPr="009C222B">
        <w:rPr>
          <w:rFonts w:ascii="Times New Roman" w:hAnsi="Times New Roman" w:cs="Times New Roman"/>
          <w:sz w:val="28"/>
          <w:szCs w:val="28"/>
        </w:rPr>
        <w:t>Объекты, относящиеся к области обработки, утилизации, обезвреживания, размещения твердых коммунальных отходов</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свалки;</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полигон</w:t>
      </w:r>
      <w:r>
        <w:rPr>
          <w:rFonts w:ascii="Times New Roman" w:hAnsi="Times New Roman" w:cs="Times New Roman"/>
          <w:sz w:val="28"/>
          <w:szCs w:val="28"/>
        </w:rPr>
        <w:t>ы твердых бытовых отходов (ТБО);</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скотомогильники</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C222B">
        <w:rPr>
          <w:rFonts w:ascii="Times New Roman" w:hAnsi="Times New Roman" w:cs="Times New Roman"/>
          <w:sz w:val="28"/>
          <w:szCs w:val="28"/>
        </w:rPr>
        <w:t xml:space="preserve"> </w:t>
      </w: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p w:rsidR="00065F4F" w:rsidRPr="009C222B" w:rsidRDefault="00065F4F" w:rsidP="009C222B">
      <w:pPr>
        <w:pStyle w:val="ConsPlusNormal"/>
        <w:ind w:firstLine="709"/>
        <w:jc w:val="both"/>
        <w:rPr>
          <w:rFonts w:ascii="Times New Roman" w:hAnsi="Times New Roman" w:cs="Times New Roman"/>
          <w:sz w:val="28"/>
          <w:szCs w:val="28"/>
        </w:rPr>
      </w:pPr>
      <w:r w:rsidRPr="00065F4F">
        <w:rPr>
          <w:rFonts w:ascii="Times New Roman" w:hAnsi="Times New Roman" w:cs="Times New Roman"/>
          <w:sz w:val="28"/>
          <w:szCs w:val="28"/>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065F4F" w:rsidRDefault="00065F4F" w:rsidP="00D24B84">
      <w:pPr>
        <w:spacing w:line="240" w:lineRule="auto"/>
        <w:ind w:firstLine="709"/>
        <w:contextualSpacing/>
        <w:jc w:val="both"/>
        <w:rPr>
          <w:rFonts w:ascii="Times New Roman" w:eastAsia="Times New Roman" w:hAnsi="Times New Roman" w:cs="Times New Roman"/>
          <w:sz w:val="28"/>
          <w:szCs w:val="28"/>
          <w:lang w:eastAsia="ru-RU"/>
        </w:rPr>
      </w:pPr>
      <w:r w:rsidRPr="00065F4F">
        <w:rPr>
          <w:rFonts w:ascii="Times New Roman" w:eastAsia="Times New Roman" w:hAnsi="Times New Roman" w:cs="Times New Roman"/>
          <w:sz w:val="28"/>
          <w:szCs w:val="28"/>
          <w:lang w:eastAsia="ru-RU"/>
        </w:rPr>
        <w:t>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СанПиН 4607-88.</w:t>
      </w:r>
    </w:p>
    <w:p w:rsidR="009C222B" w:rsidRPr="00065F4F" w:rsidRDefault="00065F4F" w:rsidP="00F75F7B">
      <w:pPr>
        <w:spacing w:line="240" w:lineRule="auto"/>
        <w:ind w:firstLine="709"/>
        <w:contextualSpacing/>
        <w:rPr>
          <w:rFonts w:ascii="Times New Roman" w:eastAsia="Times New Roman" w:hAnsi="Times New Roman" w:cs="Times New Roman"/>
          <w:sz w:val="28"/>
          <w:szCs w:val="28"/>
          <w:lang w:eastAsia="ru-RU"/>
        </w:rPr>
      </w:pPr>
      <w:r w:rsidRPr="00065F4F">
        <w:rPr>
          <w:rFonts w:ascii="Times New Roman" w:hAnsi="Times New Roman" w:cs="Times New Roman"/>
          <w:sz w:val="28"/>
          <w:szCs w:val="28"/>
        </w:rPr>
        <w:t>Объекты размещения отходов производства проектируются в соответствии с требованиями СанПиН 2.1.7.1322-03, СНиП 2.01.28-85</w:t>
      </w:r>
    </w:p>
    <w:p w:rsidR="009C222B" w:rsidRDefault="009C222B"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83044C" w:rsidRPr="00BB160E" w:rsidRDefault="0083044C"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52701"/>
      <w:r w:rsidRPr="00BB160E">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иных объектов (территорий), </w:t>
      </w:r>
      <w:r w:rsidR="00071897" w:rsidRPr="00BB160E">
        <w:rPr>
          <w:rFonts w:ascii="Times New Roman" w:eastAsia="Times New Roman" w:hAnsi="Times New Roman" w:cs="Times New Roman"/>
          <w:b/>
          <w:bCs/>
          <w:sz w:val="28"/>
          <w:szCs w:val="28"/>
          <w:lang w:eastAsia="ru-RU"/>
        </w:rPr>
        <w:t>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bookmarkEnd w:id="109"/>
    </w:p>
    <w:p w:rsidR="00D24B84" w:rsidRPr="00D24B84" w:rsidRDefault="00D24B84" w:rsidP="00D24B84"/>
    <w:p w:rsidR="0083044C" w:rsidRPr="00BB160E" w:rsidRDefault="0083044C"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0" w:name="_Toc525552702"/>
      <w:r w:rsidRPr="00BB160E">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содержания межпоселенческих мест захоронения и организации ритуальных услуг</w:t>
      </w:r>
      <w:bookmarkEnd w:id="110"/>
    </w:p>
    <w:p w:rsidR="0083044C" w:rsidRPr="00622F86" w:rsidRDefault="0083044C" w:rsidP="0083044C">
      <w:pPr>
        <w:pStyle w:val="afd"/>
        <w:spacing w:after="0"/>
        <w:ind w:right="109"/>
        <w:rPr>
          <w:sz w:val="28"/>
          <w:szCs w:val="28"/>
        </w:rPr>
      </w:pPr>
    </w:p>
    <w:p w:rsidR="0038720F" w:rsidRDefault="0038720F" w:rsidP="0038720F">
      <w:pPr>
        <w:pStyle w:val="afd"/>
        <w:spacing w:after="0"/>
        <w:ind w:right="113" w:firstLine="709"/>
        <w:jc w:val="both"/>
        <w:rPr>
          <w:sz w:val="28"/>
          <w:szCs w:val="28"/>
        </w:rPr>
      </w:pPr>
      <w:r w:rsidRPr="004B00E4">
        <w:rPr>
          <w:sz w:val="28"/>
          <w:szCs w:val="28"/>
        </w:rPr>
        <w:t xml:space="preserve">Согласно </w:t>
      </w:r>
      <w:hyperlink r:id="rId89"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содержание на территории муниципального района межпоселенческих мест захоронения, организация ритуальных услуг</w:t>
      </w:r>
      <w:r w:rsidRPr="004B00E4">
        <w:rPr>
          <w:sz w:val="28"/>
          <w:szCs w:val="28"/>
        </w:rPr>
        <w:t>.</w:t>
      </w:r>
    </w:p>
    <w:p w:rsidR="0083044C" w:rsidRPr="0038720F" w:rsidRDefault="0083044C" w:rsidP="0083044C">
      <w:pPr>
        <w:pStyle w:val="afd"/>
        <w:spacing w:after="0"/>
        <w:ind w:right="109" w:firstLine="709"/>
        <w:jc w:val="both"/>
        <w:rPr>
          <w:sz w:val="28"/>
          <w:szCs w:val="28"/>
        </w:rPr>
      </w:pPr>
      <w:r w:rsidRPr="00394F1F">
        <w:rPr>
          <w:sz w:val="28"/>
          <w:szCs w:val="28"/>
        </w:rPr>
        <w:t xml:space="preserve">Среди объектов местного значения </w:t>
      </w:r>
      <w:r w:rsidR="008E2C6A">
        <w:rPr>
          <w:sz w:val="28"/>
          <w:szCs w:val="28"/>
        </w:rPr>
        <w:t>муниципального района</w:t>
      </w:r>
      <w:r w:rsidRPr="00394F1F">
        <w:rPr>
          <w:sz w:val="28"/>
          <w:szCs w:val="28"/>
        </w:rPr>
        <w:t xml:space="preserve">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3C3A71" w:rsidRPr="0038720F" w:rsidRDefault="003C3A71" w:rsidP="0083044C">
      <w:pPr>
        <w:pStyle w:val="afd"/>
        <w:spacing w:after="0"/>
        <w:ind w:right="109" w:firstLine="709"/>
        <w:jc w:val="both"/>
        <w:rPr>
          <w:sz w:val="28"/>
          <w:szCs w:val="28"/>
        </w:rPr>
      </w:pPr>
    </w:p>
    <w:p w:rsidR="0038720F" w:rsidRPr="00BB160E" w:rsidRDefault="0038720F"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1" w:name="_Toc525552703"/>
      <w:r w:rsidRPr="00BB160E">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bookmarkEnd w:id="111"/>
    </w:p>
    <w:p w:rsidR="0038720F" w:rsidRPr="00622F86" w:rsidRDefault="0038720F" w:rsidP="0038720F">
      <w:pPr>
        <w:pStyle w:val="afd"/>
        <w:spacing w:after="0"/>
        <w:ind w:right="108"/>
        <w:rPr>
          <w:sz w:val="28"/>
          <w:szCs w:val="28"/>
        </w:rPr>
      </w:pPr>
    </w:p>
    <w:p w:rsidR="0038720F" w:rsidRDefault="0038720F" w:rsidP="0038720F">
      <w:pPr>
        <w:pStyle w:val="afd"/>
        <w:spacing w:after="0"/>
        <w:ind w:right="113" w:firstLine="709"/>
        <w:jc w:val="both"/>
        <w:rPr>
          <w:sz w:val="28"/>
          <w:szCs w:val="28"/>
        </w:rPr>
      </w:pPr>
      <w:r w:rsidRPr="004B00E4">
        <w:rPr>
          <w:sz w:val="28"/>
          <w:szCs w:val="28"/>
        </w:rPr>
        <w:t xml:space="preserve">Согласно </w:t>
      </w:r>
      <w:hyperlink r:id="rId90"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4B00E4">
        <w:rPr>
          <w:sz w:val="28"/>
          <w:szCs w:val="28"/>
        </w:rPr>
        <w:t>.</w:t>
      </w:r>
    </w:p>
    <w:p w:rsidR="0038720F" w:rsidRPr="00394F1F" w:rsidRDefault="0038720F" w:rsidP="0038720F">
      <w:pPr>
        <w:pStyle w:val="afd"/>
        <w:spacing w:after="0"/>
        <w:ind w:right="108"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гражданской обороны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w:t>
      </w:r>
      <w:r w:rsidR="003C3A71">
        <w:rPr>
          <w:sz w:val="28"/>
          <w:szCs w:val="28"/>
        </w:rPr>
        <w:t xml:space="preserve">                                   </w:t>
      </w:r>
      <w:r w:rsidRPr="00394F1F">
        <w:rPr>
          <w:sz w:val="28"/>
          <w:szCs w:val="28"/>
        </w:rPr>
        <w:t>СП 88.13330.2014.</w:t>
      </w:r>
    </w:p>
    <w:p w:rsidR="0038720F" w:rsidRPr="00394F1F" w:rsidRDefault="0038720F" w:rsidP="0038720F">
      <w:pPr>
        <w:pStyle w:val="afd"/>
        <w:spacing w:after="0"/>
        <w:ind w:right="109" w:firstLine="709"/>
        <w:jc w:val="both"/>
        <w:rPr>
          <w:sz w:val="28"/>
          <w:szCs w:val="28"/>
        </w:rPr>
      </w:pPr>
      <w:r w:rsidRPr="00394F1F">
        <w:rPr>
          <w:sz w:val="28"/>
          <w:szCs w:val="28"/>
        </w:rPr>
        <w:lastRenderedPageBreak/>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предупреждения и ликвидации последствий чрезвычайных ситуаций расчетные показатели устанавливаются для противопаводковых дамб.</w:t>
      </w:r>
    </w:p>
    <w:p w:rsidR="0038720F" w:rsidRPr="00394F1F" w:rsidRDefault="0038720F" w:rsidP="0038720F">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3A71">
        <w:rPr>
          <w:sz w:val="28"/>
          <w:szCs w:val="28"/>
        </w:rPr>
        <w:t xml:space="preserve">               </w:t>
      </w:r>
      <w:r w:rsidRPr="00394F1F">
        <w:rPr>
          <w:sz w:val="28"/>
          <w:szCs w:val="28"/>
        </w:rPr>
        <w:t>п. 5.1 СНиП 2.06.15-85.</w:t>
      </w:r>
    </w:p>
    <w:p w:rsidR="0038720F" w:rsidRPr="00394F1F" w:rsidRDefault="0038720F" w:rsidP="0038720F">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3A71">
        <w:rPr>
          <w:sz w:val="28"/>
          <w:szCs w:val="28"/>
        </w:rPr>
        <w:t xml:space="preserve">                                 </w:t>
      </w:r>
      <w:r w:rsidRPr="00394F1F">
        <w:rPr>
          <w:sz w:val="28"/>
          <w:szCs w:val="28"/>
        </w:rPr>
        <w:t>СП 40.13330.2012.</w:t>
      </w:r>
    </w:p>
    <w:p w:rsidR="004B00E4" w:rsidRDefault="004B00E4" w:rsidP="004D163A">
      <w:pPr>
        <w:spacing w:after="0" w:line="240" w:lineRule="auto"/>
        <w:jc w:val="both"/>
        <w:rPr>
          <w:rFonts w:ascii="Times New Roman" w:hAnsi="Times New Roman" w:cs="Times New Roman"/>
          <w:sz w:val="28"/>
          <w:szCs w:val="28"/>
        </w:rPr>
      </w:pPr>
    </w:p>
    <w:p w:rsidR="004B00E4" w:rsidRPr="00BB160E" w:rsidRDefault="004B00E4"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2" w:name="_bookmark33"/>
      <w:bookmarkStart w:id="113" w:name="_Toc525552704"/>
      <w:bookmarkEnd w:id="112"/>
      <w:r w:rsidRPr="00BB160E">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bookmarkEnd w:id="113"/>
    </w:p>
    <w:p w:rsidR="00853DF9" w:rsidRPr="00622F86" w:rsidRDefault="00853DF9" w:rsidP="004D163A">
      <w:pPr>
        <w:pStyle w:val="afd"/>
        <w:spacing w:after="0"/>
        <w:ind w:right="105"/>
        <w:rPr>
          <w:sz w:val="28"/>
          <w:szCs w:val="28"/>
        </w:rPr>
      </w:pPr>
    </w:p>
    <w:p w:rsidR="00926202" w:rsidRDefault="00853DF9" w:rsidP="004D163A">
      <w:pPr>
        <w:pStyle w:val="afd"/>
        <w:spacing w:after="0"/>
        <w:ind w:firstLine="709"/>
        <w:jc w:val="both"/>
        <w:rPr>
          <w:sz w:val="28"/>
          <w:szCs w:val="28"/>
        </w:rPr>
      </w:pPr>
      <w:bookmarkStart w:id="114" w:name="_bookmark34"/>
      <w:bookmarkStart w:id="115" w:name="_bookmark35"/>
      <w:bookmarkEnd w:id="114"/>
      <w:bookmarkEnd w:id="115"/>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lastRenderedPageBreak/>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 xml:space="preserve">сельским поселениям </w:t>
      </w:r>
      <w:r w:rsidR="00584A35">
        <w:rPr>
          <w:sz w:val="28"/>
          <w:szCs w:val="28"/>
        </w:rPr>
        <w:t>Муниципального образования «Смоленский район»</w:t>
      </w:r>
      <w:r w:rsidRPr="00394F1F">
        <w:rPr>
          <w:sz w:val="28"/>
          <w:szCs w:val="28"/>
        </w:rPr>
        <w:t>):</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lastRenderedPageBreak/>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CF5322">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CF5322" w:rsidRPr="00394F1F" w:rsidTr="00B41E61">
        <w:tc>
          <w:tcPr>
            <w:tcW w:w="594" w:type="dxa"/>
            <w:vMerge w:val="restart"/>
            <w:vAlign w:val="center"/>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CF5322" w:rsidRPr="00394F1F" w:rsidTr="00B41E61">
        <w:tc>
          <w:tcPr>
            <w:tcW w:w="594" w:type="dxa"/>
            <w:vMerge/>
            <w:vAlign w:val="center"/>
          </w:tcPr>
          <w:p w:rsidR="00CF5322" w:rsidRPr="00394F1F" w:rsidRDefault="00CF5322" w:rsidP="00B41E61">
            <w:pPr>
              <w:jc w:val="center"/>
              <w:rPr>
                <w:rFonts w:ascii="Times New Roman" w:hAnsi="Times New Roman" w:cs="Times New Roman"/>
                <w:sz w:val="28"/>
                <w:szCs w:val="28"/>
              </w:rPr>
            </w:pPr>
          </w:p>
        </w:tc>
        <w:tc>
          <w:tcPr>
            <w:tcW w:w="3382" w:type="dxa"/>
            <w:vMerge/>
            <w:vAlign w:val="center"/>
          </w:tcPr>
          <w:p w:rsidR="00CF5322" w:rsidRPr="00394F1F" w:rsidRDefault="00CF5322" w:rsidP="00B41E61">
            <w:pPr>
              <w:jc w:val="center"/>
              <w:rPr>
                <w:rFonts w:ascii="Times New Roman" w:hAnsi="Times New Roman" w:cs="Times New Roman"/>
                <w:sz w:val="28"/>
                <w:szCs w:val="28"/>
              </w:rPr>
            </w:pPr>
          </w:p>
        </w:tc>
        <w:tc>
          <w:tcPr>
            <w:tcW w:w="1900" w:type="dxa"/>
            <w:vAlign w:val="center"/>
          </w:tcPr>
          <w:p w:rsidR="00CF5322" w:rsidRPr="00394F1F" w:rsidRDefault="00CF5322" w:rsidP="00B41E61">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CF5322" w:rsidRPr="00394F1F" w:rsidRDefault="00CF5322" w:rsidP="00B41E61">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CF5322" w:rsidRPr="00394F1F" w:rsidRDefault="00CF5322" w:rsidP="00B41E61">
            <w:pPr>
              <w:jc w:val="center"/>
              <w:rPr>
                <w:rFonts w:ascii="Times New Roman" w:hAnsi="Times New Roman" w:cs="Times New Roman"/>
                <w:sz w:val="28"/>
                <w:szCs w:val="28"/>
              </w:rPr>
            </w:pPr>
          </w:p>
        </w:tc>
      </w:tr>
      <w:tr w:rsidR="00CF5322" w:rsidRPr="00394F1F" w:rsidTr="00B41E61">
        <w:tc>
          <w:tcPr>
            <w:tcW w:w="594" w:type="dxa"/>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CF5322" w:rsidRPr="00394F1F" w:rsidRDefault="00CF5322" w:rsidP="00B41E61">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CF5322" w:rsidRPr="00B74F7D" w:rsidRDefault="00CF5322" w:rsidP="00B41E61">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CF5322" w:rsidRPr="00394F1F" w:rsidTr="00B41E61">
        <w:tc>
          <w:tcPr>
            <w:tcW w:w="594" w:type="dxa"/>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CF5322" w:rsidRPr="00394F1F" w:rsidRDefault="00CF5322" w:rsidP="00B41E61">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w:t>
            </w:r>
            <w:r w:rsidRPr="00394F1F">
              <w:rPr>
                <w:rFonts w:ascii="Times New Roman" w:hAnsi="Times New Roman" w:cs="Times New Roman"/>
                <w:sz w:val="28"/>
                <w:szCs w:val="28"/>
              </w:rPr>
              <w:lastRenderedPageBreak/>
              <w:t>защитных зон)</w:t>
            </w:r>
          </w:p>
        </w:tc>
        <w:tc>
          <w:tcPr>
            <w:tcW w:w="1900" w:type="dxa"/>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0,6</w:t>
            </w:r>
          </w:p>
        </w:tc>
        <w:tc>
          <w:tcPr>
            <w:tcW w:w="1985" w:type="dxa"/>
          </w:tcPr>
          <w:p w:rsidR="00CF5322" w:rsidRPr="00B74F7D" w:rsidRDefault="00CF5322" w:rsidP="00B41E61">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CF5322" w:rsidRPr="00394F1F" w:rsidTr="00B41E61">
        <w:tc>
          <w:tcPr>
            <w:tcW w:w="594" w:type="dxa"/>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3382" w:type="dxa"/>
          </w:tcPr>
          <w:p w:rsidR="00CF5322" w:rsidRPr="00394F1F" w:rsidRDefault="00CF5322" w:rsidP="00B41E61">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CF5322" w:rsidRPr="00B74F7D" w:rsidRDefault="00CF5322" w:rsidP="00B41E61">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CF5322" w:rsidRPr="00394F1F" w:rsidRDefault="00CF5322" w:rsidP="00B41E61">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поселений на основе планов развития </w:t>
      </w:r>
      <w:r w:rsidRPr="00394F1F">
        <w:rPr>
          <w:sz w:val="28"/>
          <w:szCs w:val="28"/>
        </w:rPr>
        <w:lastRenderedPageBreak/>
        <w:t>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r w:rsidR="00584A35">
        <w:rPr>
          <w:sz w:val="28"/>
          <w:szCs w:val="28"/>
        </w:rPr>
        <w:t>Муниципального образования «Смоленский район»</w:t>
      </w:r>
      <w:r w:rsidRPr="00394F1F">
        <w:rPr>
          <w:sz w:val="28"/>
          <w:szCs w:val="28"/>
        </w:rPr>
        <w:t>):</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9B5F94" w:rsidRPr="002A33EC" w:rsidRDefault="009B5F94" w:rsidP="009B5F9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6" w:name="_Toc525037535"/>
      <w:bookmarkStart w:id="117" w:name="_Toc5255527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sidRPr="00600B11">
        <w:rPr>
          <w:rFonts w:ascii="Times New Roman" w:eastAsia="Times New Roman" w:hAnsi="Times New Roman" w:cs="Times New Roman"/>
          <w:b/>
          <w:bCs/>
          <w:sz w:val="28"/>
          <w:szCs w:val="28"/>
          <w:lang w:eastAsia="ru-RU"/>
        </w:rPr>
        <w:t>объектов местного значения муниципального района, относящихся к области</w:t>
      </w:r>
      <w:r w:rsidRPr="00094B22">
        <w:rPr>
          <w:rFonts w:ascii="Times New Roman" w:hAnsi="Times New Roman" w:cs="Times New Roman"/>
          <w:b/>
          <w:spacing w:val="2"/>
          <w:sz w:val="28"/>
          <w:szCs w:val="28"/>
          <w:shd w:val="clear" w:color="auto" w:fill="FFFFFF"/>
        </w:rPr>
        <w:t xml:space="preserve"> инвестиционной деятельности</w:t>
      </w:r>
      <w:bookmarkEnd w:id="116"/>
      <w:bookmarkEnd w:id="117"/>
    </w:p>
    <w:p w:rsidR="009B5F94" w:rsidRDefault="009B5F94" w:rsidP="009B5F94">
      <w:pPr>
        <w:pStyle w:val="afd"/>
        <w:spacing w:after="0"/>
        <w:ind w:right="107" w:firstLine="709"/>
        <w:jc w:val="both"/>
        <w:rPr>
          <w:sz w:val="28"/>
          <w:szCs w:val="28"/>
        </w:rPr>
      </w:pPr>
    </w:p>
    <w:p w:rsidR="009B5F94" w:rsidRPr="005B2595" w:rsidRDefault="009B5F94" w:rsidP="009B5F94">
      <w:pPr>
        <w:pStyle w:val="afd"/>
        <w:spacing w:after="0"/>
        <w:ind w:right="108" w:firstLine="709"/>
        <w:jc w:val="both"/>
        <w:rPr>
          <w:sz w:val="28"/>
          <w:szCs w:val="28"/>
        </w:rPr>
      </w:pPr>
      <w:proofErr w:type="gramStart"/>
      <w:r w:rsidRPr="00AF7D67">
        <w:rPr>
          <w:sz w:val="28"/>
          <w:szCs w:val="28"/>
        </w:rPr>
        <w:t xml:space="preserve">Согласно </w:t>
      </w:r>
      <w:hyperlink r:id="rId91"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D75A86">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75A86">
        <w:rPr>
          <w:sz w:val="28"/>
          <w:szCs w:val="28"/>
        </w:rPr>
        <w:t>волонтерству</w:t>
      </w:r>
      <w:proofErr w:type="spellEnd"/>
      <w:r w:rsidRPr="00D75A86">
        <w:rPr>
          <w:sz w:val="28"/>
          <w:szCs w:val="28"/>
        </w:rPr>
        <w:t>)</w:t>
      </w:r>
      <w:r>
        <w:rPr>
          <w:sz w:val="28"/>
          <w:szCs w:val="28"/>
        </w:rPr>
        <w:t>.</w:t>
      </w:r>
      <w:proofErr w:type="gramEnd"/>
    </w:p>
    <w:p w:rsidR="009B5F94" w:rsidRPr="00394F1F" w:rsidRDefault="009B5F94" w:rsidP="009B5F94">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584A35">
        <w:rPr>
          <w:sz w:val="28"/>
          <w:szCs w:val="28"/>
        </w:rPr>
        <w:t>Муниципального образования «Смоленский район»</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w:t>
      </w:r>
      <w:r w:rsidRPr="00394F1F">
        <w:rPr>
          <w:sz w:val="28"/>
          <w:szCs w:val="28"/>
        </w:rPr>
        <w:lastRenderedPageBreak/>
        <w:t>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9B5F94" w:rsidRPr="00394F1F" w:rsidRDefault="009B5F94" w:rsidP="009B5F94">
      <w:pPr>
        <w:pStyle w:val="afd"/>
        <w:spacing w:after="0"/>
        <w:ind w:right="110" w:firstLine="709"/>
        <w:jc w:val="both"/>
        <w:rPr>
          <w:sz w:val="28"/>
          <w:szCs w:val="28"/>
        </w:rPr>
      </w:pPr>
      <w:r w:rsidRPr="00394F1F">
        <w:rPr>
          <w:sz w:val="28"/>
          <w:szCs w:val="28"/>
        </w:rPr>
        <w:t xml:space="preserve">МНГП </w:t>
      </w:r>
      <w:r w:rsidR="00584A35">
        <w:rPr>
          <w:sz w:val="28"/>
          <w:szCs w:val="28"/>
        </w:rPr>
        <w:t>Муниципального образования «Смоленский район»</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9B5F94" w:rsidRPr="00394F1F" w:rsidRDefault="009B5F94" w:rsidP="009B5F94">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584A35">
        <w:rPr>
          <w:sz w:val="28"/>
          <w:szCs w:val="28"/>
        </w:rPr>
        <w:t>Муниципального образования «Смоленский район»</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9B5F94" w:rsidRPr="00394F1F" w:rsidRDefault="009B5F94" w:rsidP="009B5F94">
      <w:pPr>
        <w:pStyle w:val="afd"/>
        <w:spacing w:after="0"/>
        <w:ind w:right="105" w:firstLine="709"/>
        <w:jc w:val="both"/>
        <w:rPr>
          <w:sz w:val="28"/>
          <w:szCs w:val="28"/>
        </w:rPr>
      </w:pPr>
      <w:r w:rsidRPr="00394F1F">
        <w:rPr>
          <w:sz w:val="28"/>
          <w:szCs w:val="28"/>
        </w:rPr>
        <w:t xml:space="preserve">Для объектов местного значения </w:t>
      </w:r>
      <w:r>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18" w:name="_bookmark18"/>
      <w:bookmarkEnd w:id="118"/>
    </w:p>
    <w:p w:rsidR="009B5F94" w:rsidRDefault="009B5F94" w:rsidP="004D163A">
      <w:pPr>
        <w:spacing w:after="0" w:line="240" w:lineRule="auto"/>
        <w:jc w:val="both"/>
        <w:rPr>
          <w:rFonts w:ascii="Times New Roman" w:hAnsi="Times New Roman" w:cs="Times New Roman"/>
          <w:sz w:val="28"/>
          <w:szCs w:val="28"/>
        </w:rPr>
      </w:pPr>
    </w:p>
    <w:p w:rsidR="00853DF9" w:rsidRPr="00BB160E" w:rsidRDefault="00853DF9"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9" w:name="_Toc491876321"/>
      <w:bookmarkStart w:id="120" w:name="_Toc502048441"/>
      <w:bookmarkStart w:id="121" w:name="_Toc525552706"/>
      <w:r w:rsidRPr="00BB160E">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19"/>
      <w:bookmarkEnd w:id="120"/>
      <w:bookmarkEnd w:id="121"/>
    </w:p>
    <w:p w:rsidR="00853DF9" w:rsidRPr="00394F1F" w:rsidRDefault="00853DF9" w:rsidP="004D163A">
      <w:pPr>
        <w:spacing w:after="0" w:line="240" w:lineRule="auto"/>
        <w:rPr>
          <w:rFonts w:ascii="Times New Roman" w:hAnsi="Times New Roman" w:cs="Times New Roman"/>
          <w:sz w:val="28"/>
          <w:szCs w:val="28"/>
        </w:rPr>
      </w:pPr>
    </w:p>
    <w:p w:rsidR="00853DF9" w:rsidRPr="00BB160E" w:rsidRDefault="00853DF9"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2" w:name="_bookmark42"/>
      <w:bookmarkStart w:id="123" w:name="_Toc491876322"/>
      <w:bookmarkStart w:id="124" w:name="_Toc502048442"/>
      <w:bookmarkStart w:id="125" w:name="_Toc525552707"/>
      <w:bookmarkEnd w:id="122"/>
      <w:r w:rsidRPr="00BB160E">
        <w:rPr>
          <w:rFonts w:ascii="Times New Roman" w:eastAsia="Times New Roman" w:hAnsi="Times New Roman" w:cs="Times New Roman"/>
          <w:b/>
          <w:bCs/>
          <w:sz w:val="28"/>
          <w:szCs w:val="28"/>
          <w:lang w:eastAsia="ru-RU"/>
        </w:rPr>
        <w:t>Требования по обеспечению охраны окружающей среды</w:t>
      </w:r>
      <w:bookmarkEnd w:id="123"/>
      <w:bookmarkEnd w:id="124"/>
      <w:bookmarkEnd w:id="125"/>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9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7251F" w:rsidRDefault="0027251F"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F63961">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9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584A35">
        <w:rPr>
          <w:sz w:val="28"/>
          <w:szCs w:val="28"/>
        </w:rPr>
        <w:t>Муниципального образования «Смоленский район»</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972EEC">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972EEC">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972EEC">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972EEC">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972EEC">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972EEC">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972EEC">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972EEC">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972EEC">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972EEC">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972EEC">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972EEC">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BB160E" w:rsidRDefault="00853DF9"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6" w:name="_bookmark43"/>
      <w:bookmarkStart w:id="127" w:name="_Toc491876323"/>
      <w:bookmarkStart w:id="128" w:name="_Toc502048443"/>
      <w:bookmarkStart w:id="129" w:name="_Toc525552708"/>
      <w:bookmarkEnd w:id="126"/>
      <w:r w:rsidRPr="00BB160E">
        <w:rPr>
          <w:rFonts w:ascii="Times New Roman" w:eastAsia="Times New Roman" w:hAnsi="Times New Roman" w:cs="Times New Roman"/>
          <w:b/>
          <w:bCs/>
          <w:sz w:val="28"/>
          <w:szCs w:val="28"/>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27"/>
      <w:bookmarkEnd w:id="128"/>
      <w:bookmarkEnd w:id="129"/>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972EEC">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972EEC">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972EEC">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D25DF2">
        <w:rPr>
          <w:sz w:val="28"/>
          <w:szCs w:val="28"/>
        </w:rPr>
        <w:t>м</w:t>
      </w:r>
      <w:r w:rsidR="00584A35">
        <w:rPr>
          <w:sz w:val="28"/>
          <w:szCs w:val="28"/>
        </w:rPr>
        <w:t>униципального образования «Смоленский район»</w:t>
      </w:r>
      <w:r w:rsidRPr="00394F1F">
        <w:rPr>
          <w:sz w:val="28"/>
          <w:szCs w:val="28"/>
        </w:rPr>
        <w:t xml:space="preserve"> необходимо учитывать требования проектирования в соответствии с </w:t>
      </w:r>
      <w:hyperlink r:id="rId95">
        <w:r w:rsidRPr="00394F1F">
          <w:rPr>
            <w:sz w:val="28"/>
            <w:szCs w:val="28"/>
          </w:rPr>
          <w:t>СП 165.1325800.2014</w:t>
        </w:r>
      </w:hyperlink>
      <w:r w:rsidRPr="00394F1F">
        <w:rPr>
          <w:sz w:val="28"/>
          <w:szCs w:val="28"/>
        </w:rPr>
        <w:t>.</w:t>
      </w:r>
    </w:p>
    <w:p w:rsidR="00853DF9" w:rsidRPr="00394F1F" w:rsidRDefault="00853DF9" w:rsidP="004F25FF">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4F25FF" w:rsidRPr="00394F1F">
        <w:rPr>
          <w:sz w:val="28"/>
          <w:szCs w:val="28"/>
        </w:rPr>
        <w:t xml:space="preserve">Закона </w:t>
      </w:r>
      <w:r w:rsidR="004F25FF">
        <w:rPr>
          <w:sz w:val="28"/>
          <w:szCs w:val="28"/>
        </w:rPr>
        <w:t>Смоленской</w:t>
      </w:r>
      <w:r w:rsidR="004F25FF" w:rsidRPr="00394F1F">
        <w:rPr>
          <w:sz w:val="28"/>
          <w:szCs w:val="28"/>
        </w:rPr>
        <w:t xml:space="preserve"> области от </w:t>
      </w:r>
      <w:r w:rsidR="004F25FF">
        <w:rPr>
          <w:sz w:val="28"/>
          <w:szCs w:val="28"/>
        </w:rPr>
        <w:t>25</w:t>
      </w:r>
      <w:r w:rsidR="004F25FF" w:rsidRPr="00394F1F">
        <w:rPr>
          <w:sz w:val="28"/>
          <w:szCs w:val="28"/>
        </w:rPr>
        <w:t>.0</w:t>
      </w:r>
      <w:r w:rsidR="004F25FF">
        <w:rPr>
          <w:sz w:val="28"/>
          <w:szCs w:val="28"/>
        </w:rPr>
        <w:t>3</w:t>
      </w:r>
      <w:r w:rsidR="004F25FF" w:rsidRPr="00394F1F">
        <w:rPr>
          <w:sz w:val="28"/>
          <w:szCs w:val="28"/>
        </w:rPr>
        <w:t>.</w:t>
      </w:r>
      <w:r w:rsidR="004F25FF">
        <w:rPr>
          <w:sz w:val="28"/>
          <w:szCs w:val="28"/>
        </w:rPr>
        <w:t>2002</w:t>
      </w:r>
      <w:r w:rsidR="004F25FF" w:rsidRPr="00394F1F">
        <w:rPr>
          <w:sz w:val="28"/>
          <w:szCs w:val="28"/>
        </w:rPr>
        <w:t xml:space="preserve"> № </w:t>
      </w:r>
      <w:r w:rsidR="004F25FF">
        <w:rPr>
          <w:sz w:val="28"/>
          <w:szCs w:val="28"/>
        </w:rPr>
        <w:t xml:space="preserve">34-3 </w:t>
      </w:r>
      <w:r w:rsidR="004F25FF" w:rsidRPr="00394F1F">
        <w:rPr>
          <w:sz w:val="28"/>
          <w:szCs w:val="28"/>
        </w:rPr>
        <w:t>«О защите населения и территори</w:t>
      </w:r>
      <w:r w:rsidR="004F25FF">
        <w:rPr>
          <w:sz w:val="28"/>
          <w:szCs w:val="28"/>
        </w:rPr>
        <w:t>и Смоленской области</w:t>
      </w:r>
      <w:r w:rsidR="004F25FF" w:rsidRPr="00394F1F">
        <w:rPr>
          <w:sz w:val="28"/>
          <w:szCs w:val="28"/>
        </w:rPr>
        <w:t xml:space="preserve"> от чрезвычайных ситуаций природного и техногенного характера»</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584A35">
        <w:rPr>
          <w:sz w:val="28"/>
          <w:szCs w:val="28"/>
        </w:rPr>
        <w:t>Муниципального образования «Смоленский район»</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972EEC">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972EEC">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972EEC">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972EEC">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972EEC">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972EEC">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BB160E">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BB160E" w:rsidRPr="00394F1F" w:rsidRDefault="00BB160E" w:rsidP="00BB160E">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BB160E" w:rsidRDefault="00F85C83"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0" w:name="_Toc491876324"/>
      <w:bookmarkStart w:id="131" w:name="_Toc502048444"/>
      <w:bookmarkStart w:id="132" w:name="_Toc525552709"/>
      <w:r w:rsidRPr="00BB160E">
        <w:rPr>
          <w:rFonts w:ascii="Times New Roman" w:eastAsia="Times New Roman" w:hAnsi="Times New Roman" w:cs="Times New Roman"/>
          <w:b/>
          <w:bCs/>
          <w:sz w:val="28"/>
          <w:szCs w:val="28"/>
          <w:lang w:eastAsia="ru-RU"/>
        </w:rPr>
        <w:lastRenderedPageBreak/>
        <w:t>Требования к охране объектов культурного наследия</w:t>
      </w:r>
      <w:bookmarkEnd w:id="130"/>
      <w:bookmarkEnd w:id="131"/>
      <w:bookmarkEnd w:id="132"/>
    </w:p>
    <w:p w:rsidR="00F85C83" w:rsidRPr="00394F1F" w:rsidRDefault="00F85C83" w:rsidP="004D163A">
      <w:pPr>
        <w:pStyle w:val="afd"/>
        <w:spacing w:after="0"/>
        <w:ind w:right="110" w:firstLine="709"/>
        <w:jc w:val="both"/>
        <w:rPr>
          <w:sz w:val="28"/>
          <w:szCs w:val="28"/>
        </w:rPr>
      </w:pPr>
    </w:p>
    <w:p w:rsidR="00F85C83" w:rsidRPr="00394F1F" w:rsidRDefault="00F85C83" w:rsidP="00A322C8">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sidR="00C72882">
        <w:rPr>
          <w:sz w:val="28"/>
          <w:szCs w:val="28"/>
        </w:rPr>
        <w:t>поселений и района</w:t>
      </w:r>
      <w:r w:rsidR="008E2C6A">
        <w:rPr>
          <w:sz w:val="28"/>
          <w:szCs w:val="28"/>
        </w:rPr>
        <w:t>,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A322C8" w:rsidRPr="00A322C8" w:rsidRDefault="00A322C8" w:rsidP="00A322C8">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A322C8" w:rsidRPr="00C62DB4" w:rsidRDefault="00A322C8" w:rsidP="00A322C8">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322C8" w:rsidRPr="00C62DB4" w:rsidRDefault="00A322C8" w:rsidP="00A322C8">
      <w:pPr>
        <w:pStyle w:val="afd"/>
        <w:spacing w:after="0"/>
        <w:ind w:firstLine="709"/>
        <w:jc w:val="both"/>
        <w:rPr>
          <w:sz w:val="28"/>
          <w:szCs w:val="28"/>
        </w:rPr>
      </w:pPr>
      <w:r w:rsidRPr="00C62DB4">
        <w:rPr>
          <w:sz w:val="28"/>
          <w:szCs w:val="28"/>
        </w:rPr>
        <w:t>Согласно письму Министерства культуры Российской Федерации, изложенным в письме 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A322C8" w:rsidRPr="00C62DB4" w:rsidRDefault="00A322C8" w:rsidP="00A322C8">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22C8" w:rsidRPr="00456E52" w:rsidRDefault="00A322C8" w:rsidP="00A322C8">
      <w:pPr>
        <w:pStyle w:val="afd"/>
        <w:spacing w:after="0"/>
        <w:ind w:firstLine="709"/>
        <w:jc w:val="both"/>
        <w:rPr>
          <w:sz w:val="28"/>
          <w:szCs w:val="28"/>
        </w:rPr>
      </w:pPr>
      <w:bookmarkStart w:id="133" w:name="Par1"/>
      <w:bookmarkEnd w:id="133"/>
      <w:r w:rsidRPr="00456E52">
        <w:rPr>
          <w:sz w:val="28"/>
          <w:szCs w:val="28"/>
        </w:rPr>
        <w:lastRenderedPageBreak/>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9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A322C8" w:rsidRPr="00456E52" w:rsidRDefault="00A322C8" w:rsidP="00A322C8">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A322C8" w:rsidRPr="00456E52" w:rsidRDefault="00A322C8" w:rsidP="00A322C8">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322C8" w:rsidRPr="00456E52" w:rsidRDefault="00A322C8" w:rsidP="00A322C8">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322C8" w:rsidRPr="00456E52" w:rsidRDefault="00A322C8" w:rsidP="00A322C8">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322C8" w:rsidRPr="00456E52" w:rsidRDefault="00A322C8" w:rsidP="00A322C8">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9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98" w:history="1">
        <w:r w:rsidRPr="00C62DB4">
          <w:rPr>
            <w:sz w:val="28"/>
            <w:szCs w:val="28"/>
          </w:rPr>
          <w:t>пунктами 3</w:t>
        </w:r>
      </w:hyperlink>
      <w:r w:rsidRPr="00C62DB4">
        <w:rPr>
          <w:sz w:val="28"/>
          <w:szCs w:val="28"/>
        </w:rPr>
        <w:t xml:space="preserve"> и </w:t>
      </w:r>
      <w:hyperlink r:id="rId9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A322C8" w:rsidRPr="00C62DB4" w:rsidRDefault="00A322C8" w:rsidP="00A322C8">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w:t>
      </w:r>
      <w:r w:rsidRPr="00C62DB4">
        <w:rPr>
          <w:sz w:val="28"/>
          <w:szCs w:val="28"/>
        </w:rPr>
        <w:lastRenderedPageBreak/>
        <w:t xml:space="preserve">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10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A322C8" w:rsidRPr="00C62DB4" w:rsidRDefault="00A322C8" w:rsidP="00A322C8">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10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10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C9220E" w:rsidRPr="00C9220E" w:rsidRDefault="00C9220E" w:rsidP="00C9220E">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F85C83" w:rsidRPr="00394F1F" w:rsidRDefault="00F85C83" w:rsidP="00C9220E">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A70BB0" w:rsidRPr="00394F1F" w:rsidRDefault="00A70BB0" w:rsidP="004D163A">
      <w:pPr>
        <w:spacing w:after="0" w:line="240" w:lineRule="auto"/>
        <w:jc w:val="both"/>
        <w:rPr>
          <w:rFonts w:ascii="Times New Roman" w:hAnsi="Times New Roman" w:cs="Times New Roman"/>
          <w:sz w:val="28"/>
          <w:szCs w:val="28"/>
        </w:rPr>
      </w:pPr>
      <w:bookmarkStart w:id="134" w:name="_bookmark45"/>
      <w:bookmarkEnd w:id="134"/>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BB160E">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35" w:name="_Toc502048446"/>
      <w:bookmarkStart w:id="136" w:name="_Toc52555271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35"/>
      <w:bookmarkEnd w:id="13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D25DF2">
        <w:rPr>
          <w:rFonts w:ascii="Times New Roman" w:hAnsi="Times New Roman" w:cs="Times New Roman"/>
          <w:sz w:val="28"/>
          <w:szCs w:val="28"/>
        </w:rPr>
        <w:t>м</w:t>
      </w:r>
      <w:r w:rsidR="00584A35">
        <w:rPr>
          <w:rFonts w:ascii="Times New Roman" w:hAnsi="Times New Roman" w:cs="Times New Roman"/>
          <w:sz w:val="28"/>
          <w:szCs w:val="28"/>
        </w:rPr>
        <w:t>униципального образования «Смоленский район»</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r w:rsidR="00D25DF2">
        <w:rPr>
          <w:rFonts w:ascii="Times New Roman" w:hAnsi="Times New Roman" w:cs="Times New Roman"/>
          <w:sz w:val="28"/>
          <w:szCs w:val="28"/>
        </w:rPr>
        <w:t>м</w:t>
      </w:r>
      <w:r w:rsidR="00584A35">
        <w:rPr>
          <w:rFonts w:ascii="Times New Roman" w:hAnsi="Times New Roman" w:cs="Times New Roman"/>
          <w:sz w:val="28"/>
          <w:szCs w:val="28"/>
        </w:rPr>
        <w:t>униципального образования «Смоленский район»</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(Приложение </w:t>
      </w:r>
      <w:r w:rsidR="00EC7AA4">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 для целей настоящих МНГП </w:t>
      </w:r>
      <w:r w:rsidR="00D25DF2">
        <w:rPr>
          <w:rFonts w:ascii="Times New Roman" w:hAnsi="Times New Roman" w:cs="Times New Roman"/>
          <w:sz w:val="28"/>
          <w:szCs w:val="28"/>
        </w:rPr>
        <w:t>м</w:t>
      </w:r>
      <w:r w:rsidR="00584A35">
        <w:rPr>
          <w:rFonts w:ascii="Times New Roman" w:hAnsi="Times New Roman" w:cs="Times New Roman"/>
          <w:sz w:val="28"/>
          <w:szCs w:val="28"/>
        </w:rPr>
        <w:t>униципального образования «Смоленский район»</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w:t>
      </w:r>
      <w:r w:rsidR="00EC7AA4" w:rsidRPr="00CB1480">
        <w:rPr>
          <w:rFonts w:ascii="Times New Roman" w:hAnsi="Times New Roman" w:cs="Times New Roman"/>
          <w:sz w:val="28"/>
          <w:szCs w:val="28"/>
        </w:rPr>
        <w:t xml:space="preserve">закона </w:t>
      </w:r>
      <w:r w:rsidR="00EC7AA4">
        <w:rPr>
          <w:rFonts w:ascii="Times New Roman" w:hAnsi="Times New Roman" w:cs="Times New Roman"/>
          <w:sz w:val="28"/>
          <w:szCs w:val="28"/>
        </w:rPr>
        <w:t>Смоленской</w:t>
      </w:r>
      <w:r w:rsidR="00EC7AA4" w:rsidRPr="00CB1480">
        <w:rPr>
          <w:rFonts w:ascii="Times New Roman" w:hAnsi="Times New Roman" w:cs="Times New Roman"/>
          <w:sz w:val="28"/>
          <w:szCs w:val="28"/>
        </w:rPr>
        <w:t xml:space="preserve"> области от 25 декабря 2006 года </w:t>
      </w:r>
      <w:r w:rsidR="00EC7AA4">
        <w:rPr>
          <w:rFonts w:ascii="Times New Roman" w:hAnsi="Times New Roman" w:cs="Times New Roman"/>
          <w:sz w:val="28"/>
          <w:szCs w:val="28"/>
        </w:rPr>
        <w:t>№</w:t>
      </w:r>
      <w:r w:rsidR="00EC7AA4" w:rsidRPr="00CB1480">
        <w:rPr>
          <w:rFonts w:ascii="Times New Roman" w:hAnsi="Times New Roman" w:cs="Times New Roman"/>
          <w:sz w:val="28"/>
          <w:szCs w:val="28"/>
        </w:rPr>
        <w:t xml:space="preserve"> 155-з</w:t>
      </w:r>
      <w:r w:rsidR="00EC7AA4">
        <w:rPr>
          <w:rFonts w:ascii="Times New Roman" w:hAnsi="Times New Roman" w:cs="Times New Roman"/>
          <w:sz w:val="28"/>
          <w:szCs w:val="28"/>
        </w:rPr>
        <w:t xml:space="preserve"> </w:t>
      </w:r>
      <w:r w:rsidR="00EC7AA4" w:rsidRPr="006C7A5B">
        <w:rPr>
          <w:rFonts w:ascii="Times New Roman" w:hAnsi="Times New Roman" w:cs="Times New Roman"/>
          <w:sz w:val="28"/>
          <w:szCs w:val="28"/>
        </w:rPr>
        <w:t>«О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установленные </w:t>
      </w:r>
      <w:r w:rsidR="007B1C79">
        <w:rPr>
          <w:rFonts w:ascii="Times New Roman" w:hAnsi="Times New Roman" w:cs="Times New Roman"/>
          <w:sz w:val="28"/>
          <w:szCs w:val="28"/>
        </w:rPr>
        <w:t xml:space="preserve">                        </w:t>
      </w:r>
      <w:r w:rsidRPr="00394F1F">
        <w:rPr>
          <w:rFonts w:ascii="Times New Roman" w:hAnsi="Times New Roman" w:cs="Times New Roman"/>
          <w:sz w:val="28"/>
          <w:szCs w:val="28"/>
        </w:rPr>
        <w:t xml:space="preserve">МНГП </w:t>
      </w:r>
      <w:r w:rsidR="00D25DF2">
        <w:rPr>
          <w:rFonts w:ascii="Times New Roman" w:hAnsi="Times New Roman" w:cs="Times New Roman"/>
          <w:sz w:val="28"/>
          <w:szCs w:val="28"/>
        </w:rPr>
        <w:t>м</w:t>
      </w:r>
      <w:r w:rsidR="00584A35">
        <w:rPr>
          <w:rFonts w:ascii="Times New Roman" w:hAnsi="Times New Roman" w:cs="Times New Roman"/>
          <w:sz w:val="28"/>
          <w:szCs w:val="28"/>
        </w:rPr>
        <w:t>униципального образования «Смоленский район»</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00EC7AA4" w:rsidRPr="00394F1F">
        <w:rPr>
          <w:rFonts w:ascii="Times New Roman" w:hAnsi="Times New Roman" w:cs="Times New Roman"/>
          <w:sz w:val="28"/>
          <w:szCs w:val="28"/>
        </w:rPr>
        <w:t xml:space="preserve"> </w:t>
      </w:r>
      <w:r w:rsidRPr="00394F1F">
        <w:rPr>
          <w:rFonts w:ascii="Times New Roman" w:hAnsi="Times New Roman" w:cs="Times New Roman"/>
          <w:sz w:val="28"/>
          <w:szCs w:val="28"/>
        </w:rPr>
        <w:t xml:space="preserve">для населения, установленные МНГП </w:t>
      </w:r>
      <w:r w:rsidR="00D25DF2">
        <w:rPr>
          <w:rFonts w:ascii="Times New Roman" w:hAnsi="Times New Roman" w:cs="Times New Roman"/>
          <w:sz w:val="28"/>
          <w:szCs w:val="28"/>
        </w:rPr>
        <w:t>м</w:t>
      </w:r>
      <w:r w:rsidR="00584A35">
        <w:rPr>
          <w:rFonts w:ascii="Times New Roman" w:hAnsi="Times New Roman" w:cs="Times New Roman"/>
          <w:sz w:val="28"/>
          <w:szCs w:val="28"/>
        </w:rPr>
        <w:t>униципального образования «Смоленский район»</w:t>
      </w:r>
      <w:r w:rsidRPr="00394F1F">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установленные в МНГП </w:t>
      </w:r>
      <w:r w:rsidR="00D25DF2">
        <w:rPr>
          <w:rFonts w:ascii="Times New Roman" w:hAnsi="Times New Roman" w:cs="Times New Roman"/>
          <w:sz w:val="28"/>
          <w:szCs w:val="28"/>
        </w:rPr>
        <w:t>м</w:t>
      </w:r>
      <w:r w:rsidR="00584A35">
        <w:rPr>
          <w:rFonts w:ascii="Times New Roman" w:hAnsi="Times New Roman" w:cs="Times New Roman"/>
          <w:sz w:val="28"/>
          <w:szCs w:val="28"/>
        </w:rPr>
        <w:t>униципального образования «Смоленский район»</w:t>
      </w:r>
      <w:r w:rsidRPr="00394F1F">
        <w:rPr>
          <w:rFonts w:ascii="Times New Roman" w:hAnsi="Times New Roman" w:cs="Times New Roman"/>
          <w:sz w:val="28"/>
          <w:szCs w:val="28"/>
        </w:rPr>
        <w:t xml:space="preserve">, применяются при подготовке </w:t>
      </w:r>
      <w:r w:rsidR="00EC7AA4">
        <w:rPr>
          <w:rFonts w:ascii="Times New Roman" w:hAnsi="Times New Roman" w:cs="Times New Roman"/>
          <w:sz w:val="28"/>
          <w:szCs w:val="28"/>
        </w:rPr>
        <w:t xml:space="preserve">схемы территориального планирования </w:t>
      </w:r>
      <w:r w:rsidR="00D25DF2">
        <w:rPr>
          <w:rFonts w:ascii="Times New Roman" w:hAnsi="Times New Roman" w:cs="Times New Roman"/>
          <w:sz w:val="28"/>
          <w:szCs w:val="28"/>
        </w:rPr>
        <w:t>м</w:t>
      </w:r>
      <w:r w:rsidR="00584A35">
        <w:rPr>
          <w:rFonts w:ascii="Times New Roman" w:hAnsi="Times New Roman" w:cs="Times New Roman"/>
          <w:sz w:val="28"/>
          <w:szCs w:val="28"/>
        </w:rPr>
        <w:t>униципального образования «Смоленский район»</w:t>
      </w:r>
      <w:r w:rsidR="00EC7AA4">
        <w:rPr>
          <w:rFonts w:ascii="Times New Roman" w:hAnsi="Times New Roman" w:cs="Times New Roman"/>
          <w:sz w:val="28"/>
          <w:szCs w:val="28"/>
        </w:rPr>
        <w:t xml:space="preserve">,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w:t>
      </w:r>
      <w:proofErr w:type="gramEnd"/>
      <w:r w:rsidRPr="00394F1F">
        <w:rPr>
          <w:rFonts w:ascii="Times New Roman" w:hAnsi="Times New Roman" w:cs="Times New Roman"/>
          <w:sz w:val="28"/>
          <w:szCs w:val="28"/>
        </w:rPr>
        <w:t xml:space="preserve">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w:t>
      </w:r>
      <w:r w:rsidR="00EC7AA4">
        <w:rPr>
          <w:rFonts w:ascii="Times New Roman" w:hAnsi="Times New Roman" w:cs="Times New Roman"/>
          <w:sz w:val="28"/>
          <w:szCs w:val="28"/>
        </w:rPr>
        <w:t xml:space="preserve">схеме территориального планирования района, </w:t>
      </w:r>
      <w:r w:rsidRPr="00394F1F">
        <w:rPr>
          <w:rFonts w:ascii="Times New Roman" w:hAnsi="Times New Roman" w:cs="Times New Roman"/>
          <w:sz w:val="28"/>
          <w:szCs w:val="28"/>
        </w:rPr>
        <w:t>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целях подготовки </w:t>
      </w:r>
      <w:r w:rsidR="00EC7AA4">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37" w:name="_Toc491876326"/>
      <w:bookmarkStart w:id="138" w:name="_Toc502048447"/>
      <w:bookmarkStart w:id="139" w:name="_Toc525552711"/>
      <w:r w:rsidRPr="00394F1F">
        <w:rPr>
          <w:rFonts w:ascii="Times New Roman" w:hAnsi="Times New Roman" w:cs="Times New Roman"/>
          <w:color w:val="auto"/>
          <w:sz w:val="28"/>
          <w:szCs w:val="28"/>
        </w:rPr>
        <w:lastRenderedPageBreak/>
        <w:t xml:space="preserve">ПРИЛОЖЕНИЕ </w:t>
      </w:r>
      <w:r w:rsidR="00146BEB">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Перечень объектов местного значения </w:t>
      </w:r>
      <w:bookmarkEnd w:id="137"/>
      <w:bookmarkEnd w:id="138"/>
      <w:r w:rsidR="006E6911">
        <w:rPr>
          <w:rFonts w:ascii="Times New Roman" w:hAnsi="Times New Roman" w:cs="Times New Roman"/>
          <w:color w:val="auto"/>
          <w:sz w:val="28"/>
          <w:szCs w:val="28"/>
        </w:rPr>
        <w:t>муниципального района</w:t>
      </w:r>
      <w:bookmarkEnd w:id="139"/>
    </w:p>
    <w:p w:rsidR="00DD222C" w:rsidRPr="00394F1F" w:rsidRDefault="00DD222C" w:rsidP="004D163A">
      <w:pPr>
        <w:pStyle w:val="afd"/>
        <w:spacing w:after="0"/>
        <w:rPr>
          <w:sz w:val="28"/>
          <w:szCs w:val="28"/>
        </w:rPr>
      </w:pPr>
    </w:p>
    <w:tbl>
      <w:tblPr>
        <w:tblStyle w:val="ae"/>
        <w:tblW w:w="0" w:type="auto"/>
        <w:jc w:val="center"/>
        <w:tblLook w:val="04A0"/>
      </w:tblPr>
      <w:tblGrid>
        <w:gridCol w:w="749"/>
        <w:gridCol w:w="4834"/>
        <w:gridCol w:w="3089"/>
        <w:gridCol w:w="4676"/>
        <w:gridCol w:w="2572"/>
      </w:tblGrid>
      <w:tr w:rsidR="000341E8" w:rsidRPr="00AA4DAC" w:rsidTr="00387CAB">
        <w:trPr>
          <w:tblHeader/>
          <w:jc w:val="center"/>
        </w:trPr>
        <w:tc>
          <w:tcPr>
            <w:tcW w:w="749"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834"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r w:rsidR="0038720F">
              <w:rPr>
                <w:rFonts w:ascii="Times New Roman" w:hAnsi="Times New Roman" w:cs="Times New Roman"/>
                <w:sz w:val="28"/>
                <w:szCs w:val="28"/>
              </w:rPr>
              <w:t xml:space="preserve"> муниципального района</w:t>
            </w:r>
          </w:p>
        </w:tc>
        <w:tc>
          <w:tcPr>
            <w:tcW w:w="7765"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r w:rsidR="0038720F">
              <w:rPr>
                <w:rFonts w:ascii="Times New Roman" w:hAnsi="Times New Roman" w:cs="Times New Roman"/>
                <w:sz w:val="28"/>
                <w:szCs w:val="28"/>
              </w:rPr>
              <w:t xml:space="preserve"> муниципального района</w:t>
            </w:r>
          </w:p>
        </w:tc>
        <w:tc>
          <w:tcPr>
            <w:tcW w:w="2572"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387CAB">
        <w:trPr>
          <w:tblHeader/>
          <w:jc w:val="center"/>
        </w:trPr>
        <w:tc>
          <w:tcPr>
            <w:tcW w:w="749" w:type="dxa"/>
            <w:vMerge/>
          </w:tcPr>
          <w:p w:rsidR="000341E8" w:rsidRPr="00AA4DAC" w:rsidRDefault="000341E8" w:rsidP="004D163A">
            <w:pPr>
              <w:jc w:val="center"/>
              <w:rPr>
                <w:rFonts w:ascii="Times New Roman" w:hAnsi="Times New Roman" w:cs="Times New Roman"/>
                <w:sz w:val="28"/>
                <w:szCs w:val="28"/>
              </w:rPr>
            </w:pPr>
          </w:p>
        </w:tc>
        <w:tc>
          <w:tcPr>
            <w:tcW w:w="4834" w:type="dxa"/>
            <w:vMerge/>
          </w:tcPr>
          <w:p w:rsidR="000341E8" w:rsidRPr="00AA4DAC" w:rsidRDefault="000341E8" w:rsidP="004D163A">
            <w:pPr>
              <w:jc w:val="center"/>
              <w:rPr>
                <w:rFonts w:ascii="Times New Roman" w:hAnsi="Times New Roman" w:cs="Times New Roman"/>
                <w:sz w:val="28"/>
                <w:szCs w:val="28"/>
              </w:rPr>
            </w:pPr>
          </w:p>
        </w:tc>
        <w:tc>
          <w:tcPr>
            <w:tcW w:w="3089"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4676"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572" w:type="dxa"/>
          </w:tcPr>
          <w:p w:rsidR="000341E8"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муниципальный район</w:t>
            </w:r>
          </w:p>
        </w:tc>
      </w:tr>
      <w:tr w:rsidR="000341E8" w:rsidRPr="00145C9E" w:rsidTr="0038720F">
        <w:trPr>
          <w:jc w:val="center"/>
        </w:trPr>
        <w:tc>
          <w:tcPr>
            <w:tcW w:w="15920" w:type="dxa"/>
            <w:gridSpan w:val="5"/>
          </w:tcPr>
          <w:p w:rsidR="000341E8" w:rsidRPr="00145C9E"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относящихся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p>
        </w:tc>
      </w:tr>
      <w:tr w:rsidR="00AA4DAC" w:rsidRPr="00AA4DAC" w:rsidTr="00387CAB">
        <w:trPr>
          <w:jc w:val="center"/>
        </w:trPr>
        <w:tc>
          <w:tcPr>
            <w:tcW w:w="749"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834"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089" w:type="dxa"/>
            <w:vMerge w:val="restart"/>
          </w:tcPr>
          <w:p w:rsidR="00AA4DAC" w:rsidRPr="00AA4DAC" w:rsidRDefault="00AA4DAC" w:rsidP="004D163A">
            <w:pPr>
              <w:jc w:val="cente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572" w:type="dxa"/>
            <w:vMerge w:val="restart"/>
          </w:tcPr>
          <w:p w:rsidR="00AA4DAC" w:rsidRPr="00AA4DAC" w:rsidRDefault="00AA4DAC" w:rsidP="00AE2404">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trHeight w:val="1202"/>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w:t>
            </w:r>
            <w:r w:rsidRPr="00AA4DAC">
              <w:rPr>
                <w:rFonts w:ascii="Times New Roman" w:hAnsi="Times New Roman" w:cs="Times New Roman"/>
                <w:sz w:val="28"/>
                <w:szCs w:val="28"/>
              </w:rPr>
              <w:lastRenderedPageBreak/>
              <w:t>до 20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E2404" w:rsidRPr="00AA4DAC" w:rsidTr="00387CAB">
        <w:trPr>
          <w:jc w:val="center"/>
        </w:trPr>
        <w:tc>
          <w:tcPr>
            <w:tcW w:w="749" w:type="dxa"/>
            <w:vMerge w:val="restart"/>
          </w:tcPr>
          <w:p w:rsidR="00AE2404" w:rsidRPr="00AA4DAC" w:rsidRDefault="00AE2404"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834" w:type="dxa"/>
            <w:vMerge w:val="restart"/>
          </w:tcPr>
          <w:p w:rsidR="00AE2404" w:rsidRPr="00AA4DAC" w:rsidRDefault="00AE2404"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089" w:type="dxa"/>
            <w:vMerge w:val="restart"/>
          </w:tcPr>
          <w:p w:rsidR="00AE2404" w:rsidRPr="00AA4DAC" w:rsidRDefault="00AE2404" w:rsidP="004D163A">
            <w:pPr>
              <w:rPr>
                <w:rFonts w:ascii="Times New Roman" w:hAnsi="Times New Roman" w:cs="Times New Roman"/>
                <w:b/>
                <w:sz w:val="28"/>
                <w:szCs w:val="28"/>
              </w:rPr>
            </w:pPr>
          </w:p>
        </w:tc>
        <w:tc>
          <w:tcPr>
            <w:tcW w:w="4676" w:type="dxa"/>
          </w:tcPr>
          <w:p w:rsidR="00AE2404" w:rsidRPr="00AA4DAC" w:rsidRDefault="00AE2404"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572" w:type="dxa"/>
            <w:vMerge w:val="restart"/>
          </w:tcPr>
          <w:p w:rsidR="00AE2404" w:rsidRPr="00AA4DAC" w:rsidRDefault="00AE2404" w:rsidP="00073A6D">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37599F">
            <w:pPr>
              <w:jc w:val="both"/>
              <w:rPr>
                <w:rFonts w:ascii="Times New Roman" w:hAnsi="Times New Roman" w:cs="Times New Roman"/>
                <w:sz w:val="28"/>
                <w:szCs w:val="28"/>
              </w:rPr>
            </w:pPr>
            <w:r w:rsidRPr="00AA4DAC">
              <w:rPr>
                <w:rFonts w:ascii="Times New Roman" w:hAnsi="Times New Roman" w:cs="Times New Roman"/>
                <w:sz w:val="28"/>
                <w:szCs w:val="28"/>
              </w:rPr>
              <w:t xml:space="preserve">Магистральные газораспределительные сети в границах муниципального </w:t>
            </w:r>
            <w:r w:rsidR="0037599F">
              <w:rPr>
                <w:rFonts w:ascii="Times New Roman" w:hAnsi="Times New Roman" w:cs="Times New Roman"/>
                <w:sz w:val="28"/>
                <w:szCs w:val="28"/>
              </w:rPr>
              <w:t>района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0341E8" w:rsidRPr="00145C9E" w:rsidTr="0038720F">
        <w:trPr>
          <w:jc w:val="center"/>
        </w:trPr>
        <w:tc>
          <w:tcPr>
            <w:tcW w:w="15920" w:type="dxa"/>
            <w:gridSpan w:val="5"/>
          </w:tcPr>
          <w:p w:rsidR="000341E8" w:rsidRPr="00145C9E"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относящиеся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r>
      <w:tr w:rsidR="00145C9E" w:rsidRPr="00AA4DAC" w:rsidTr="00387CAB">
        <w:trPr>
          <w:jc w:val="center"/>
        </w:trPr>
        <w:tc>
          <w:tcPr>
            <w:tcW w:w="749" w:type="dxa"/>
            <w:vMerge w:val="restart"/>
          </w:tcPr>
          <w:p w:rsidR="00145C9E"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4834" w:type="dxa"/>
            <w:vMerge w:val="restart"/>
          </w:tcPr>
          <w:p w:rsidR="00145C9E" w:rsidRPr="00AA4DAC" w:rsidRDefault="0037599F" w:rsidP="004D163A">
            <w:pPr>
              <w:jc w:val="both"/>
              <w:rPr>
                <w:rFonts w:ascii="Times New Roman" w:hAnsi="Times New Roman" w:cs="Times New Roman"/>
                <w:sz w:val="28"/>
                <w:szCs w:val="28"/>
              </w:rPr>
            </w:pPr>
            <w:r>
              <w:rPr>
                <w:rFonts w:ascii="Times New Roman" w:hAnsi="Times New Roman" w:cs="Times New Roman"/>
                <w:sz w:val="28"/>
                <w:szCs w:val="28"/>
              </w:rPr>
              <w:t>Д</w:t>
            </w:r>
            <w:r w:rsidR="00AE2404" w:rsidRPr="00AE2404">
              <w:rPr>
                <w:rFonts w:ascii="Times New Roman" w:hAnsi="Times New Roman" w:cs="Times New Roman"/>
                <w:sz w:val="28"/>
                <w:szCs w:val="28"/>
              </w:rPr>
              <w:t xml:space="preserve">орожная деятельность в отношении автомобильных дорог местного </w:t>
            </w:r>
            <w:r w:rsidR="00AE2404" w:rsidRPr="00AE2404">
              <w:rPr>
                <w:rFonts w:ascii="Times New Roman" w:hAnsi="Times New Roman" w:cs="Times New Roman"/>
                <w:sz w:val="28"/>
                <w:szCs w:val="28"/>
              </w:rPr>
              <w:lastRenderedPageBreak/>
              <w:t>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3" w:anchor="dst100179" w:history="1">
              <w:r w:rsidR="00AE2404" w:rsidRPr="00AE2404">
                <w:rPr>
                  <w:rFonts w:ascii="Times New Roman" w:hAnsi="Times New Roman" w:cs="Times New Roman"/>
                  <w:sz w:val="28"/>
                  <w:szCs w:val="28"/>
                </w:rPr>
                <w:t>законодательством</w:t>
              </w:r>
            </w:hyperlink>
            <w:r w:rsidR="00AE2404" w:rsidRPr="00AE2404">
              <w:rPr>
                <w:rFonts w:ascii="Times New Roman" w:hAnsi="Times New Roman" w:cs="Times New Roman"/>
                <w:sz w:val="28"/>
                <w:szCs w:val="28"/>
              </w:rPr>
              <w:t> Российской Федерации</w:t>
            </w:r>
          </w:p>
        </w:tc>
        <w:tc>
          <w:tcPr>
            <w:tcW w:w="3089" w:type="dxa"/>
            <w:vMerge w:val="restart"/>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AE2404" w:rsidP="00AE2404">
            <w:pPr>
              <w:jc w:val="both"/>
              <w:rPr>
                <w:rFonts w:ascii="Times New Roman" w:hAnsi="Times New Roman" w:cs="Times New Roman"/>
                <w:sz w:val="28"/>
                <w:szCs w:val="28"/>
              </w:rPr>
            </w:pPr>
            <w:r>
              <w:rPr>
                <w:rFonts w:ascii="Times New Roman" w:hAnsi="Times New Roman" w:cs="Times New Roman"/>
                <w:sz w:val="28"/>
                <w:szCs w:val="28"/>
              </w:rPr>
              <w:t>А</w:t>
            </w:r>
            <w:r w:rsidRPr="00AE2404">
              <w:rPr>
                <w:rFonts w:ascii="Times New Roman" w:hAnsi="Times New Roman" w:cs="Times New Roman"/>
                <w:sz w:val="28"/>
                <w:szCs w:val="28"/>
              </w:rPr>
              <w:t>втомобильны</w:t>
            </w:r>
            <w:r>
              <w:rPr>
                <w:rFonts w:ascii="Times New Roman" w:hAnsi="Times New Roman" w:cs="Times New Roman"/>
                <w:sz w:val="28"/>
                <w:szCs w:val="28"/>
              </w:rPr>
              <w:t>е</w:t>
            </w:r>
            <w:r w:rsidRPr="00AE2404">
              <w:rPr>
                <w:rFonts w:ascii="Times New Roman" w:hAnsi="Times New Roman" w:cs="Times New Roman"/>
                <w:sz w:val="28"/>
                <w:szCs w:val="28"/>
              </w:rPr>
              <w:t xml:space="preserve"> дорог</w:t>
            </w:r>
            <w:r>
              <w:rPr>
                <w:rFonts w:ascii="Times New Roman" w:hAnsi="Times New Roman" w:cs="Times New Roman"/>
                <w:sz w:val="28"/>
                <w:szCs w:val="28"/>
              </w:rPr>
              <w:t>и</w:t>
            </w:r>
            <w:r w:rsidRPr="00AE2404">
              <w:rPr>
                <w:rFonts w:ascii="Times New Roman" w:hAnsi="Times New Roman" w:cs="Times New Roman"/>
                <w:sz w:val="28"/>
                <w:szCs w:val="28"/>
              </w:rPr>
              <w:t xml:space="preserve"> местного значения вне границ населенных </w:t>
            </w:r>
            <w:r w:rsidRPr="00AE2404">
              <w:rPr>
                <w:rFonts w:ascii="Times New Roman" w:hAnsi="Times New Roman" w:cs="Times New Roman"/>
                <w:sz w:val="28"/>
                <w:szCs w:val="28"/>
              </w:rPr>
              <w:lastRenderedPageBreak/>
              <w:t>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c>
          <w:tcPr>
            <w:tcW w:w="2572"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387CAB">
        <w:trPr>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w:t>
            </w:r>
            <w:r w:rsidRPr="00AA4DAC">
              <w:rPr>
                <w:rFonts w:ascii="Times New Roman" w:hAnsi="Times New Roman" w:cs="Times New Roman"/>
                <w:sz w:val="28"/>
                <w:szCs w:val="28"/>
              </w:rPr>
              <w:lastRenderedPageBreak/>
              <w:t>строительные управления)</w:t>
            </w:r>
          </w:p>
        </w:tc>
        <w:tc>
          <w:tcPr>
            <w:tcW w:w="2572" w:type="dxa"/>
          </w:tcPr>
          <w:p w:rsidR="00145C9E" w:rsidRPr="00AA4DAC" w:rsidRDefault="00145C9E" w:rsidP="00AE2404">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FD6ABA" w:rsidRPr="00AA4DAC" w:rsidTr="00387CAB">
        <w:trPr>
          <w:jc w:val="center"/>
        </w:trPr>
        <w:tc>
          <w:tcPr>
            <w:tcW w:w="749" w:type="dxa"/>
          </w:tcPr>
          <w:p w:rsidR="00FD6ABA"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834" w:type="dxa"/>
          </w:tcPr>
          <w:p w:rsidR="00FD6ABA" w:rsidRPr="00AA4DAC" w:rsidRDefault="00AE2404" w:rsidP="004D163A">
            <w:pPr>
              <w:jc w:val="both"/>
              <w:rPr>
                <w:rFonts w:ascii="Times New Roman" w:hAnsi="Times New Roman" w:cs="Times New Roman"/>
                <w:sz w:val="28"/>
                <w:szCs w:val="28"/>
              </w:rPr>
            </w:pPr>
            <w:r>
              <w:rPr>
                <w:rFonts w:ascii="Times New Roman" w:hAnsi="Times New Roman" w:cs="Times New Roman"/>
                <w:sz w:val="28"/>
                <w:szCs w:val="28"/>
              </w:rPr>
              <w:t>С</w:t>
            </w:r>
            <w:r w:rsidRPr="00AE2404">
              <w:rPr>
                <w:rFonts w:ascii="Times New Roman" w:hAnsi="Times New Roman" w:cs="Times New Roman"/>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089" w:type="dxa"/>
          </w:tcPr>
          <w:p w:rsidR="00FD6ABA" w:rsidRPr="00AA4DAC" w:rsidRDefault="00FD6ABA" w:rsidP="004D163A">
            <w:pPr>
              <w:rPr>
                <w:rFonts w:ascii="Times New Roman" w:hAnsi="Times New Roman" w:cs="Times New Roman"/>
                <w:b/>
                <w:sz w:val="28"/>
                <w:szCs w:val="28"/>
              </w:rPr>
            </w:pPr>
          </w:p>
        </w:tc>
        <w:tc>
          <w:tcPr>
            <w:tcW w:w="4676"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Автостанции, парки общественных видов транспорта, обслуживающие пассажирские перевозки в границах </w:t>
            </w:r>
            <w:r w:rsidR="00AE2404">
              <w:rPr>
                <w:rFonts w:ascii="Times New Roman" w:hAnsi="Times New Roman" w:cs="Times New Roman"/>
                <w:sz w:val="28"/>
                <w:szCs w:val="28"/>
              </w:rPr>
              <w:t>района</w:t>
            </w:r>
          </w:p>
        </w:tc>
        <w:tc>
          <w:tcPr>
            <w:tcW w:w="2572"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п. 7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37599F" w:rsidRPr="00AA4DAC" w:rsidTr="00622F86">
        <w:trPr>
          <w:jc w:val="center"/>
        </w:trPr>
        <w:tc>
          <w:tcPr>
            <w:tcW w:w="15920" w:type="dxa"/>
            <w:gridSpan w:val="5"/>
          </w:tcPr>
          <w:p w:rsidR="0037599F" w:rsidRPr="0037599F" w:rsidRDefault="0037599F" w:rsidP="0037599F">
            <w:pPr>
              <w:jc w:val="both"/>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w:t>
            </w:r>
            <w:r>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к </w:t>
            </w:r>
            <w:r w:rsidRPr="00625320">
              <w:rPr>
                <w:rFonts w:ascii="Times New Roman" w:hAnsi="Times New Roman" w:cs="Times New Roman"/>
                <w:b/>
                <w:sz w:val="28"/>
                <w:szCs w:val="28"/>
              </w:rPr>
              <w:t>области образования, здравоохранения, физической культуры и массового спорта, социального обеспечения, культуры и искусства</w:t>
            </w:r>
          </w:p>
        </w:tc>
      </w:tr>
      <w:tr w:rsidR="002E7E35" w:rsidRPr="00AA4DAC" w:rsidTr="00387CAB">
        <w:trPr>
          <w:jc w:val="center"/>
        </w:trPr>
        <w:tc>
          <w:tcPr>
            <w:tcW w:w="749" w:type="dxa"/>
            <w:vMerge w:val="restart"/>
          </w:tcPr>
          <w:p w:rsidR="002E7E35" w:rsidRPr="00AA4DAC" w:rsidRDefault="002E7E35" w:rsidP="004D163A">
            <w:pPr>
              <w:jc w:val="center"/>
              <w:rPr>
                <w:rFonts w:ascii="Times New Roman" w:hAnsi="Times New Roman" w:cs="Times New Roman"/>
                <w:sz w:val="28"/>
                <w:szCs w:val="28"/>
              </w:rPr>
            </w:pPr>
            <w:r>
              <w:rPr>
                <w:rFonts w:ascii="Times New Roman" w:hAnsi="Times New Roman" w:cs="Times New Roman"/>
                <w:sz w:val="28"/>
                <w:szCs w:val="28"/>
              </w:rPr>
              <w:t>5</w:t>
            </w:r>
          </w:p>
        </w:tc>
        <w:tc>
          <w:tcPr>
            <w:tcW w:w="4834" w:type="dxa"/>
            <w:vMerge w:val="restart"/>
            <w:tcBorders>
              <w:top w:val="nil"/>
            </w:tcBorders>
          </w:tcPr>
          <w:p w:rsidR="002E7E35" w:rsidRPr="00AA4DAC" w:rsidRDefault="002E7E35" w:rsidP="0037599F">
            <w:pPr>
              <w:jc w:val="both"/>
              <w:rPr>
                <w:rFonts w:ascii="Times New Roman" w:hAnsi="Times New Roman" w:cs="Times New Roman"/>
                <w:sz w:val="28"/>
                <w:szCs w:val="28"/>
              </w:rPr>
            </w:pPr>
            <w:r>
              <w:rPr>
                <w:rFonts w:ascii="Times New Roman" w:hAnsi="Times New Roman" w:cs="Times New Roman"/>
                <w:sz w:val="28"/>
                <w:szCs w:val="28"/>
              </w:rPr>
              <w:t>О</w:t>
            </w:r>
            <w:r w:rsidRPr="0037599F">
              <w:rPr>
                <w:rFonts w:ascii="Times New Roman" w:hAnsi="Times New Roman" w:cs="Times New Roman"/>
                <w:sz w:val="28"/>
                <w:szCs w:val="28"/>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Pr>
                <w:rFonts w:ascii="Times New Roman" w:hAnsi="Times New Roman" w:cs="Times New Roman"/>
                <w:sz w:val="28"/>
                <w:szCs w:val="28"/>
              </w:rPr>
              <w:t>о</w:t>
            </w:r>
            <w:r w:rsidRPr="0037599F">
              <w:rPr>
                <w:rFonts w:ascii="Times New Roman" w:hAnsi="Times New Roman" w:cs="Times New Roman"/>
                <w:sz w:val="28"/>
                <w:szCs w:val="28"/>
              </w:rPr>
              <w:t xml:space="preserve">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37599F">
              <w:rPr>
                <w:rFonts w:ascii="Times New Roman" w:hAnsi="Times New Roman" w:cs="Times New Roman"/>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3089" w:type="dxa"/>
            <w:vMerge w:val="restart"/>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ошкольные образовательные организации</w:t>
            </w:r>
          </w:p>
        </w:tc>
        <w:tc>
          <w:tcPr>
            <w:tcW w:w="2572" w:type="dxa"/>
            <w:vMerge w:val="restart"/>
          </w:tcPr>
          <w:p w:rsidR="002E7E35" w:rsidRPr="00AA4DAC" w:rsidRDefault="002E7E35" w:rsidP="002E7E35">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бщеобразовательные организации, за исключением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 xml:space="preserve">рганизации дополнительного </w:t>
            </w:r>
            <w:r w:rsidRPr="00446CC1">
              <w:rPr>
                <w:rFonts w:ascii="Times New Roman" w:hAnsi="Times New Roman" w:cs="Times New Roman"/>
                <w:sz w:val="28"/>
                <w:szCs w:val="28"/>
              </w:rPr>
              <w:lastRenderedPageBreak/>
              <w:t>образования детей</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145C9E" w:rsidRPr="00AA4DAC" w:rsidTr="00387CAB">
        <w:trPr>
          <w:trHeight w:val="840"/>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p>
        </w:tc>
        <w:tc>
          <w:tcPr>
            <w:tcW w:w="2572" w:type="dxa"/>
            <w:vMerge/>
          </w:tcPr>
          <w:p w:rsidR="00145C9E" w:rsidRPr="00AA4DAC" w:rsidRDefault="00145C9E" w:rsidP="004D163A">
            <w:pPr>
              <w:jc w:val="both"/>
              <w:rPr>
                <w:rFonts w:ascii="Times New Roman" w:hAnsi="Times New Roman" w:cs="Times New Roman"/>
                <w:sz w:val="28"/>
                <w:szCs w:val="28"/>
              </w:rPr>
            </w:pPr>
          </w:p>
        </w:tc>
      </w:tr>
      <w:tr w:rsidR="00446CC1" w:rsidRPr="00AA4DAC" w:rsidTr="00387CAB">
        <w:trPr>
          <w:trHeight w:val="638"/>
          <w:jc w:val="center"/>
        </w:trPr>
        <w:tc>
          <w:tcPr>
            <w:tcW w:w="749" w:type="dxa"/>
            <w:vMerge w:val="restart"/>
          </w:tcPr>
          <w:p w:rsidR="00446CC1" w:rsidRDefault="00446CC1"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446CC1" w:rsidRDefault="00446CC1" w:rsidP="00387CAB">
            <w:pPr>
              <w:jc w:val="both"/>
              <w:rPr>
                <w:rFonts w:ascii="Times New Roman" w:hAnsi="Times New Roman" w:cs="Times New Roman"/>
                <w:sz w:val="28"/>
                <w:szCs w:val="28"/>
              </w:rPr>
            </w:pPr>
            <w:r>
              <w:rPr>
                <w:rFonts w:ascii="Times New Roman" w:hAnsi="Times New Roman" w:cs="Times New Roman"/>
                <w:sz w:val="28"/>
                <w:szCs w:val="28"/>
              </w:rPr>
              <w:t>С</w:t>
            </w:r>
            <w:r w:rsidRPr="00387CAB">
              <w:rPr>
                <w:rFonts w:ascii="Times New Roman" w:hAnsi="Times New Roman" w:cs="Times New Roman"/>
                <w:sz w:val="28"/>
                <w:szCs w:val="28"/>
              </w:rPr>
              <w:t xml:space="preserve">оздание условий для оказания медицинской помощи населению на территории муниципального района (за исключением территорий поселений, включенных в </w:t>
            </w:r>
            <w:r w:rsidRPr="00387CAB">
              <w:rPr>
                <w:rFonts w:ascii="Times New Roman" w:hAnsi="Times New Roman" w:cs="Times New Roman"/>
                <w:sz w:val="28"/>
                <w:szCs w:val="28"/>
              </w:rPr>
              <w:lastRenderedPageBreak/>
              <w:t>утвержд</w:t>
            </w:r>
            <w:r>
              <w:rPr>
                <w:rFonts w:ascii="Times New Roman" w:hAnsi="Times New Roman" w:cs="Times New Roman"/>
                <w:sz w:val="28"/>
                <w:szCs w:val="28"/>
              </w:rPr>
              <w:t xml:space="preserve">енный Правительством Российской </w:t>
            </w:r>
            <w:r w:rsidRPr="00387CAB">
              <w:rPr>
                <w:rFonts w:ascii="Times New Roman" w:hAnsi="Times New Roman" w:cs="Times New Roman"/>
                <w:sz w:val="28"/>
                <w:szCs w:val="28"/>
              </w:rPr>
              <w:t>Федерации </w:t>
            </w:r>
            <w:r>
              <w:rPr>
                <w:rFonts w:ascii="Times New Roman" w:hAnsi="Times New Roman" w:cs="Times New Roman"/>
                <w:sz w:val="28"/>
                <w:szCs w:val="28"/>
              </w:rPr>
              <w:t xml:space="preserve"> </w:t>
            </w:r>
            <w:hyperlink r:id="rId104" w:anchor="dst100403" w:history="1">
              <w:r w:rsidRPr="00387CAB">
                <w:rPr>
                  <w:rFonts w:ascii="Times New Roman" w:hAnsi="Times New Roman" w:cs="Times New Roman"/>
                  <w:sz w:val="28"/>
                  <w:szCs w:val="28"/>
                </w:rPr>
                <w:t>перечень</w:t>
              </w:r>
            </w:hyperlink>
            <w:r w:rsidRPr="00387CAB">
              <w:rPr>
                <w:rFonts w:ascii="Times New Roman" w:hAnsi="Times New Roman" w:cs="Times New Roman"/>
                <w:sz w:val="28"/>
                <w:szCs w:val="28"/>
              </w:rPr>
              <w:t> </w:t>
            </w:r>
            <w:r>
              <w:rPr>
                <w:rFonts w:ascii="Times New Roman" w:hAnsi="Times New Roman" w:cs="Times New Roman"/>
                <w:sz w:val="28"/>
                <w:szCs w:val="28"/>
              </w:rPr>
              <w:t xml:space="preserve"> </w:t>
            </w:r>
            <w:r w:rsidRPr="00387CAB">
              <w:rPr>
                <w:rFonts w:ascii="Times New Roman" w:hAnsi="Times New Roman" w:cs="Times New Roman"/>
                <w:sz w:val="28"/>
                <w:szCs w:val="28"/>
              </w:rPr>
              <w:t>территорий, н</w:t>
            </w:r>
            <w:r>
              <w:rPr>
                <w:rFonts w:ascii="Times New Roman" w:hAnsi="Times New Roman" w:cs="Times New Roman"/>
                <w:sz w:val="28"/>
                <w:szCs w:val="28"/>
              </w:rPr>
              <w:t xml:space="preserve">аселение которых обеспечивается </w:t>
            </w:r>
            <w:r w:rsidRPr="00387CAB">
              <w:rPr>
                <w:rFonts w:ascii="Times New Roman" w:hAnsi="Times New Roman" w:cs="Times New Roman"/>
                <w:sz w:val="28"/>
                <w:szCs w:val="28"/>
              </w:rPr>
              <w:t>медицинской помощью в медицинских организациях, подведомственных федеральному </w:t>
            </w:r>
            <w:hyperlink r:id="rId105" w:anchor="dst100103" w:history="1">
              <w:r w:rsidRPr="00387CAB">
                <w:rPr>
                  <w:rFonts w:ascii="Times New Roman" w:hAnsi="Times New Roman" w:cs="Times New Roman"/>
                  <w:sz w:val="28"/>
                  <w:szCs w:val="28"/>
                </w:rPr>
                <w:t>органу</w:t>
              </w:r>
            </w:hyperlink>
            <w:r w:rsidRPr="00387CAB">
              <w:rPr>
                <w:rFonts w:ascii="Times New Roman" w:hAnsi="Times New Roman" w:cs="Times New Roman"/>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больницы, в том числе детские</w:t>
            </w:r>
          </w:p>
        </w:tc>
        <w:tc>
          <w:tcPr>
            <w:tcW w:w="2572" w:type="dxa"/>
            <w:vMerge w:val="restart"/>
          </w:tcPr>
          <w:p w:rsidR="00446CC1" w:rsidRPr="00AA4DAC" w:rsidRDefault="00446CC1" w:rsidP="00CD2FC3">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12</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67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Б</w:t>
            </w:r>
            <w:r w:rsidRPr="00446CC1">
              <w:rPr>
                <w:rFonts w:ascii="Times New Roman" w:hAnsi="Times New Roman" w:cs="Times New Roman"/>
                <w:sz w:val="28"/>
                <w:szCs w:val="28"/>
              </w:rPr>
              <w:t>ольницы скорой медицинской помощи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41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частковые больницы</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А</w:t>
            </w:r>
            <w:r w:rsidRPr="00446CC1">
              <w:rPr>
                <w:rFonts w:ascii="Times New Roman" w:hAnsi="Times New Roman" w:cs="Times New Roman"/>
                <w:sz w:val="28"/>
                <w:szCs w:val="28"/>
              </w:rPr>
              <w:t>мбулатории, в том числе врачебные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Pr="00446CC1">
              <w:rPr>
                <w:rFonts w:ascii="Times New Roman" w:hAnsi="Times New Roman" w:cs="Times New Roman"/>
                <w:sz w:val="28"/>
                <w:szCs w:val="28"/>
              </w:rPr>
              <w:t>оликлиники (в том числе детские)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28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Ж</w:t>
            </w:r>
            <w:r w:rsidRPr="00446CC1">
              <w:rPr>
                <w:rFonts w:ascii="Times New Roman" w:hAnsi="Times New Roman" w:cs="Times New Roman"/>
                <w:sz w:val="28"/>
                <w:szCs w:val="28"/>
              </w:rPr>
              <w:t>енские консультации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385"/>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М</w:t>
            </w:r>
            <w:r w:rsidRPr="00446CC1">
              <w:rPr>
                <w:rFonts w:ascii="Times New Roman" w:hAnsi="Times New Roman" w:cs="Times New Roman"/>
                <w:sz w:val="28"/>
                <w:szCs w:val="28"/>
              </w:rPr>
              <w:t>олочные кухни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медицинские организации скорой медицинской помощи и переливания крови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p>
        </w:tc>
        <w:tc>
          <w:tcPr>
            <w:tcW w:w="2572" w:type="dxa"/>
            <w:vMerge/>
          </w:tcPr>
          <w:p w:rsidR="00446CC1" w:rsidRPr="00AA4DAC" w:rsidRDefault="00446CC1" w:rsidP="00387CAB">
            <w:pPr>
              <w:jc w:val="both"/>
              <w:rPr>
                <w:rFonts w:ascii="Times New Roman" w:hAnsi="Times New Roman" w:cs="Times New Roman"/>
                <w:sz w:val="28"/>
                <w:szCs w:val="28"/>
              </w:rPr>
            </w:pPr>
          </w:p>
        </w:tc>
      </w:tr>
      <w:tr w:rsidR="00CD2FC3" w:rsidRPr="00AA4DAC" w:rsidTr="00387CAB">
        <w:trPr>
          <w:trHeight w:val="332"/>
          <w:jc w:val="center"/>
        </w:trPr>
        <w:tc>
          <w:tcPr>
            <w:tcW w:w="749" w:type="dxa"/>
            <w:vMerge w:val="restart"/>
          </w:tcPr>
          <w:p w:rsidR="00CD2FC3" w:rsidRPr="00AA4DAC" w:rsidRDefault="00CD2FC3"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CD2FC3" w:rsidRPr="00AA4DAC" w:rsidRDefault="00CD2FC3" w:rsidP="004D163A">
            <w:pPr>
              <w:jc w:val="both"/>
              <w:rPr>
                <w:rFonts w:ascii="Times New Roman" w:hAnsi="Times New Roman" w:cs="Times New Roman"/>
                <w:sz w:val="28"/>
                <w:szCs w:val="28"/>
              </w:rPr>
            </w:pPr>
            <w:r>
              <w:rPr>
                <w:rFonts w:ascii="Times New Roman" w:hAnsi="Times New Roman" w:cs="Times New Roman"/>
                <w:sz w:val="28"/>
                <w:szCs w:val="28"/>
              </w:rPr>
              <w:t>О</w:t>
            </w:r>
            <w:r w:rsidRPr="00387CAB">
              <w:rPr>
                <w:rFonts w:ascii="Times New Roman" w:hAnsi="Times New Roman" w:cs="Times New Roman"/>
                <w:sz w:val="28"/>
                <w:szCs w:val="28"/>
              </w:rPr>
              <w:t>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3089" w:type="dxa"/>
            <w:vMerge w:val="restart"/>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Ф</w:t>
            </w:r>
            <w:r w:rsidR="00CD135D" w:rsidRPr="00CD135D">
              <w:rPr>
                <w:rFonts w:ascii="Times New Roman" w:hAnsi="Times New Roman" w:cs="Times New Roman"/>
                <w:sz w:val="28"/>
                <w:szCs w:val="28"/>
              </w:rPr>
              <w:t>изкультурно-спортивные залы,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572" w:type="dxa"/>
            <w:vMerge w:val="restart"/>
          </w:tcPr>
          <w:p w:rsidR="00CD2FC3" w:rsidRPr="00AA4DAC" w:rsidRDefault="00CD2FC3" w:rsidP="00387CAB">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26</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D2FC3" w:rsidRPr="00AA4DAC" w:rsidTr="00387CAB">
        <w:trPr>
          <w:trHeight w:val="24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 xml:space="preserve">лавательные бассейны, предназначенные для организации и проведения официальных </w:t>
            </w:r>
            <w:r w:rsidR="00CD135D" w:rsidRPr="00CD135D">
              <w:rPr>
                <w:rFonts w:ascii="Times New Roman" w:hAnsi="Times New Roman" w:cs="Times New Roman"/>
                <w:sz w:val="28"/>
                <w:szCs w:val="28"/>
              </w:rPr>
              <w:lastRenderedPageBreak/>
              <w:t>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CD2FC3" w:rsidRPr="00AA4DAC" w:rsidTr="00387CAB">
        <w:trPr>
          <w:trHeight w:val="80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лоскостные спортивные сооружения,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446CC1" w:rsidRPr="00AA4DAC" w:rsidTr="00CD135D">
        <w:trPr>
          <w:trHeight w:val="402"/>
          <w:jc w:val="center"/>
        </w:trPr>
        <w:tc>
          <w:tcPr>
            <w:tcW w:w="749" w:type="dxa"/>
            <w:vMerge w:val="restart"/>
          </w:tcPr>
          <w:p w:rsidR="00446CC1" w:rsidRPr="00AA4DAC" w:rsidRDefault="00446CC1" w:rsidP="00614C46">
            <w:pPr>
              <w:jc w:val="center"/>
              <w:rPr>
                <w:rFonts w:ascii="Times New Roman" w:hAnsi="Times New Roman" w:cs="Times New Roman"/>
                <w:sz w:val="28"/>
                <w:szCs w:val="28"/>
              </w:rPr>
            </w:pPr>
            <w:r>
              <w:rPr>
                <w:rFonts w:ascii="Times New Roman" w:hAnsi="Times New Roman" w:cs="Times New Roman"/>
                <w:sz w:val="28"/>
                <w:szCs w:val="28"/>
              </w:rPr>
              <w:t>7</w:t>
            </w:r>
          </w:p>
        </w:tc>
        <w:tc>
          <w:tcPr>
            <w:tcW w:w="4834" w:type="dxa"/>
            <w:vMerge w:val="restart"/>
          </w:tcPr>
          <w:p w:rsid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С</w:t>
            </w:r>
            <w:r w:rsidRPr="00CD135D">
              <w:rPr>
                <w:rFonts w:ascii="Times New Roman" w:hAnsi="Times New Roman" w:cs="Times New Roman"/>
                <w:sz w:val="28"/>
                <w:szCs w:val="28"/>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О</w:t>
            </w:r>
            <w:r w:rsidRPr="00CD135D">
              <w:rPr>
                <w:rFonts w:ascii="Times New Roman" w:hAnsi="Times New Roman" w:cs="Times New Roman"/>
                <w:sz w:val="28"/>
                <w:szCs w:val="28"/>
              </w:rPr>
              <w:t>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ома культуры</w:t>
            </w:r>
          </w:p>
        </w:tc>
        <w:tc>
          <w:tcPr>
            <w:tcW w:w="2572" w:type="dxa"/>
            <w:vMerge w:val="restart"/>
          </w:tcPr>
          <w:p w:rsidR="00446CC1" w:rsidRPr="00AA4DAC" w:rsidRDefault="00446CC1" w:rsidP="00446CC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19,19.1</w:t>
            </w:r>
            <w:r w:rsidRPr="00AA4DAC">
              <w:rPr>
                <w:rFonts w:ascii="Times New Roman" w:hAnsi="Times New Roman" w:cs="Times New Roman"/>
                <w:sz w:val="28"/>
                <w:szCs w:val="28"/>
              </w:rPr>
              <w:t xml:space="preserve"> ч. 1 </w:t>
            </w:r>
            <w:r>
              <w:rPr>
                <w:rFonts w:ascii="Times New Roman" w:hAnsi="Times New Roman" w:cs="Times New Roman"/>
                <w:sz w:val="28"/>
                <w:szCs w:val="28"/>
              </w:rPr>
              <w:t xml:space="preserve">               </w:t>
            </w:r>
            <w:r w:rsidRPr="00AA4DAC">
              <w:rPr>
                <w:rFonts w:ascii="Times New Roman" w:hAnsi="Times New Roman" w:cs="Times New Roman"/>
                <w:sz w:val="28"/>
                <w:szCs w:val="28"/>
              </w:rPr>
              <w:t>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М</w:t>
            </w:r>
            <w:r w:rsidRPr="00446CC1">
              <w:rPr>
                <w:rFonts w:ascii="Times New Roman" w:hAnsi="Times New Roman" w:cs="Times New Roman"/>
                <w:sz w:val="28"/>
                <w:szCs w:val="28"/>
              </w:rPr>
              <w:t>ежпоселенческие библиотеки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музейными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выставочными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622F86">
        <w:trPr>
          <w:trHeight w:val="135"/>
          <w:jc w:val="center"/>
        </w:trPr>
        <w:tc>
          <w:tcPr>
            <w:tcW w:w="15920" w:type="dxa"/>
            <w:gridSpan w:val="5"/>
          </w:tcPr>
          <w:p w:rsidR="00446CC1" w:rsidRPr="00446CC1"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относящиеся к области обработки, утилизации, обезвреживания, размещения твердых коммунальных отходов</w:t>
            </w:r>
          </w:p>
        </w:tc>
      </w:tr>
      <w:tr w:rsidR="00CC16C9" w:rsidRPr="00AA4DAC" w:rsidTr="00CC16C9">
        <w:trPr>
          <w:trHeight w:val="351"/>
          <w:jc w:val="center"/>
        </w:trPr>
        <w:tc>
          <w:tcPr>
            <w:tcW w:w="749" w:type="dxa"/>
            <w:vMerge w:val="restart"/>
          </w:tcPr>
          <w:p w:rsidR="00CC16C9" w:rsidRPr="00AA4DAC" w:rsidRDefault="00CC16C9" w:rsidP="00614C46">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834" w:type="dxa"/>
            <w:vMerge w:val="restart"/>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3089" w:type="dxa"/>
            <w:vMerge w:val="restart"/>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валки</w:t>
            </w:r>
          </w:p>
        </w:tc>
        <w:tc>
          <w:tcPr>
            <w:tcW w:w="2572" w:type="dxa"/>
            <w:vMerge w:val="restart"/>
          </w:tcPr>
          <w:p w:rsidR="00CC16C9" w:rsidRPr="00AA4DAC" w:rsidRDefault="00CC16C9" w:rsidP="00B2062E">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B2062E">
              <w:rPr>
                <w:rFonts w:ascii="Times New Roman" w:hAnsi="Times New Roman" w:cs="Times New Roman"/>
                <w:sz w:val="28"/>
                <w:szCs w:val="28"/>
              </w:rPr>
              <w:t>14</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П</w:t>
            </w:r>
            <w:r w:rsidRPr="009C222B">
              <w:rPr>
                <w:rFonts w:ascii="Times New Roman" w:hAnsi="Times New Roman" w:cs="Times New Roman"/>
                <w:sz w:val="28"/>
                <w:szCs w:val="28"/>
              </w:rPr>
              <w:t>олигон</w:t>
            </w:r>
            <w:r>
              <w:rPr>
                <w:rFonts w:ascii="Times New Roman" w:hAnsi="Times New Roman" w:cs="Times New Roman"/>
                <w:sz w:val="28"/>
                <w:szCs w:val="28"/>
              </w:rPr>
              <w:t>ы твердых бытовых отходов (ТБО)</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300"/>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котомогильники</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611"/>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Default="00CC16C9" w:rsidP="00CC16C9">
            <w:pPr>
              <w:jc w:val="both"/>
              <w:rPr>
                <w:rFonts w:ascii="Times New Roman" w:hAnsi="Times New Roman" w:cs="Times New Roman"/>
                <w:sz w:val="28"/>
                <w:szCs w:val="28"/>
              </w:rPr>
            </w:pPr>
          </w:p>
        </w:tc>
        <w:tc>
          <w:tcPr>
            <w:tcW w:w="2572" w:type="dxa"/>
            <w:vMerge/>
          </w:tcPr>
          <w:p w:rsidR="00CC16C9" w:rsidRPr="00AA4DAC" w:rsidRDefault="00CC16C9" w:rsidP="004D163A">
            <w:pPr>
              <w:jc w:val="both"/>
              <w:rPr>
                <w:rFonts w:ascii="Times New Roman" w:hAnsi="Times New Roman" w:cs="Times New Roman"/>
                <w:sz w:val="28"/>
                <w:szCs w:val="28"/>
              </w:rPr>
            </w:pPr>
          </w:p>
        </w:tc>
      </w:tr>
      <w:tr w:rsidR="004C76F7" w:rsidRPr="00AA4DAC" w:rsidTr="00D25DF2">
        <w:trPr>
          <w:trHeight w:val="135"/>
          <w:jc w:val="center"/>
        </w:trPr>
        <w:tc>
          <w:tcPr>
            <w:tcW w:w="15920" w:type="dxa"/>
            <w:gridSpan w:val="5"/>
          </w:tcPr>
          <w:p w:rsidR="004C76F7" w:rsidRPr="004C76F7" w:rsidRDefault="004C76F7" w:rsidP="004C76F7">
            <w:pPr>
              <w:jc w:val="both"/>
              <w:rPr>
                <w:rFonts w:ascii="Times New Roman" w:hAnsi="Times New Roman" w:cs="Times New Roman"/>
                <w:b/>
                <w:sz w:val="28"/>
                <w:szCs w:val="28"/>
              </w:rPr>
            </w:pPr>
            <w:r w:rsidRPr="004C76F7">
              <w:rPr>
                <w:rFonts w:ascii="Times New Roman" w:hAnsi="Times New Roman" w:cs="Times New Roman"/>
                <w:b/>
                <w:sz w:val="28"/>
                <w:szCs w:val="28"/>
              </w:rPr>
              <w:t>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p>
        </w:tc>
      </w:tr>
      <w:tr w:rsidR="00CC16C9" w:rsidRPr="00AA4DAC" w:rsidTr="00387CAB">
        <w:trPr>
          <w:trHeight w:val="135"/>
          <w:jc w:val="center"/>
        </w:trPr>
        <w:tc>
          <w:tcPr>
            <w:tcW w:w="749" w:type="dxa"/>
          </w:tcPr>
          <w:p w:rsidR="00CC16C9" w:rsidRPr="00AA4DAC" w:rsidRDefault="00B2062E" w:rsidP="00614C46">
            <w:pPr>
              <w:jc w:val="center"/>
              <w:rPr>
                <w:rFonts w:ascii="Times New Roman" w:hAnsi="Times New Roman" w:cs="Times New Roman"/>
                <w:sz w:val="28"/>
                <w:szCs w:val="28"/>
              </w:rPr>
            </w:pPr>
            <w:r>
              <w:rPr>
                <w:rFonts w:ascii="Times New Roman" w:hAnsi="Times New Roman" w:cs="Times New Roman"/>
                <w:sz w:val="28"/>
                <w:szCs w:val="28"/>
              </w:rPr>
              <w:t>9</w:t>
            </w:r>
          </w:p>
        </w:tc>
        <w:tc>
          <w:tcPr>
            <w:tcW w:w="4834" w:type="dxa"/>
          </w:tcPr>
          <w:p w:rsidR="00CC16C9" w:rsidRPr="00AA4DAC" w:rsidRDefault="00B2062E" w:rsidP="004D163A">
            <w:pPr>
              <w:jc w:val="both"/>
              <w:rPr>
                <w:rFonts w:ascii="Times New Roman" w:hAnsi="Times New Roman" w:cs="Times New Roman"/>
                <w:sz w:val="28"/>
                <w:szCs w:val="28"/>
              </w:rPr>
            </w:pPr>
            <w:r>
              <w:rPr>
                <w:rFonts w:ascii="Times New Roman" w:hAnsi="Times New Roman" w:cs="Times New Roman"/>
                <w:sz w:val="28"/>
                <w:szCs w:val="28"/>
              </w:rPr>
              <w:t>О</w:t>
            </w:r>
            <w:r w:rsidRPr="00B2062E">
              <w:rPr>
                <w:rFonts w:ascii="Times New Roman" w:hAnsi="Times New Roman" w:cs="Times New Roman"/>
                <w:sz w:val="28"/>
                <w:szCs w:val="28"/>
              </w:rPr>
              <w:t>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3089" w:type="dxa"/>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B2062E">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D12108" w:rsidRPr="00AA4DAC" w:rsidTr="00387CAB">
        <w:trPr>
          <w:trHeight w:val="135"/>
          <w:jc w:val="center"/>
        </w:trPr>
        <w:tc>
          <w:tcPr>
            <w:tcW w:w="749" w:type="dxa"/>
          </w:tcPr>
          <w:p w:rsidR="00D12108" w:rsidRPr="00AA4DAC" w:rsidRDefault="00D12108" w:rsidP="00B2062E">
            <w:pPr>
              <w:jc w:val="center"/>
              <w:rPr>
                <w:rFonts w:ascii="Times New Roman" w:hAnsi="Times New Roman" w:cs="Times New Roman"/>
                <w:sz w:val="28"/>
                <w:szCs w:val="28"/>
              </w:rPr>
            </w:pPr>
            <w:r>
              <w:rPr>
                <w:rFonts w:ascii="Times New Roman" w:hAnsi="Times New Roman" w:cs="Times New Roman"/>
                <w:sz w:val="28"/>
                <w:szCs w:val="28"/>
              </w:rPr>
              <w:t>10</w:t>
            </w:r>
          </w:p>
        </w:tc>
        <w:tc>
          <w:tcPr>
            <w:tcW w:w="4834" w:type="dxa"/>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B2062E">
              <w:rPr>
                <w:rFonts w:ascii="Times New Roman" w:hAnsi="Times New Roman" w:cs="Times New Roman"/>
                <w:sz w:val="28"/>
                <w:szCs w:val="28"/>
              </w:rPr>
              <w:t>одержание на территории муниципального района межпоселенческих мест захоронения, организация ритуальных услуг</w:t>
            </w:r>
          </w:p>
        </w:tc>
        <w:tc>
          <w:tcPr>
            <w:tcW w:w="3089" w:type="dxa"/>
          </w:tcPr>
          <w:p w:rsidR="00D12108" w:rsidRPr="00AA4DAC" w:rsidRDefault="00D12108" w:rsidP="004D163A">
            <w:pPr>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676" w:type="dxa"/>
          </w:tcPr>
          <w:p w:rsidR="00D12108" w:rsidRPr="00AA4DAC" w:rsidRDefault="00D12108"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572" w:type="dxa"/>
          </w:tcPr>
          <w:p w:rsidR="00D12108" w:rsidRPr="00AA4DAC" w:rsidRDefault="00D12108" w:rsidP="006E691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6E6911">
              <w:rPr>
                <w:rFonts w:ascii="Times New Roman" w:hAnsi="Times New Roman" w:cs="Times New Roman"/>
                <w:sz w:val="28"/>
                <w:szCs w:val="28"/>
              </w:rPr>
              <w:t>17</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D12108" w:rsidRPr="00AA4DAC" w:rsidTr="00387CAB">
        <w:trPr>
          <w:trHeight w:val="135"/>
          <w:jc w:val="center"/>
        </w:trPr>
        <w:tc>
          <w:tcPr>
            <w:tcW w:w="749" w:type="dxa"/>
            <w:vMerge w:val="restart"/>
          </w:tcPr>
          <w:p w:rsidR="00D12108" w:rsidRPr="00AA4DAC" w:rsidRDefault="00D12108" w:rsidP="00D12108">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4834" w:type="dxa"/>
            <w:vMerge w:val="restart"/>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D12108">
              <w:rPr>
                <w:rFonts w:ascii="Times New Roman" w:hAnsi="Times New Roman" w:cs="Times New Roman"/>
                <w:sz w:val="28"/>
                <w:szCs w:val="28"/>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tc>
        <w:tc>
          <w:tcPr>
            <w:tcW w:w="3089" w:type="dxa"/>
          </w:tcPr>
          <w:p w:rsidR="00D12108" w:rsidRPr="00AA4DAC" w:rsidRDefault="00D12108"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4676" w:type="dxa"/>
          </w:tcPr>
          <w:p w:rsidR="00D12108" w:rsidRPr="00AA4DAC" w:rsidRDefault="00D12108" w:rsidP="004D163A">
            <w:pPr>
              <w:jc w:val="both"/>
              <w:rPr>
                <w:rFonts w:ascii="Times New Roman" w:hAnsi="Times New Roman" w:cs="Times New Roman"/>
                <w:sz w:val="28"/>
                <w:szCs w:val="28"/>
              </w:rPr>
            </w:pPr>
          </w:p>
        </w:tc>
        <w:tc>
          <w:tcPr>
            <w:tcW w:w="2572" w:type="dxa"/>
          </w:tcPr>
          <w:p w:rsidR="00D12108" w:rsidRPr="00AA4DAC" w:rsidRDefault="00D12108" w:rsidP="00D12108">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w:t>
            </w:r>
            <w:r w:rsidR="00D12108">
              <w:rPr>
                <w:rFonts w:ascii="Times New Roman" w:hAnsi="Times New Roman" w:cs="Times New Roman"/>
                <w:sz w:val="28"/>
                <w:szCs w:val="28"/>
              </w:rPr>
              <w:t xml:space="preserve">                 </w:t>
            </w:r>
            <w:r w:rsidRPr="00AA4DAC">
              <w:rPr>
                <w:rFonts w:ascii="Times New Roman" w:hAnsi="Times New Roman" w:cs="Times New Roman"/>
                <w:sz w:val="28"/>
                <w:szCs w:val="28"/>
              </w:rPr>
              <w:t xml:space="preserve">п. </w:t>
            </w:r>
            <w:r w:rsidR="00D12108">
              <w:rPr>
                <w:rFonts w:ascii="Times New Roman" w:hAnsi="Times New Roman" w:cs="Times New Roman"/>
                <w:sz w:val="28"/>
                <w:szCs w:val="28"/>
              </w:rPr>
              <w:t>8</w:t>
            </w:r>
            <w:r w:rsidRPr="00AA4DAC">
              <w:rPr>
                <w:rFonts w:ascii="Times New Roman" w:hAnsi="Times New Roman" w:cs="Times New Roman"/>
                <w:sz w:val="28"/>
                <w:szCs w:val="28"/>
              </w:rPr>
              <w:t xml:space="preserve"> ч. 1 ст.</w:t>
            </w:r>
            <w:r>
              <w:rPr>
                <w:rFonts w:ascii="Times New Roman" w:hAnsi="Times New Roman" w:cs="Times New Roman"/>
                <w:sz w:val="28"/>
                <w:szCs w:val="28"/>
              </w:rPr>
              <w:t xml:space="preserve"> </w:t>
            </w:r>
            <w:r w:rsidRPr="00AA4DAC">
              <w:rPr>
                <w:rFonts w:ascii="Times New Roman" w:hAnsi="Times New Roman" w:cs="Times New Roman"/>
                <w:sz w:val="28"/>
                <w:szCs w:val="28"/>
              </w:rPr>
              <w:t>1</w:t>
            </w:r>
            <w:r w:rsidR="00D12108">
              <w:rPr>
                <w:rFonts w:ascii="Times New Roman" w:hAnsi="Times New Roman" w:cs="Times New Roman"/>
                <w:sz w:val="28"/>
                <w:szCs w:val="28"/>
              </w:rPr>
              <w:t>5</w:t>
            </w:r>
            <w:r w:rsidRPr="00AA4DAC">
              <w:rPr>
                <w:rFonts w:ascii="Times New Roman" w:hAnsi="Times New Roman" w:cs="Times New Roman"/>
                <w:sz w:val="28"/>
                <w:szCs w:val="28"/>
              </w:rPr>
              <w:t>.1 Федерального закона</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EC307E" w:rsidRPr="00AA4DAC" w:rsidTr="00387CAB">
        <w:trPr>
          <w:trHeight w:val="750"/>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201"/>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CC16C9" w:rsidRPr="00AA4DAC" w:rsidRDefault="00EC307E"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w:t>
            </w:r>
            <w:r w:rsidRPr="00AA4DAC">
              <w:rPr>
                <w:rFonts w:ascii="Times New Roman" w:hAnsi="Times New Roman" w:cs="Times New Roman"/>
                <w:sz w:val="28"/>
                <w:szCs w:val="28"/>
              </w:rPr>
              <w:lastRenderedPageBreak/>
              <w:t>закона № 131-ФЗ</w:t>
            </w:r>
          </w:p>
        </w:tc>
      </w:tr>
      <w:tr w:rsidR="00EC307E" w:rsidRPr="00AA4DAC" w:rsidTr="00387CAB">
        <w:trPr>
          <w:trHeight w:val="135"/>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986"/>
          <w:jc w:val="center"/>
        </w:trPr>
        <w:tc>
          <w:tcPr>
            <w:tcW w:w="749" w:type="dxa"/>
          </w:tcPr>
          <w:p w:rsidR="00CC16C9" w:rsidRPr="00AA4DAC" w:rsidRDefault="00EC307E" w:rsidP="00614C46">
            <w:pPr>
              <w:jc w:val="center"/>
              <w:rPr>
                <w:rFonts w:ascii="Times New Roman" w:hAnsi="Times New Roman" w:cs="Times New Roman"/>
                <w:sz w:val="28"/>
                <w:szCs w:val="28"/>
              </w:rPr>
            </w:pPr>
            <w:r>
              <w:rPr>
                <w:rFonts w:ascii="Times New Roman" w:hAnsi="Times New Roman" w:cs="Times New Roman"/>
                <w:sz w:val="28"/>
                <w:szCs w:val="28"/>
              </w:rPr>
              <w:t>12</w:t>
            </w:r>
          </w:p>
        </w:tc>
        <w:tc>
          <w:tcPr>
            <w:tcW w:w="4834" w:type="dxa"/>
          </w:tcPr>
          <w:p w:rsidR="00EC307E" w:rsidRDefault="00EC307E" w:rsidP="004D163A">
            <w:pPr>
              <w:jc w:val="both"/>
              <w:rPr>
                <w:rFonts w:ascii="Times New Roman" w:hAnsi="Times New Roman" w:cs="Times New Roman"/>
                <w:sz w:val="28"/>
                <w:szCs w:val="28"/>
              </w:rPr>
            </w:pPr>
            <w:r>
              <w:rPr>
                <w:rFonts w:ascii="Times New Roman" w:hAnsi="Times New Roman" w:cs="Times New Roman"/>
                <w:sz w:val="28"/>
                <w:szCs w:val="28"/>
              </w:rPr>
              <w:t>С</w:t>
            </w:r>
            <w:r w:rsidRPr="00EC307E">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EC307E">
            <w:pPr>
              <w:jc w:val="both"/>
              <w:rPr>
                <w:rFonts w:ascii="Times New Roman" w:hAnsi="Times New Roman" w:cs="Times New Roman"/>
                <w:sz w:val="28"/>
                <w:szCs w:val="28"/>
              </w:rPr>
            </w:pPr>
            <w:r w:rsidRPr="00AA4DAC">
              <w:rPr>
                <w:rFonts w:ascii="Times New Roman" w:hAnsi="Times New Roman" w:cs="Times New Roman"/>
                <w:sz w:val="28"/>
                <w:szCs w:val="28"/>
              </w:rPr>
              <w:t>п. 2</w:t>
            </w:r>
            <w:r w:rsidR="00EC307E">
              <w:rPr>
                <w:rFonts w:ascii="Times New Roman" w:hAnsi="Times New Roman" w:cs="Times New Roman"/>
                <w:sz w:val="28"/>
                <w:szCs w:val="28"/>
              </w:rPr>
              <w:t>2</w:t>
            </w:r>
            <w:r w:rsidRPr="00AA4DAC">
              <w:rPr>
                <w:rFonts w:ascii="Times New Roman" w:hAnsi="Times New Roman" w:cs="Times New Roman"/>
                <w:sz w:val="28"/>
                <w:szCs w:val="28"/>
              </w:rPr>
              <w:t xml:space="preserve"> ч. 1 ст. 1</w:t>
            </w:r>
            <w:r w:rsidR="00EC307E">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bl>
    <w:p w:rsidR="004C76F7" w:rsidRDefault="004C76F7" w:rsidP="00614C46">
      <w:pPr>
        <w:spacing w:after="0" w:line="240" w:lineRule="auto"/>
        <w:ind w:right="-31" w:firstLine="709"/>
        <w:jc w:val="both"/>
        <w:rPr>
          <w:rFonts w:ascii="Times New Roman" w:hAnsi="Times New Roman" w:cs="Times New Roman"/>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106"/>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584A35"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584A35">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D25DF2">
            <w:pPr>
              <w:pStyle w:val="TableParagraph"/>
              <w:ind w:right="423"/>
              <w:rPr>
                <w:sz w:val="28"/>
                <w:szCs w:val="28"/>
                <w:lang w:val="ru-RU"/>
              </w:rPr>
            </w:pPr>
            <w:r w:rsidRPr="00394F1F">
              <w:rPr>
                <w:sz w:val="28"/>
                <w:szCs w:val="28"/>
                <w:lang w:val="ru-RU"/>
              </w:rPr>
              <w:t xml:space="preserve">МНГП </w:t>
            </w:r>
            <w:r w:rsidR="00D25DF2">
              <w:rPr>
                <w:sz w:val="28"/>
                <w:szCs w:val="28"/>
                <w:lang w:val="ru-RU"/>
              </w:rPr>
              <w:t>м</w:t>
            </w:r>
            <w:r w:rsidR="00584A35">
              <w:rPr>
                <w:sz w:val="28"/>
                <w:szCs w:val="28"/>
                <w:lang w:val="ru-RU"/>
              </w:rPr>
              <w:t>униципального образования «Смоленский район»</w:t>
            </w:r>
            <w:r w:rsidRPr="00394F1F">
              <w:rPr>
                <w:sz w:val="28"/>
                <w:szCs w:val="28"/>
                <w:lang w:val="ru-RU"/>
              </w:rPr>
              <w:t>, МНГП</w:t>
            </w:r>
          </w:p>
        </w:tc>
        <w:tc>
          <w:tcPr>
            <w:tcW w:w="6237" w:type="dxa"/>
          </w:tcPr>
          <w:p w:rsidR="00EA36A9" w:rsidRPr="00394F1F" w:rsidRDefault="00EA36A9" w:rsidP="001901FF">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9B17A9">
              <w:rPr>
                <w:sz w:val="28"/>
                <w:szCs w:val="28"/>
                <w:lang w:val="ru-RU"/>
              </w:rPr>
              <w:t>муниципального образования «</w:t>
            </w:r>
            <w:r w:rsidR="00584A35">
              <w:rPr>
                <w:sz w:val="28"/>
                <w:szCs w:val="28"/>
                <w:lang w:val="ru-RU"/>
              </w:rPr>
              <w:t>Смоленский</w:t>
            </w:r>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584A35">
        <w:rPr>
          <w:sz w:val="28"/>
          <w:szCs w:val="28"/>
        </w:rPr>
        <w:t>Муниципального образования «Смоленский район»</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1C726F">
        <w:rPr>
          <w:rFonts w:ascii="Times New Roman" w:hAnsi="Times New Roman" w:cs="Times New Roman"/>
          <w:sz w:val="28"/>
          <w:szCs w:val="28"/>
        </w:rPr>
        <w:t>м</w:t>
      </w:r>
      <w:r w:rsidR="00584A35">
        <w:rPr>
          <w:rFonts w:ascii="Times New Roman" w:hAnsi="Times New Roman" w:cs="Times New Roman"/>
          <w:sz w:val="28"/>
          <w:szCs w:val="28"/>
        </w:rPr>
        <w:t>униципального образования «Смоленский район»</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584A35">
        <w:rPr>
          <w:rFonts w:ascii="Times New Roman" w:hAnsi="Times New Roman" w:cs="Times New Roman"/>
          <w:sz w:val="28"/>
          <w:szCs w:val="28"/>
        </w:rPr>
        <w:t>Муниципального образования «Смоленский район»</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584A35">
        <w:rPr>
          <w:rFonts w:ascii="Times New Roman" w:hAnsi="Times New Roman" w:cs="Times New Roman"/>
          <w:sz w:val="28"/>
          <w:szCs w:val="28"/>
        </w:rPr>
        <w:t>Смоленский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FED" w:rsidRDefault="005A0FED" w:rsidP="0027659D">
      <w:pPr>
        <w:spacing w:after="0" w:line="240" w:lineRule="auto"/>
      </w:pPr>
      <w:r>
        <w:separator/>
      </w:r>
    </w:p>
  </w:endnote>
  <w:endnote w:type="continuationSeparator" w:id="0">
    <w:p w:rsidR="005A0FED" w:rsidRDefault="005A0FE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Pr="00E01DF7" w:rsidRDefault="00D25DF2" w:rsidP="008259BE">
    <w:pPr>
      <w:pStyle w:val="a9"/>
      <w:pBdr>
        <w:top w:val="single" w:sz="4" w:space="1" w:color="auto"/>
      </w:pBdr>
      <w:jc w:val="center"/>
      <w:rPr>
        <w:i/>
        <w:iCs/>
        <w:sz w:val="20"/>
        <w:szCs w:val="20"/>
      </w:rPr>
    </w:pPr>
    <w:r>
      <w:rPr>
        <w:bCs/>
        <w:i/>
        <w:iCs/>
        <w:sz w:val="20"/>
      </w:rPr>
      <w:t>ООО «ГРАДОСТРОИТЕЛЬСТВО И  КАДАСТР»</w:t>
    </w:r>
  </w:p>
  <w:p w:rsidR="00D25DF2" w:rsidRPr="00936BEF" w:rsidRDefault="00D25DF2" w:rsidP="008259BE">
    <w:pPr>
      <w:pStyle w:val="a9"/>
      <w:pBdr>
        <w:top w:val="single" w:sz="4" w:space="1" w:color="auto"/>
      </w:pBdr>
      <w:jc w:val="center"/>
      <w:rPr>
        <w:i/>
        <w:sz w:val="20"/>
      </w:rPr>
    </w:pPr>
  </w:p>
  <w:p w:rsidR="00D25DF2" w:rsidRDefault="008A7120">
    <w:pPr>
      <w:pStyle w:val="a9"/>
      <w:jc w:val="center"/>
    </w:pPr>
    <w:fldSimple w:instr=" PAGE   \* MERGEFORMAT ">
      <w:r w:rsidR="00D25DF2">
        <w:rPr>
          <w:noProof/>
        </w:rPr>
        <w:t>2</w:t>
      </w:r>
    </w:fldSimple>
  </w:p>
  <w:p w:rsidR="00D25DF2" w:rsidRPr="00CA143D" w:rsidRDefault="00D25DF2">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Pr="00EE621B" w:rsidRDefault="00D25DF2" w:rsidP="008259BE">
    <w:pPr>
      <w:pStyle w:val="a9"/>
      <w:jc w:val="center"/>
    </w:pPr>
  </w:p>
  <w:p w:rsidR="00D25DF2" w:rsidRDefault="00D25DF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Pr="00E01DF7" w:rsidRDefault="00D25DF2" w:rsidP="008259BE">
    <w:pPr>
      <w:pStyle w:val="a9"/>
      <w:pBdr>
        <w:top w:val="single" w:sz="4" w:space="1" w:color="auto"/>
      </w:pBdr>
      <w:jc w:val="center"/>
      <w:rPr>
        <w:i/>
        <w:iCs/>
        <w:sz w:val="20"/>
        <w:szCs w:val="20"/>
      </w:rPr>
    </w:pPr>
    <w:r>
      <w:rPr>
        <w:bCs/>
        <w:i/>
        <w:iCs/>
        <w:sz w:val="20"/>
      </w:rPr>
      <w:t>ООО «ГРАДОСТРОИТЕЛЬСТВО И  КАДАСТР»</w:t>
    </w:r>
  </w:p>
  <w:p w:rsidR="00D25DF2" w:rsidRPr="00936BEF" w:rsidRDefault="00D25DF2" w:rsidP="008259BE">
    <w:pPr>
      <w:pStyle w:val="a9"/>
      <w:pBdr>
        <w:top w:val="single" w:sz="4" w:space="1" w:color="auto"/>
      </w:pBdr>
      <w:jc w:val="center"/>
      <w:rPr>
        <w:i/>
        <w:sz w:val="20"/>
      </w:rPr>
    </w:pPr>
  </w:p>
  <w:p w:rsidR="00D25DF2" w:rsidRDefault="008A7120">
    <w:pPr>
      <w:pStyle w:val="a9"/>
      <w:jc w:val="center"/>
    </w:pPr>
    <w:fldSimple w:instr=" PAGE   \* MERGEFORMAT ">
      <w:r w:rsidR="00D25DF2">
        <w:rPr>
          <w:noProof/>
        </w:rPr>
        <w:t>3</w:t>
      </w:r>
    </w:fldSimple>
  </w:p>
  <w:p w:rsidR="00D25DF2" w:rsidRPr="00CA143D" w:rsidRDefault="00D25DF2">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Pr="00EE621B" w:rsidRDefault="00D25DF2" w:rsidP="008259BE">
    <w:pPr>
      <w:pStyle w:val="a9"/>
      <w:jc w:val="center"/>
    </w:pPr>
  </w:p>
  <w:p w:rsidR="00D25DF2" w:rsidRDefault="00D25DF2">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Pr="00B05F91" w:rsidRDefault="00D25DF2"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D25DF2" w:rsidRPr="00B05F91" w:rsidRDefault="00D25DF2" w:rsidP="00B05F91">
    <w:pPr>
      <w:pStyle w:val="a9"/>
      <w:pBdr>
        <w:top w:val="single" w:sz="4" w:space="1" w:color="auto"/>
      </w:pBdr>
      <w:jc w:val="center"/>
      <w:rPr>
        <w:rFonts w:ascii="Times New Roman" w:hAnsi="Times New Roman" w:cs="Times New Roman"/>
        <w:i/>
      </w:rPr>
    </w:pPr>
  </w:p>
  <w:p w:rsidR="00D25DF2" w:rsidRPr="00B05F91" w:rsidRDefault="008A7120"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25DF2"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4A7206">
      <w:rPr>
        <w:rFonts w:ascii="Times New Roman" w:hAnsi="Times New Roman" w:cs="Times New Roman"/>
        <w:noProof/>
      </w:rPr>
      <w:t>5</w:t>
    </w:r>
    <w:r w:rsidRPr="00B05F91">
      <w:rPr>
        <w:rFonts w:ascii="Times New Roman" w:hAnsi="Times New Roman" w:cs="Times New Roman"/>
      </w:rPr>
      <w:fldChar w:fldCharType="end"/>
    </w:r>
  </w:p>
  <w:p w:rsidR="00D25DF2" w:rsidRDefault="00D25DF2">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Default="00D25DF2">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Default="00D25DF2">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FED" w:rsidRDefault="005A0FED" w:rsidP="0027659D">
      <w:pPr>
        <w:spacing w:after="0" w:line="240" w:lineRule="auto"/>
      </w:pPr>
      <w:r>
        <w:separator/>
      </w:r>
    </w:p>
  </w:footnote>
  <w:footnote w:type="continuationSeparator" w:id="0">
    <w:p w:rsidR="005A0FED" w:rsidRDefault="005A0FE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Default="00D25DF2"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Pr="006805B6" w:rsidRDefault="00D25DF2" w:rsidP="006805B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F2" w:rsidRPr="00B05F91" w:rsidRDefault="00D25DF2"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r>
      <w:rPr>
        <w:rFonts w:ascii="Times New Roman" w:hAnsi="Times New Roman" w:cs="Times New Roman"/>
        <w:i/>
        <w:sz w:val="20"/>
      </w:rPr>
      <w:t>Смоленский</w:t>
    </w:r>
    <w:r w:rsidRPr="009B17A9">
      <w:rPr>
        <w:rFonts w:ascii="Times New Roman" w:hAnsi="Times New Roman" w:cs="Times New Roman"/>
        <w:i/>
        <w:sz w:val="20"/>
      </w:rPr>
      <w:t xml:space="preserve"> район» Смоленской области</w:t>
    </w:r>
  </w:p>
  <w:p w:rsidR="00D25DF2" w:rsidRPr="00B05F91" w:rsidRDefault="00D25DF2"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C4943"/>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1">
    <w:nsid w:val="0D03691E"/>
    <w:multiLevelType w:val="hybridMultilevel"/>
    <w:tmpl w:val="02BADC84"/>
    <w:lvl w:ilvl="0" w:tplc="422CEA5A">
      <w:start w:val="1"/>
      <w:numFmt w:val="bullet"/>
      <w:lvlText w:val=""/>
      <w:lvlJc w:val="left"/>
      <w:pPr>
        <w:ind w:left="603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5C06AB08"/>
    <w:lvl w:ilvl="0">
      <w:start w:val="1"/>
      <w:numFmt w:val="decimal"/>
      <w:lvlText w:val="%1."/>
      <w:lvlJc w:val="left"/>
      <w:pPr>
        <w:ind w:left="720" w:hanging="360"/>
      </w:pPr>
      <w:rPr>
        <w:rFonts w:hint="default"/>
        <w:b/>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529348C"/>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3">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5">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6">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7">
    <w:nsid w:val="3EED41D8"/>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9">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1">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2">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4">
    <w:nsid w:val="490A590A"/>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5">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6">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7">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9">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0">
    <w:nsid w:val="514622FF"/>
    <w:multiLevelType w:val="multilevel"/>
    <w:tmpl w:val="FAC025F0"/>
    <w:lvl w:ilvl="0">
      <w:start w:val="1"/>
      <w:numFmt w:val="decimal"/>
      <w:lvlText w:val="%1."/>
      <w:lvlJc w:val="left"/>
      <w:pPr>
        <w:ind w:left="720" w:hanging="360"/>
      </w:pPr>
      <w:rPr>
        <w:rFonts w:hint="default"/>
        <w:b w:val="0"/>
      </w:rPr>
    </w:lvl>
    <w:lvl w:ilvl="1">
      <w:start w:val="3"/>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3">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4">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6">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7">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1">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2">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01D566E"/>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8">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9">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0">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9"/>
  </w:num>
  <w:num w:numId="2">
    <w:abstractNumId w:val="33"/>
  </w:num>
  <w:num w:numId="3">
    <w:abstractNumId w:val="0"/>
  </w:num>
  <w:num w:numId="4">
    <w:abstractNumId w:val="39"/>
  </w:num>
  <w:num w:numId="5">
    <w:abstractNumId w:val="51"/>
  </w:num>
  <w:num w:numId="6">
    <w:abstractNumId w:val="60"/>
  </w:num>
  <w:num w:numId="7">
    <w:abstractNumId w:val="43"/>
  </w:num>
  <w:num w:numId="8">
    <w:abstractNumId w:val="57"/>
  </w:num>
  <w:num w:numId="9">
    <w:abstractNumId w:val="11"/>
  </w:num>
  <w:num w:numId="10">
    <w:abstractNumId w:val="66"/>
  </w:num>
  <w:num w:numId="11">
    <w:abstractNumId w:val="23"/>
  </w:num>
  <w:num w:numId="12">
    <w:abstractNumId w:val="62"/>
  </w:num>
  <w:num w:numId="13">
    <w:abstractNumId w:val="40"/>
  </w:num>
  <w:num w:numId="14">
    <w:abstractNumId w:val="42"/>
  </w:num>
  <w:num w:numId="15">
    <w:abstractNumId w:val="8"/>
  </w:num>
  <w:num w:numId="16">
    <w:abstractNumId w:val="9"/>
  </w:num>
  <w:num w:numId="17">
    <w:abstractNumId w:val="65"/>
  </w:num>
  <w:num w:numId="18">
    <w:abstractNumId w:val="54"/>
  </w:num>
  <w:num w:numId="19">
    <w:abstractNumId w:val="53"/>
  </w:num>
  <w:num w:numId="20">
    <w:abstractNumId w:val="70"/>
  </w:num>
  <w:num w:numId="21">
    <w:abstractNumId w:val="31"/>
  </w:num>
  <w:num w:numId="22">
    <w:abstractNumId w:val="19"/>
  </w:num>
  <w:num w:numId="23">
    <w:abstractNumId w:val="61"/>
  </w:num>
  <w:num w:numId="24">
    <w:abstractNumId w:val="55"/>
  </w:num>
  <w:num w:numId="25">
    <w:abstractNumId w:val="17"/>
  </w:num>
  <w:num w:numId="26">
    <w:abstractNumId w:val="35"/>
  </w:num>
  <w:num w:numId="27">
    <w:abstractNumId w:val="21"/>
  </w:num>
  <w:num w:numId="28">
    <w:abstractNumId w:val="16"/>
  </w:num>
  <w:num w:numId="29">
    <w:abstractNumId w:val="38"/>
  </w:num>
  <w:num w:numId="30">
    <w:abstractNumId w:val="69"/>
  </w:num>
  <w:num w:numId="31">
    <w:abstractNumId w:val="18"/>
  </w:num>
  <w:num w:numId="32">
    <w:abstractNumId w:val="52"/>
  </w:num>
  <w:num w:numId="33">
    <w:abstractNumId w:val="30"/>
  </w:num>
  <w:num w:numId="34">
    <w:abstractNumId w:val="15"/>
  </w:num>
  <w:num w:numId="35">
    <w:abstractNumId w:val="67"/>
  </w:num>
  <w:num w:numId="36">
    <w:abstractNumId w:val="41"/>
  </w:num>
  <w:num w:numId="37">
    <w:abstractNumId w:val="48"/>
  </w:num>
  <w:num w:numId="38">
    <w:abstractNumId w:val="14"/>
  </w:num>
  <w:num w:numId="39">
    <w:abstractNumId w:val="34"/>
  </w:num>
  <w:num w:numId="40">
    <w:abstractNumId w:val="13"/>
  </w:num>
  <w:num w:numId="41">
    <w:abstractNumId w:val="29"/>
  </w:num>
  <w:num w:numId="42">
    <w:abstractNumId w:val="27"/>
  </w:num>
  <w:num w:numId="43">
    <w:abstractNumId w:val="7"/>
  </w:num>
  <w:num w:numId="44">
    <w:abstractNumId w:val="56"/>
  </w:num>
  <w:num w:numId="45">
    <w:abstractNumId w:val="20"/>
  </w:num>
  <w:num w:numId="46">
    <w:abstractNumId w:val="36"/>
  </w:num>
  <w:num w:numId="47">
    <w:abstractNumId w:val="25"/>
  </w:num>
  <w:num w:numId="48">
    <w:abstractNumId w:val="45"/>
  </w:num>
  <w:num w:numId="49">
    <w:abstractNumId w:val="50"/>
  </w:num>
  <w:num w:numId="50">
    <w:abstractNumId w:val="26"/>
  </w:num>
  <w:num w:numId="51">
    <w:abstractNumId w:val="24"/>
  </w:num>
  <w:num w:numId="52">
    <w:abstractNumId w:val="28"/>
  </w:num>
  <w:num w:numId="53">
    <w:abstractNumId w:val="47"/>
  </w:num>
  <w:num w:numId="54">
    <w:abstractNumId w:val="58"/>
  </w:num>
  <w:num w:numId="55">
    <w:abstractNumId w:val="49"/>
  </w:num>
  <w:num w:numId="56">
    <w:abstractNumId w:val="46"/>
  </w:num>
  <w:num w:numId="57">
    <w:abstractNumId w:val="32"/>
  </w:num>
  <w:num w:numId="58">
    <w:abstractNumId w:val="63"/>
  </w:num>
  <w:num w:numId="59">
    <w:abstractNumId w:val="64"/>
  </w:num>
  <w:num w:numId="60">
    <w:abstractNumId w:val="22"/>
  </w:num>
  <w:num w:numId="61">
    <w:abstractNumId w:val="44"/>
  </w:num>
  <w:num w:numId="62">
    <w:abstractNumId w:val="37"/>
  </w:num>
  <w:num w:numId="63">
    <w:abstractNumId w:val="1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88450"/>
  </w:hdrShapeDefaults>
  <w:footnotePr>
    <w:footnote w:id="-1"/>
    <w:footnote w:id="0"/>
  </w:footnotePr>
  <w:endnotePr>
    <w:endnote w:id="-1"/>
    <w:endnote w:id="0"/>
  </w:endnotePr>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190F"/>
    <w:rsid w:val="00012826"/>
    <w:rsid w:val="000138CC"/>
    <w:rsid w:val="0001409A"/>
    <w:rsid w:val="00014206"/>
    <w:rsid w:val="00014B64"/>
    <w:rsid w:val="000151F4"/>
    <w:rsid w:val="0001524E"/>
    <w:rsid w:val="00016D91"/>
    <w:rsid w:val="00017604"/>
    <w:rsid w:val="00020620"/>
    <w:rsid w:val="000218EE"/>
    <w:rsid w:val="00021DAB"/>
    <w:rsid w:val="00023D8C"/>
    <w:rsid w:val="0002500D"/>
    <w:rsid w:val="000267FE"/>
    <w:rsid w:val="0002717C"/>
    <w:rsid w:val="000273FC"/>
    <w:rsid w:val="00027BF2"/>
    <w:rsid w:val="000331C2"/>
    <w:rsid w:val="000335B7"/>
    <w:rsid w:val="000336EC"/>
    <w:rsid w:val="000341B2"/>
    <w:rsid w:val="000341E8"/>
    <w:rsid w:val="00034420"/>
    <w:rsid w:val="00034626"/>
    <w:rsid w:val="0003481C"/>
    <w:rsid w:val="00034FB1"/>
    <w:rsid w:val="00041420"/>
    <w:rsid w:val="00041D70"/>
    <w:rsid w:val="00042FF9"/>
    <w:rsid w:val="00043793"/>
    <w:rsid w:val="00043EA6"/>
    <w:rsid w:val="00044B78"/>
    <w:rsid w:val="000454D3"/>
    <w:rsid w:val="00045805"/>
    <w:rsid w:val="00047C59"/>
    <w:rsid w:val="00050150"/>
    <w:rsid w:val="000503EF"/>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5F4F"/>
    <w:rsid w:val="0006661A"/>
    <w:rsid w:val="000712FA"/>
    <w:rsid w:val="00071897"/>
    <w:rsid w:val="00071A96"/>
    <w:rsid w:val="000721D4"/>
    <w:rsid w:val="00072289"/>
    <w:rsid w:val="00073930"/>
    <w:rsid w:val="00073A6D"/>
    <w:rsid w:val="00074A20"/>
    <w:rsid w:val="00076193"/>
    <w:rsid w:val="00076767"/>
    <w:rsid w:val="00080345"/>
    <w:rsid w:val="00080750"/>
    <w:rsid w:val="00080BF8"/>
    <w:rsid w:val="00080FA6"/>
    <w:rsid w:val="000818BB"/>
    <w:rsid w:val="00081BFC"/>
    <w:rsid w:val="0008274A"/>
    <w:rsid w:val="00083AF0"/>
    <w:rsid w:val="00083F8D"/>
    <w:rsid w:val="000842DA"/>
    <w:rsid w:val="000842DD"/>
    <w:rsid w:val="00085AB4"/>
    <w:rsid w:val="00085CD1"/>
    <w:rsid w:val="00085F7C"/>
    <w:rsid w:val="000865CC"/>
    <w:rsid w:val="0008665C"/>
    <w:rsid w:val="000911A9"/>
    <w:rsid w:val="0009460B"/>
    <w:rsid w:val="00095AC6"/>
    <w:rsid w:val="00096453"/>
    <w:rsid w:val="000969E9"/>
    <w:rsid w:val="00096BBC"/>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686"/>
    <w:rsid w:val="000F4573"/>
    <w:rsid w:val="000F5760"/>
    <w:rsid w:val="000F59A0"/>
    <w:rsid w:val="000F5E29"/>
    <w:rsid w:val="00100873"/>
    <w:rsid w:val="00100F60"/>
    <w:rsid w:val="001021C4"/>
    <w:rsid w:val="00102B4D"/>
    <w:rsid w:val="00103FF5"/>
    <w:rsid w:val="001048C6"/>
    <w:rsid w:val="00104934"/>
    <w:rsid w:val="00105DC1"/>
    <w:rsid w:val="00105E62"/>
    <w:rsid w:val="00106DF1"/>
    <w:rsid w:val="0010725B"/>
    <w:rsid w:val="001102C5"/>
    <w:rsid w:val="00110EAF"/>
    <w:rsid w:val="0011129E"/>
    <w:rsid w:val="00111DCD"/>
    <w:rsid w:val="0011319F"/>
    <w:rsid w:val="0011346F"/>
    <w:rsid w:val="00113829"/>
    <w:rsid w:val="001141FA"/>
    <w:rsid w:val="001145C2"/>
    <w:rsid w:val="00114600"/>
    <w:rsid w:val="00114748"/>
    <w:rsid w:val="00114E60"/>
    <w:rsid w:val="00115726"/>
    <w:rsid w:val="00115CB8"/>
    <w:rsid w:val="00115D8A"/>
    <w:rsid w:val="00117C44"/>
    <w:rsid w:val="001207D0"/>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088E"/>
    <w:rsid w:val="00141268"/>
    <w:rsid w:val="0014179D"/>
    <w:rsid w:val="00142D59"/>
    <w:rsid w:val="00143752"/>
    <w:rsid w:val="00144100"/>
    <w:rsid w:val="00145440"/>
    <w:rsid w:val="00145C59"/>
    <w:rsid w:val="00145C9E"/>
    <w:rsid w:val="00146BEB"/>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506"/>
    <w:rsid w:val="00156878"/>
    <w:rsid w:val="00156AA8"/>
    <w:rsid w:val="001575E4"/>
    <w:rsid w:val="00160660"/>
    <w:rsid w:val="00160E46"/>
    <w:rsid w:val="00161257"/>
    <w:rsid w:val="00161747"/>
    <w:rsid w:val="00162C08"/>
    <w:rsid w:val="00163822"/>
    <w:rsid w:val="00163E76"/>
    <w:rsid w:val="00164569"/>
    <w:rsid w:val="001648D4"/>
    <w:rsid w:val="001664A1"/>
    <w:rsid w:val="001706D7"/>
    <w:rsid w:val="00173929"/>
    <w:rsid w:val="00174BE6"/>
    <w:rsid w:val="00174D67"/>
    <w:rsid w:val="00175503"/>
    <w:rsid w:val="001760A0"/>
    <w:rsid w:val="00177405"/>
    <w:rsid w:val="00177D00"/>
    <w:rsid w:val="00180CCC"/>
    <w:rsid w:val="0018274C"/>
    <w:rsid w:val="001833FF"/>
    <w:rsid w:val="00183DDD"/>
    <w:rsid w:val="00184018"/>
    <w:rsid w:val="0018436E"/>
    <w:rsid w:val="001856EF"/>
    <w:rsid w:val="0018618B"/>
    <w:rsid w:val="0018766D"/>
    <w:rsid w:val="0018789F"/>
    <w:rsid w:val="001901F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2178"/>
    <w:rsid w:val="001A3B7F"/>
    <w:rsid w:val="001A3F53"/>
    <w:rsid w:val="001A52B8"/>
    <w:rsid w:val="001A68C7"/>
    <w:rsid w:val="001A713E"/>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26F"/>
    <w:rsid w:val="001C7711"/>
    <w:rsid w:val="001C7A17"/>
    <w:rsid w:val="001D0FD5"/>
    <w:rsid w:val="001D10EC"/>
    <w:rsid w:val="001D1263"/>
    <w:rsid w:val="001D1E63"/>
    <w:rsid w:val="001D3F90"/>
    <w:rsid w:val="001D4C66"/>
    <w:rsid w:val="001D4CAC"/>
    <w:rsid w:val="001D58CB"/>
    <w:rsid w:val="001D5FAA"/>
    <w:rsid w:val="001D64EA"/>
    <w:rsid w:val="001D6992"/>
    <w:rsid w:val="001D6CE2"/>
    <w:rsid w:val="001D726F"/>
    <w:rsid w:val="001D748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491E"/>
    <w:rsid w:val="00204B85"/>
    <w:rsid w:val="00206238"/>
    <w:rsid w:val="0020664C"/>
    <w:rsid w:val="00206BC9"/>
    <w:rsid w:val="00207309"/>
    <w:rsid w:val="002126D3"/>
    <w:rsid w:val="0021274D"/>
    <w:rsid w:val="00213E55"/>
    <w:rsid w:val="00214739"/>
    <w:rsid w:val="002159D1"/>
    <w:rsid w:val="00215E2B"/>
    <w:rsid w:val="00217A57"/>
    <w:rsid w:val="00220D5E"/>
    <w:rsid w:val="00221697"/>
    <w:rsid w:val="002221C6"/>
    <w:rsid w:val="00224A18"/>
    <w:rsid w:val="00224DA1"/>
    <w:rsid w:val="002251F6"/>
    <w:rsid w:val="00226022"/>
    <w:rsid w:val="00226D5E"/>
    <w:rsid w:val="0023060D"/>
    <w:rsid w:val="002312D6"/>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1B9"/>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251F"/>
    <w:rsid w:val="002727A8"/>
    <w:rsid w:val="00273682"/>
    <w:rsid w:val="0027371D"/>
    <w:rsid w:val="00273C49"/>
    <w:rsid w:val="002747E8"/>
    <w:rsid w:val="00275134"/>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19FA"/>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4053"/>
    <w:rsid w:val="002D50B2"/>
    <w:rsid w:val="002D523E"/>
    <w:rsid w:val="002D5E89"/>
    <w:rsid w:val="002D64CF"/>
    <w:rsid w:val="002D6742"/>
    <w:rsid w:val="002D67B9"/>
    <w:rsid w:val="002D6AAB"/>
    <w:rsid w:val="002D7190"/>
    <w:rsid w:val="002E03FE"/>
    <w:rsid w:val="002E1C1E"/>
    <w:rsid w:val="002E1CE4"/>
    <w:rsid w:val="002E1E41"/>
    <w:rsid w:val="002E21EC"/>
    <w:rsid w:val="002E2B88"/>
    <w:rsid w:val="002E3B3D"/>
    <w:rsid w:val="002E4143"/>
    <w:rsid w:val="002E52E2"/>
    <w:rsid w:val="002E6F87"/>
    <w:rsid w:val="002E7E35"/>
    <w:rsid w:val="002F14E9"/>
    <w:rsid w:val="002F2EC1"/>
    <w:rsid w:val="002F3930"/>
    <w:rsid w:val="002F4212"/>
    <w:rsid w:val="002F5112"/>
    <w:rsid w:val="002F5BF4"/>
    <w:rsid w:val="002F5C61"/>
    <w:rsid w:val="002F6068"/>
    <w:rsid w:val="002F7AA3"/>
    <w:rsid w:val="002F7B2E"/>
    <w:rsid w:val="00300196"/>
    <w:rsid w:val="00300849"/>
    <w:rsid w:val="00300943"/>
    <w:rsid w:val="003013AE"/>
    <w:rsid w:val="00301654"/>
    <w:rsid w:val="0030421D"/>
    <w:rsid w:val="00304663"/>
    <w:rsid w:val="003054F3"/>
    <w:rsid w:val="00305D4A"/>
    <w:rsid w:val="00307619"/>
    <w:rsid w:val="0031001B"/>
    <w:rsid w:val="00310CDD"/>
    <w:rsid w:val="00311292"/>
    <w:rsid w:val="003112BF"/>
    <w:rsid w:val="00311682"/>
    <w:rsid w:val="00311B54"/>
    <w:rsid w:val="00311F33"/>
    <w:rsid w:val="00316D8E"/>
    <w:rsid w:val="0031785F"/>
    <w:rsid w:val="00317CD3"/>
    <w:rsid w:val="003209E3"/>
    <w:rsid w:val="00321B76"/>
    <w:rsid w:val="00321BB0"/>
    <w:rsid w:val="003225FB"/>
    <w:rsid w:val="0032298F"/>
    <w:rsid w:val="003235C8"/>
    <w:rsid w:val="00323803"/>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857"/>
    <w:rsid w:val="00352A05"/>
    <w:rsid w:val="00353680"/>
    <w:rsid w:val="0035487D"/>
    <w:rsid w:val="003568C8"/>
    <w:rsid w:val="003569C0"/>
    <w:rsid w:val="00356C9A"/>
    <w:rsid w:val="00357DE1"/>
    <w:rsid w:val="00357F68"/>
    <w:rsid w:val="00361866"/>
    <w:rsid w:val="0036254B"/>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599F"/>
    <w:rsid w:val="0037698C"/>
    <w:rsid w:val="003778DC"/>
    <w:rsid w:val="0038112A"/>
    <w:rsid w:val="00381215"/>
    <w:rsid w:val="0038227A"/>
    <w:rsid w:val="00382956"/>
    <w:rsid w:val="003838B2"/>
    <w:rsid w:val="0038443B"/>
    <w:rsid w:val="00385032"/>
    <w:rsid w:val="003855C7"/>
    <w:rsid w:val="003856C0"/>
    <w:rsid w:val="00386380"/>
    <w:rsid w:val="0038689F"/>
    <w:rsid w:val="0038720F"/>
    <w:rsid w:val="00387383"/>
    <w:rsid w:val="0038766F"/>
    <w:rsid w:val="00387CAB"/>
    <w:rsid w:val="00390899"/>
    <w:rsid w:val="00390CC6"/>
    <w:rsid w:val="003919E1"/>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0A83"/>
    <w:rsid w:val="003C1466"/>
    <w:rsid w:val="003C2D66"/>
    <w:rsid w:val="003C3A71"/>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22CB"/>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41B"/>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6CC1"/>
    <w:rsid w:val="00447D26"/>
    <w:rsid w:val="00450245"/>
    <w:rsid w:val="00450FB4"/>
    <w:rsid w:val="00454883"/>
    <w:rsid w:val="00455DE5"/>
    <w:rsid w:val="00456044"/>
    <w:rsid w:val="00456691"/>
    <w:rsid w:val="00456AE3"/>
    <w:rsid w:val="004578C2"/>
    <w:rsid w:val="00460761"/>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510"/>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3E2C"/>
    <w:rsid w:val="004A4544"/>
    <w:rsid w:val="004A48EE"/>
    <w:rsid w:val="004A4926"/>
    <w:rsid w:val="004A5466"/>
    <w:rsid w:val="004A7206"/>
    <w:rsid w:val="004A7917"/>
    <w:rsid w:val="004A7DC9"/>
    <w:rsid w:val="004B00E4"/>
    <w:rsid w:val="004B035C"/>
    <w:rsid w:val="004B097D"/>
    <w:rsid w:val="004B09CE"/>
    <w:rsid w:val="004B13D2"/>
    <w:rsid w:val="004B17BD"/>
    <w:rsid w:val="004B1F04"/>
    <w:rsid w:val="004B3463"/>
    <w:rsid w:val="004B413A"/>
    <w:rsid w:val="004B4964"/>
    <w:rsid w:val="004B4B12"/>
    <w:rsid w:val="004B5897"/>
    <w:rsid w:val="004B6324"/>
    <w:rsid w:val="004B715E"/>
    <w:rsid w:val="004C0E09"/>
    <w:rsid w:val="004C15EF"/>
    <w:rsid w:val="004C36C2"/>
    <w:rsid w:val="004C5AD6"/>
    <w:rsid w:val="004C5FDB"/>
    <w:rsid w:val="004C62F1"/>
    <w:rsid w:val="004C76F7"/>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6A63"/>
    <w:rsid w:val="004E7380"/>
    <w:rsid w:val="004E7E0F"/>
    <w:rsid w:val="004E7EB4"/>
    <w:rsid w:val="004F0C36"/>
    <w:rsid w:val="004F0CE3"/>
    <w:rsid w:val="004F25FF"/>
    <w:rsid w:val="004F2E82"/>
    <w:rsid w:val="004F37C2"/>
    <w:rsid w:val="004F39D2"/>
    <w:rsid w:val="004F3DBF"/>
    <w:rsid w:val="004F4255"/>
    <w:rsid w:val="004F4719"/>
    <w:rsid w:val="004F4860"/>
    <w:rsid w:val="004F4AD0"/>
    <w:rsid w:val="004F5101"/>
    <w:rsid w:val="004F54D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1F2A"/>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6512"/>
    <w:rsid w:val="00557195"/>
    <w:rsid w:val="00557561"/>
    <w:rsid w:val="005601B0"/>
    <w:rsid w:val="00560D67"/>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4A35"/>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6C84"/>
    <w:rsid w:val="00597544"/>
    <w:rsid w:val="0059785C"/>
    <w:rsid w:val="00597DE8"/>
    <w:rsid w:val="005A0088"/>
    <w:rsid w:val="005A08BA"/>
    <w:rsid w:val="005A09E4"/>
    <w:rsid w:val="005A0FED"/>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5C64"/>
    <w:rsid w:val="005C646B"/>
    <w:rsid w:val="005D0032"/>
    <w:rsid w:val="005D1672"/>
    <w:rsid w:val="005D24E2"/>
    <w:rsid w:val="005D278B"/>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2F86"/>
    <w:rsid w:val="00623A64"/>
    <w:rsid w:val="006242B2"/>
    <w:rsid w:val="00624CDE"/>
    <w:rsid w:val="00624E73"/>
    <w:rsid w:val="00625320"/>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0EAA"/>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B6"/>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44BE"/>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A5B"/>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6911"/>
    <w:rsid w:val="006E79BC"/>
    <w:rsid w:val="006F00C2"/>
    <w:rsid w:val="006F0D54"/>
    <w:rsid w:val="006F0D5B"/>
    <w:rsid w:val="006F1B2E"/>
    <w:rsid w:val="006F2E38"/>
    <w:rsid w:val="006F3273"/>
    <w:rsid w:val="006F36E6"/>
    <w:rsid w:val="006F3F8D"/>
    <w:rsid w:val="006F4F71"/>
    <w:rsid w:val="006F6761"/>
    <w:rsid w:val="006F798A"/>
    <w:rsid w:val="007004BE"/>
    <w:rsid w:val="00700AA8"/>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9DF"/>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56F"/>
    <w:rsid w:val="007527B8"/>
    <w:rsid w:val="00752970"/>
    <w:rsid w:val="00752A27"/>
    <w:rsid w:val="00752C27"/>
    <w:rsid w:val="00752D6A"/>
    <w:rsid w:val="00753E8D"/>
    <w:rsid w:val="007547F5"/>
    <w:rsid w:val="0075529E"/>
    <w:rsid w:val="007579DA"/>
    <w:rsid w:val="00760E25"/>
    <w:rsid w:val="0076190A"/>
    <w:rsid w:val="00761DC3"/>
    <w:rsid w:val="00762996"/>
    <w:rsid w:val="00762E96"/>
    <w:rsid w:val="00763039"/>
    <w:rsid w:val="00763610"/>
    <w:rsid w:val="007646DA"/>
    <w:rsid w:val="00764FAD"/>
    <w:rsid w:val="007653B1"/>
    <w:rsid w:val="007667E0"/>
    <w:rsid w:val="00766E4D"/>
    <w:rsid w:val="007673F2"/>
    <w:rsid w:val="007677BE"/>
    <w:rsid w:val="00767E28"/>
    <w:rsid w:val="00767FE3"/>
    <w:rsid w:val="00770613"/>
    <w:rsid w:val="00770E0C"/>
    <w:rsid w:val="00771604"/>
    <w:rsid w:val="00771A5B"/>
    <w:rsid w:val="00772165"/>
    <w:rsid w:val="0077352D"/>
    <w:rsid w:val="00775AB5"/>
    <w:rsid w:val="007772DC"/>
    <w:rsid w:val="00777CA5"/>
    <w:rsid w:val="00777F3C"/>
    <w:rsid w:val="007803B8"/>
    <w:rsid w:val="00780586"/>
    <w:rsid w:val="00780742"/>
    <w:rsid w:val="007813C3"/>
    <w:rsid w:val="0078211D"/>
    <w:rsid w:val="007827D7"/>
    <w:rsid w:val="00782F1B"/>
    <w:rsid w:val="007834C2"/>
    <w:rsid w:val="00786C5A"/>
    <w:rsid w:val="00787903"/>
    <w:rsid w:val="00787E88"/>
    <w:rsid w:val="007905AD"/>
    <w:rsid w:val="0079063B"/>
    <w:rsid w:val="00790BA7"/>
    <w:rsid w:val="007915A8"/>
    <w:rsid w:val="00792AFF"/>
    <w:rsid w:val="00793C6A"/>
    <w:rsid w:val="00793D73"/>
    <w:rsid w:val="00794411"/>
    <w:rsid w:val="0079561E"/>
    <w:rsid w:val="00796E74"/>
    <w:rsid w:val="0079704B"/>
    <w:rsid w:val="007A0AAF"/>
    <w:rsid w:val="007A22DA"/>
    <w:rsid w:val="007A27D4"/>
    <w:rsid w:val="007A2C6D"/>
    <w:rsid w:val="007A38BF"/>
    <w:rsid w:val="007A3D6F"/>
    <w:rsid w:val="007A46FB"/>
    <w:rsid w:val="007A5396"/>
    <w:rsid w:val="007A6657"/>
    <w:rsid w:val="007A677A"/>
    <w:rsid w:val="007A72D3"/>
    <w:rsid w:val="007A7477"/>
    <w:rsid w:val="007B15E5"/>
    <w:rsid w:val="007B16F6"/>
    <w:rsid w:val="007B1C79"/>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37C"/>
    <w:rsid w:val="007E16BF"/>
    <w:rsid w:val="007E1BF8"/>
    <w:rsid w:val="007E2005"/>
    <w:rsid w:val="007E2A45"/>
    <w:rsid w:val="007E37CF"/>
    <w:rsid w:val="007E3BDB"/>
    <w:rsid w:val="007E4F62"/>
    <w:rsid w:val="007E5420"/>
    <w:rsid w:val="007E5B8F"/>
    <w:rsid w:val="007E5C32"/>
    <w:rsid w:val="007E6305"/>
    <w:rsid w:val="007E65FC"/>
    <w:rsid w:val="007E70F3"/>
    <w:rsid w:val="007E759E"/>
    <w:rsid w:val="007F06FE"/>
    <w:rsid w:val="007F0989"/>
    <w:rsid w:val="007F157F"/>
    <w:rsid w:val="007F1703"/>
    <w:rsid w:val="007F18E5"/>
    <w:rsid w:val="007F2148"/>
    <w:rsid w:val="007F29AB"/>
    <w:rsid w:val="007F29F3"/>
    <w:rsid w:val="007F3FFA"/>
    <w:rsid w:val="007F44B2"/>
    <w:rsid w:val="007F4834"/>
    <w:rsid w:val="007F5D14"/>
    <w:rsid w:val="007F662D"/>
    <w:rsid w:val="007F6966"/>
    <w:rsid w:val="007F7CB0"/>
    <w:rsid w:val="008002AC"/>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DB9"/>
    <w:rsid w:val="0082793C"/>
    <w:rsid w:val="0083044C"/>
    <w:rsid w:val="008305F0"/>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057"/>
    <w:rsid w:val="0086029A"/>
    <w:rsid w:val="00862369"/>
    <w:rsid w:val="00862FB6"/>
    <w:rsid w:val="008638ED"/>
    <w:rsid w:val="00864047"/>
    <w:rsid w:val="00864574"/>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384D"/>
    <w:rsid w:val="00894A7D"/>
    <w:rsid w:val="008950B5"/>
    <w:rsid w:val="00895816"/>
    <w:rsid w:val="008958B1"/>
    <w:rsid w:val="008A067F"/>
    <w:rsid w:val="008A0BA2"/>
    <w:rsid w:val="008A0F9E"/>
    <w:rsid w:val="008A135A"/>
    <w:rsid w:val="008A243D"/>
    <w:rsid w:val="008A2EB6"/>
    <w:rsid w:val="008A38B2"/>
    <w:rsid w:val="008A38E0"/>
    <w:rsid w:val="008A5040"/>
    <w:rsid w:val="008A7120"/>
    <w:rsid w:val="008B2153"/>
    <w:rsid w:val="008B241B"/>
    <w:rsid w:val="008B3C07"/>
    <w:rsid w:val="008B47A3"/>
    <w:rsid w:val="008B5CEE"/>
    <w:rsid w:val="008B5D33"/>
    <w:rsid w:val="008B6834"/>
    <w:rsid w:val="008B6FEE"/>
    <w:rsid w:val="008B726C"/>
    <w:rsid w:val="008B7630"/>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C6A"/>
    <w:rsid w:val="008E2D89"/>
    <w:rsid w:val="008E3043"/>
    <w:rsid w:val="008E367F"/>
    <w:rsid w:val="008E42C9"/>
    <w:rsid w:val="008E61F7"/>
    <w:rsid w:val="008E7697"/>
    <w:rsid w:val="008E77E0"/>
    <w:rsid w:val="008F0E3D"/>
    <w:rsid w:val="008F1EDD"/>
    <w:rsid w:val="008F33F7"/>
    <w:rsid w:val="008F3AFD"/>
    <w:rsid w:val="008F4D77"/>
    <w:rsid w:val="008F59B1"/>
    <w:rsid w:val="008F6D41"/>
    <w:rsid w:val="008F71E4"/>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37AE1"/>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2EEC"/>
    <w:rsid w:val="0097307F"/>
    <w:rsid w:val="00973919"/>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703"/>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5F94"/>
    <w:rsid w:val="009B7320"/>
    <w:rsid w:val="009B7605"/>
    <w:rsid w:val="009C0080"/>
    <w:rsid w:val="009C113D"/>
    <w:rsid w:val="009C1919"/>
    <w:rsid w:val="009C222B"/>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ACE"/>
    <w:rsid w:val="009E0E4D"/>
    <w:rsid w:val="009E1047"/>
    <w:rsid w:val="009E15F5"/>
    <w:rsid w:val="009E1C3D"/>
    <w:rsid w:val="009E216C"/>
    <w:rsid w:val="009E25DA"/>
    <w:rsid w:val="009E307D"/>
    <w:rsid w:val="009E3086"/>
    <w:rsid w:val="009E319C"/>
    <w:rsid w:val="009E4D32"/>
    <w:rsid w:val="009E543F"/>
    <w:rsid w:val="009E5650"/>
    <w:rsid w:val="009E74A1"/>
    <w:rsid w:val="009E75E4"/>
    <w:rsid w:val="009F229C"/>
    <w:rsid w:val="009F26EE"/>
    <w:rsid w:val="009F3113"/>
    <w:rsid w:val="009F37A5"/>
    <w:rsid w:val="009F5551"/>
    <w:rsid w:val="009F5557"/>
    <w:rsid w:val="009F5E24"/>
    <w:rsid w:val="009F6241"/>
    <w:rsid w:val="009F6B69"/>
    <w:rsid w:val="009F7025"/>
    <w:rsid w:val="009F706E"/>
    <w:rsid w:val="009F7CA1"/>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44DA"/>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1E18"/>
    <w:rsid w:val="00A3206E"/>
    <w:rsid w:val="00A322C8"/>
    <w:rsid w:val="00A324B4"/>
    <w:rsid w:val="00A328A3"/>
    <w:rsid w:val="00A32DBF"/>
    <w:rsid w:val="00A33458"/>
    <w:rsid w:val="00A35138"/>
    <w:rsid w:val="00A35B7A"/>
    <w:rsid w:val="00A36395"/>
    <w:rsid w:val="00A3643D"/>
    <w:rsid w:val="00A36AAA"/>
    <w:rsid w:val="00A36CF5"/>
    <w:rsid w:val="00A405AB"/>
    <w:rsid w:val="00A41E42"/>
    <w:rsid w:val="00A421FD"/>
    <w:rsid w:val="00A42569"/>
    <w:rsid w:val="00A42F82"/>
    <w:rsid w:val="00A43B70"/>
    <w:rsid w:val="00A44348"/>
    <w:rsid w:val="00A443EE"/>
    <w:rsid w:val="00A445B1"/>
    <w:rsid w:val="00A449AD"/>
    <w:rsid w:val="00A455BF"/>
    <w:rsid w:val="00A4610D"/>
    <w:rsid w:val="00A46653"/>
    <w:rsid w:val="00A500FB"/>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4D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19E"/>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0BB5"/>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2404"/>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7"/>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62E"/>
    <w:rsid w:val="00B20B7B"/>
    <w:rsid w:val="00B20CE0"/>
    <w:rsid w:val="00B21420"/>
    <w:rsid w:val="00B22065"/>
    <w:rsid w:val="00B23476"/>
    <w:rsid w:val="00B235DA"/>
    <w:rsid w:val="00B23C9A"/>
    <w:rsid w:val="00B243B6"/>
    <w:rsid w:val="00B245BE"/>
    <w:rsid w:val="00B24686"/>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0360"/>
    <w:rsid w:val="00B51123"/>
    <w:rsid w:val="00B512AB"/>
    <w:rsid w:val="00B516F7"/>
    <w:rsid w:val="00B519A3"/>
    <w:rsid w:val="00B531A9"/>
    <w:rsid w:val="00B536C7"/>
    <w:rsid w:val="00B548AD"/>
    <w:rsid w:val="00B5524A"/>
    <w:rsid w:val="00B56AA8"/>
    <w:rsid w:val="00B56FBB"/>
    <w:rsid w:val="00B572BA"/>
    <w:rsid w:val="00B57632"/>
    <w:rsid w:val="00B57931"/>
    <w:rsid w:val="00B57E4F"/>
    <w:rsid w:val="00B60115"/>
    <w:rsid w:val="00B6070C"/>
    <w:rsid w:val="00B60C1E"/>
    <w:rsid w:val="00B6145F"/>
    <w:rsid w:val="00B614CB"/>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0D4C"/>
    <w:rsid w:val="00BB14FA"/>
    <w:rsid w:val="00BB160E"/>
    <w:rsid w:val="00BB53EA"/>
    <w:rsid w:val="00BB5DD4"/>
    <w:rsid w:val="00BB6844"/>
    <w:rsid w:val="00BB74AE"/>
    <w:rsid w:val="00BB7AFA"/>
    <w:rsid w:val="00BB7F94"/>
    <w:rsid w:val="00BC04C1"/>
    <w:rsid w:val="00BC232E"/>
    <w:rsid w:val="00BC2E9A"/>
    <w:rsid w:val="00BC307E"/>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D40"/>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234"/>
    <w:rsid w:val="00C57D5D"/>
    <w:rsid w:val="00C603FA"/>
    <w:rsid w:val="00C6191E"/>
    <w:rsid w:val="00C62387"/>
    <w:rsid w:val="00C62896"/>
    <w:rsid w:val="00C62E98"/>
    <w:rsid w:val="00C6331A"/>
    <w:rsid w:val="00C6362B"/>
    <w:rsid w:val="00C63675"/>
    <w:rsid w:val="00C637AA"/>
    <w:rsid w:val="00C67D16"/>
    <w:rsid w:val="00C70157"/>
    <w:rsid w:val="00C7052F"/>
    <w:rsid w:val="00C7222A"/>
    <w:rsid w:val="00C72882"/>
    <w:rsid w:val="00C75488"/>
    <w:rsid w:val="00C75740"/>
    <w:rsid w:val="00C7673E"/>
    <w:rsid w:val="00C76997"/>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20E"/>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1480"/>
    <w:rsid w:val="00CB2241"/>
    <w:rsid w:val="00CB2786"/>
    <w:rsid w:val="00CB42A7"/>
    <w:rsid w:val="00CB6450"/>
    <w:rsid w:val="00CB67E8"/>
    <w:rsid w:val="00CB68BF"/>
    <w:rsid w:val="00CB6D18"/>
    <w:rsid w:val="00CC0ADF"/>
    <w:rsid w:val="00CC13D9"/>
    <w:rsid w:val="00CC16C9"/>
    <w:rsid w:val="00CC27E8"/>
    <w:rsid w:val="00CC2D9C"/>
    <w:rsid w:val="00CC2F24"/>
    <w:rsid w:val="00CC3324"/>
    <w:rsid w:val="00CC5A4E"/>
    <w:rsid w:val="00CC6C03"/>
    <w:rsid w:val="00CD066A"/>
    <w:rsid w:val="00CD0EC7"/>
    <w:rsid w:val="00CD119B"/>
    <w:rsid w:val="00CD135D"/>
    <w:rsid w:val="00CD2FC3"/>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0A9"/>
    <w:rsid w:val="00CF5322"/>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2108"/>
    <w:rsid w:val="00D13549"/>
    <w:rsid w:val="00D158D0"/>
    <w:rsid w:val="00D15963"/>
    <w:rsid w:val="00D16201"/>
    <w:rsid w:val="00D212C7"/>
    <w:rsid w:val="00D21F31"/>
    <w:rsid w:val="00D221CF"/>
    <w:rsid w:val="00D222DB"/>
    <w:rsid w:val="00D234C1"/>
    <w:rsid w:val="00D23554"/>
    <w:rsid w:val="00D235EB"/>
    <w:rsid w:val="00D23F96"/>
    <w:rsid w:val="00D24B84"/>
    <w:rsid w:val="00D256A1"/>
    <w:rsid w:val="00D25BAE"/>
    <w:rsid w:val="00D25DF2"/>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37C8"/>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1DC3"/>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5D30"/>
    <w:rsid w:val="00D86390"/>
    <w:rsid w:val="00D86FF4"/>
    <w:rsid w:val="00D9038F"/>
    <w:rsid w:val="00D91648"/>
    <w:rsid w:val="00D9279B"/>
    <w:rsid w:val="00D9342D"/>
    <w:rsid w:val="00D94789"/>
    <w:rsid w:val="00D96FD5"/>
    <w:rsid w:val="00D97128"/>
    <w:rsid w:val="00DA00FE"/>
    <w:rsid w:val="00DA0809"/>
    <w:rsid w:val="00DA29C7"/>
    <w:rsid w:val="00DA3226"/>
    <w:rsid w:val="00DA394F"/>
    <w:rsid w:val="00DA4C13"/>
    <w:rsid w:val="00DA57CD"/>
    <w:rsid w:val="00DA68C0"/>
    <w:rsid w:val="00DA6B38"/>
    <w:rsid w:val="00DA6BC3"/>
    <w:rsid w:val="00DB20B7"/>
    <w:rsid w:val="00DB2B16"/>
    <w:rsid w:val="00DB2C15"/>
    <w:rsid w:val="00DB2DF2"/>
    <w:rsid w:val="00DB66C7"/>
    <w:rsid w:val="00DB696E"/>
    <w:rsid w:val="00DB6A09"/>
    <w:rsid w:val="00DB6AC9"/>
    <w:rsid w:val="00DB6B6A"/>
    <w:rsid w:val="00DC0521"/>
    <w:rsid w:val="00DC0BBA"/>
    <w:rsid w:val="00DC0FC6"/>
    <w:rsid w:val="00DC1DF5"/>
    <w:rsid w:val="00DC2411"/>
    <w:rsid w:val="00DC29F3"/>
    <w:rsid w:val="00DC2BC4"/>
    <w:rsid w:val="00DC39CA"/>
    <w:rsid w:val="00DC4E78"/>
    <w:rsid w:val="00DC515E"/>
    <w:rsid w:val="00DC51C3"/>
    <w:rsid w:val="00DC586F"/>
    <w:rsid w:val="00DC72CB"/>
    <w:rsid w:val="00DD006E"/>
    <w:rsid w:val="00DD04C0"/>
    <w:rsid w:val="00DD060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1786"/>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3CC"/>
    <w:rsid w:val="00E17E1E"/>
    <w:rsid w:val="00E17FA5"/>
    <w:rsid w:val="00E20B77"/>
    <w:rsid w:val="00E22462"/>
    <w:rsid w:val="00E2246D"/>
    <w:rsid w:val="00E23B90"/>
    <w:rsid w:val="00E23DF5"/>
    <w:rsid w:val="00E23F68"/>
    <w:rsid w:val="00E24C27"/>
    <w:rsid w:val="00E24EA8"/>
    <w:rsid w:val="00E251D2"/>
    <w:rsid w:val="00E2783B"/>
    <w:rsid w:val="00E308E7"/>
    <w:rsid w:val="00E328FF"/>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387"/>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4A7"/>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0D5"/>
    <w:rsid w:val="00EA64B8"/>
    <w:rsid w:val="00EA6B71"/>
    <w:rsid w:val="00EB02A8"/>
    <w:rsid w:val="00EB05B3"/>
    <w:rsid w:val="00EB1207"/>
    <w:rsid w:val="00EB2567"/>
    <w:rsid w:val="00EB34FF"/>
    <w:rsid w:val="00EB3F8C"/>
    <w:rsid w:val="00EB5C05"/>
    <w:rsid w:val="00EB6833"/>
    <w:rsid w:val="00EB69F7"/>
    <w:rsid w:val="00EB6F24"/>
    <w:rsid w:val="00EB7C36"/>
    <w:rsid w:val="00EC0EEB"/>
    <w:rsid w:val="00EC1F6A"/>
    <w:rsid w:val="00EC27D0"/>
    <w:rsid w:val="00EC2EA4"/>
    <w:rsid w:val="00EC307E"/>
    <w:rsid w:val="00EC3758"/>
    <w:rsid w:val="00EC4381"/>
    <w:rsid w:val="00EC4713"/>
    <w:rsid w:val="00EC4B74"/>
    <w:rsid w:val="00EC5128"/>
    <w:rsid w:val="00EC6736"/>
    <w:rsid w:val="00EC7AA4"/>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DF0"/>
    <w:rsid w:val="00EE36C8"/>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5B0A"/>
    <w:rsid w:val="00F17AFD"/>
    <w:rsid w:val="00F2047D"/>
    <w:rsid w:val="00F209F5"/>
    <w:rsid w:val="00F2340B"/>
    <w:rsid w:val="00F24369"/>
    <w:rsid w:val="00F24CF2"/>
    <w:rsid w:val="00F259C0"/>
    <w:rsid w:val="00F25AFA"/>
    <w:rsid w:val="00F260A6"/>
    <w:rsid w:val="00F26DE0"/>
    <w:rsid w:val="00F273D5"/>
    <w:rsid w:val="00F32951"/>
    <w:rsid w:val="00F33933"/>
    <w:rsid w:val="00F344E7"/>
    <w:rsid w:val="00F34EFD"/>
    <w:rsid w:val="00F35440"/>
    <w:rsid w:val="00F35BC2"/>
    <w:rsid w:val="00F35F26"/>
    <w:rsid w:val="00F36A86"/>
    <w:rsid w:val="00F371DD"/>
    <w:rsid w:val="00F376C0"/>
    <w:rsid w:val="00F378DB"/>
    <w:rsid w:val="00F37BC6"/>
    <w:rsid w:val="00F41B74"/>
    <w:rsid w:val="00F44569"/>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57C9D"/>
    <w:rsid w:val="00F6003F"/>
    <w:rsid w:val="00F6071C"/>
    <w:rsid w:val="00F61690"/>
    <w:rsid w:val="00F63085"/>
    <w:rsid w:val="00F63961"/>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75F7B"/>
    <w:rsid w:val="00F77D59"/>
    <w:rsid w:val="00F81504"/>
    <w:rsid w:val="00F818BD"/>
    <w:rsid w:val="00F81C88"/>
    <w:rsid w:val="00F83102"/>
    <w:rsid w:val="00F84587"/>
    <w:rsid w:val="00F85110"/>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32E"/>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8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6805B6"/>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6E6911"/>
    <w:pPr>
      <w:tabs>
        <w:tab w:val="left" w:pos="880"/>
        <w:tab w:val="right" w:leader="dot" w:pos="10195"/>
      </w:tabs>
      <w:spacing w:after="100"/>
      <w:jc w:val="both"/>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6805B6"/>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6805B6"/>
    <w:pPr>
      <w:spacing w:after="0" w:line="240" w:lineRule="exact"/>
      <w:jc w:val="both"/>
    </w:pPr>
    <w:rPr>
      <w:rFonts w:ascii="Arial" w:eastAsia="Times New Roman" w:hAnsi="Arial" w:cs="Arial"/>
      <w:sz w:val="24"/>
      <w:szCs w:val="24"/>
      <w:lang w:val="en-US"/>
    </w:rPr>
  </w:style>
  <w:style w:type="paragraph" w:customStyle="1" w:styleId="Heading">
    <w:name w:val="Heading"/>
    <w:rsid w:val="006805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6805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6805B6"/>
  </w:style>
  <w:style w:type="paragraph" w:customStyle="1" w:styleId="FR2">
    <w:name w:val="FR2"/>
    <w:rsid w:val="006805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6805B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6805B6"/>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6805B6"/>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6805B6"/>
    <w:rPr>
      <w:sz w:val="24"/>
      <w:szCs w:val="24"/>
    </w:rPr>
  </w:style>
  <w:style w:type="paragraph" w:customStyle="1" w:styleId="S">
    <w:name w:val="S_Маркированный"/>
    <w:basedOn w:val="a1"/>
    <w:link w:val="S11"/>
    <w:autoRedefine/>
    <w:rsid w:val="006805B6"/>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6805B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6805B6"/>
    <w:rPr>
      <w:rFonts w:ascii="Arial" w:eastAsia="Times New Roman" w:hAnsi="Arial" w:cs="Arial"/>
      <w:sz w:val="24"/>
      <w:szCs w:val="24"/>
      <w:lang w:eastAsia="ru-RU"/>
    </w:rPr>
  </w:style>
  <w:style w:type="paragraph" w:customStyle="1" w:styleId="S3">
    <w:name w:val="S_Таблица"/>
    <w:basedOn w:val="a3"/>
    <w:link w:val="S4"/>
    <w:autoRedefine/>
    <w:rsid w:val="006805B6"/>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6805B6"/>
    <w:rPr>
      <w:rFonts w:ascii="Arial" w:eastAsia="Times New Roman" w:hAnsi="Arial" w:cs="Arial"/>
      <w:color w:val="008000"/>
      <w:sz w:val="24"/>
      <w:szCs w:val="24"/>
    </w:rPr>
  </w:style>
  <w:style w:type="character" w:customStyle="1" w:styleId="S5">
    <w:name w:val="S_Обычный в таблице Знак"/>
    <w:basedOn w:val="a4"/>
    <w:link w:val="S6"/>
    <w:locked/>
    <w:rsid w:val="006805B6"/>
    <w:rPr>
      <w:sz w:val="24"/>
      <w:szCs w:val="24"/>
    </w:rPr>
  </w:style>
  <w:style w:type="paragraph" w:customStyle="1" w:styleId="S6">
    <w:name w:val="S_Обычный в таблице"/>
    <w:basedOn w:val="a3"/>
    <w:link w:val="S5"/>
    <w:rsid w:val="006805B6"/>
    <w:pPr>
      <w:spacing w:after="0" w:line="240" w:lineRule="auto"/>
      <w:jc w:val="center"/>
    </w:pPr>
    <w:rPr>
      <w:sz w:val="24"/>
      <w:szCs w:val="24"/>
    </w:rPr>
  </w:style>
  <w:style w:type="paragraph" w:customStyle="1" w:styleId="affffa">
    <w:name w:val="Примечание"/>
    <w:basedOn w:val="a3"/>
    <w:rsid w:val="006805B6"/>
    <w:pPr>
      <w:spacing w:after="0" w:line="240" w:lineRule="auto"/>
      <w:ind w:firstLine="567"/>
      <w:jc w:val="both"/>
    </w:pPr>
    <w:rPr>
      <w:rFonts w:ascii="Arial" w:eastAsia="Times New Roman" w:hAnsi="Arial" w:cs="Arial"/>
      <w:sz w:val="20"/>
      <w:szCs w:val="20"/>
    </w:rPr>
  </w:style>
  <w:style w:type="paragraph" w:customStyle="1" w:styleId="ConsCell">
    <w:name w:val="ConsCell"/>
    <w:rsid w:val="006805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6805B6"/>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6805B6"/>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6805B6"/>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6805B6"/>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6805B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6805B6"/>
    <w:rPr>
      <w:rFonts w:ascii="Times New Roman" w:hAnsi="Times New Roman" w:cs="Times New Roman"/>
      <w:sz w:val="26"/>
      <w:szCs w:val="26"/>
    </w:rPr>
  </w:style>
  <w:style w:type="paragraph" w:customStyle="1" w:styleId="3a">
    <w:name w:val="Знак3"/>
    <w:basedOn w:val="a3"/>
    <w:rsid w:val="006805B6"/>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6805B6"/>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6805B6"/>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6805B6"/>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6805B6"/>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6805B6"/>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6805B6"/>
    <w:pPr>
      <w:spacing w:after="0" w:line="240" w:lineRule="exact"/>
      <w:jc w:val="both"/>
    </w:pPr>
    <w:rPr>
      <w:rFonts w:ascii="Arial" w:eastAsia="Times New Roman" w:hAnsi="Arial" w:cs="Arial"/>
      <w:sz w:val="24"/>
      <w:szCs w:val="24"/>
      <w:lang w:val="en-US"/>
    </w:rPr>
  </w:style>
  <w:style w:type="paragraph" w:customStyle="1" w:styleId="FORMATTEXT0">
    <w:name w:val=".FORMATTEXT"/>
    <w:rsid w:val="006805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6805B6"/>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text11">
    <w:name w:val="text11"/>
    <w:basedOn w:val="a4"/>
    <w:rsid w:val="006805B6"/>
    <w:rPr>
      <w:b/>
      <w:bCs/>
      <w:color w:val="333333"/>
      <w:sz w:val="20"/>
      <w:szCs w:val="20"/>
      <w:u w:val="single"/>
    </w:rPr>
  </w:style>
  <w:style w:type="character" w:customStyle="1" w:styleId="highlighthighlightactive">
    <w:name w:val="highlight highlight_active"/>
    <w:basedOn w:val="a4"/>
    <w:rsid w:val="006805B6"/>
  </w:style>
  <w:style w:type="character" w:customStyle="1" w:styleId="contextcurrent">
    <w:name w:val="context_current"/>
    <w:basedOn w:val="a4"/>
    <w:rsid w:val="006805B6"/>
  </w:style>
  <w:style w:type="paragraph" w:customStyle="1" w:styleId="11Char">
    <w:name w:val="Знак1 Знак Знак Знак Знак Знак Знак Знак Знак1 Char"/>
    <w:basedOn w:val="a3"/>
    <w:rsid w:val="006805B6"/>
    <w:pPr>
      <w:spacing w:after="160" w:line="240" w:lineRule="exact"/>
    </w:pPr>
    <w:rPr>
      <w:rFonts w:ascii="Verdana" w:eastAsia="Times New Roman" w:hAnsi="Verdana" w:cs="Times New Roman"/>
      <w:sz w:val="20"/>
      <w:szCs w:val="20"/>
      <w:lang w:val="en-US"/>
    </w:rPr>
  </w:style>
  <w:style w:type="character" w:customStyle="1" w:styleId="WW8Num4z1">
    <w:name w:val="WW8Num4z1"/>
    <w:rsid w:val="006805B6"/>
    <w:rPr>
      <w:rFonts w:ascii="Courier New" w:hAnsi="Courier New" w:cs="Courier New"/>
    </w:rPr>
  </w:style>
  <w:style w:type="paragraph" w:customStyle="1" w:styleId="1f">
    <w:name w:val="Знак Знак1 Знак"/>
    <w:basedOn w:val="a3"/>
    <w:rsid w:val="006805B6"/>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6805B6"/>
  </w:style>
  <w:style w:type="character" w:customStyle="1" w:styleId="visited">
    <w:name w:val="visited"/>
    <w:basedOn w:val="a4"/>
    <w:rsid w:val="006805B6"/>
  </w:style>
  <w:style w:type="paragraph" w:customStyle="1" w:styleId="formattexttopleveltext">
    <w:name w:val="formattext topleveltext"/>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6805B6"/>
    <w:rPr>
      <w:rFonts w:ascii="Times New Roman" w:hAnsi="Times New Roman" w:cs="Times New Roman"/>
      <w:sz w:val="24"/>
      <w:szCs w:val="24"/>
    </w:rPr>
  </w:style>
  <w:style w:type="paragraph" w:customStyle="1" w:styleId="Style9">
    <w:name w:val="Style9"/>
    <w:basedOn w:val="a3"/>
    <w:rsid w:val="006805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6805B6"/>
    <w:rPr>
      <w:shd w:val="clear" w:color="auto" w:fill="FFD800"/>
    </w:rPr>
  </w:style>
  <w:style w:type="character" w:customStyle="1" w:styleId="diffins">
    <w:name w:val="diff_ins"/>
    <w:basedOn w:val="a4"/>
    <w:rsid w:val="006805B6"/>
  </w:style>
  <w:style w:type="paragraph" w:customStyle="1" w:styleId="txt">
    <w:name w:val="txt"/>
    <w:basedOn w:val="a3"/>
    <w:rsid w:val="006805B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6805B6"/>
    <w:pPr>
      <w:spacing w:after="0" w:line="240" w:lineRule="auto"/>
    </w:pPr>
    <w:rPr>
      <w:rFonts w:ascii="Arial" w:eastAsia="Times New Roman" w:hAnsi="Arial" w:cs="Arial"/>
      <w:b/>
      <w:bCs/>
      <w:lang w:eastAsia="ru-RU"/>
    </w:rPr>
  </w:style>
  <w:style w:type="paragraph" w:customStyle="1" w:styleId="western">
    <w:name w:val="western"/>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805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805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6805B6"/>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6805B6"/>
    <w:rPr>
      <w:rFonts w:ascii="Times New Roman" w:hAnsi="Times New Roman" w:cs="Times New Roman"/>
      <w:sz w:val="22"/>
      <w:szCs w:val="22"/>
    </w:rPr>
  </w:style>
  <w:style w:type="paragraph" w:customStyle="1" w:styleId="affffd">
    <w:name w:val="Знак Знак Знак Знак"/>
    <w:basedOn w:val="a3"/>
    <w:rsid w:val="006805B6"/>
    <w:pPr>
      <w:spacing w:after="0" w:line="240" w:lineRule="auto"/>
    </w:pPr>
    <w:rPr>
      <w:rFonts w:ascii="Verdana" w:eastAsia="Times New Roman" w:hAnsi="Verdana" w:cs="Verdana"/>
      <w:sz w:val="20"/>
      <w:szCs w:val="20"/>
      <w:lang w:val="en-US"/>
    </w:rPr>
  </w:style>
  <w:style w:type="character" w:styleId="affffe">
    <w:name w:val="FollowedHyperlink"/>
    <w:basedOn w:val="a4"/>
    <w:rsid w:val="006805B6"/>
    <w:rPr>
      <w:color w:val="800080"/>
      <w:u w:val="single"/>
    </w:rPr>
  </w:style>
  <w:style w:type="paragraph" w:customStyle="1" w:styleId="1f0">
    <w:name w:val="Знак1 Знак Знак Знак Знак Знак Знак Знак Знак Знак Знак Знак Знак"/>
    <w:basedOn w:val="a3"/>
    <w:rsid w:val="006805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6805B6"/>
  </w:style>
  <w:style w:type="paragraph" w:customStyle="1" w:styleId="1f1">
    <w:name w:val="Верхний колонтитул1"/>
    <w:basedOn w:val="a3"/>
    <w:rsid w:val="006805B6"/>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6805B6"/>
  </w:style>
  <w:style w:type="character" w:customStyle="1" w:styleId="bold1">
    <w:name w:val="bold1"/>
    <w:basedOn w:val="a4"/>
    <w:rsid w:val="006805B6"/>
    <w:rPr>
      <w:b/>
      <w:bCs/>
    </w:rPr>
  </w:style>
  <w:style w:type="paragraph" w:customStyle="1" w:styleId="ConsPlusNonformat">
    <w:name w:val="ConsPlusNonformat"/>
    <w:uiPriority w:val="99"/>
    <w:rsid w:val="00680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6805B6"/>
    <w:rPr>
      <w:color w:val="106BBE"/>
    </w:rPr>
  </w:style>
  <w:style w:type="table" w:customStyle="1" w:styleId="1f2">
    <w:name w:val="Светлый список1"/>
    <w:basedOn w:val="a5"/>
    <w:uiPriority w:val="61"/>
    <w:rsid w:val="006805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6805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6805B6"/>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6805B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805B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6805B6"/>
  </w:style>
  <w:style w:type="paragraph" w:customStyle="1" w:styleId="afffff0">
    <w:name w:val="Название таблицы"/>
    <w:basedOn w:val="afff5"/>
    <w:rsid w:val="006805B6"/>
    <w:pPr>
      <w:keepNext/>
      <w:spacing w:before="120"/>
      <w:jc w:val="center"/>
    </w:pPr>
    <w:rPr>
      <w:sz w:val="22"/>
      <w:szCs w:val="22"/>
    </w:rPr>
  </w:style>
  <w:style w:type="paragraph" w:customStyle="1" w:styleId="1">
    <w:name w:val="Список 1)"/>
    <w:basedOn w:val="a3"/>
    <w:rsid w:val="006805B6"/>
    <w:pPr>
      <w:numPr>
        <w:numId w:val="55"/>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6805B6"/>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5692078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00022676">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A%D0%BE%D1%80%D0%BE%D1%85%D0%BE%D1%82%D0%BA%D0%B8%D0%BD%D1%81%D0%BA%D0%BE%D0%B5_%D1%81%D0%B5%D0%BB%D1%8C%D1%81%D0%BA%D0%BE%D0%B5_%D0%BF%D0%BE%D1%81%D0%B5%D0%BB%D0%B5%D0%BD%D0%B8%D0%B5" TargetMode="External"/><Relationship Id="rId21" Type="http://schemas.openxmlformats.org/officeDocument/2006/relationships/hyperlink" Target="http://ru.wikipedia.org/wiki/%D0%93%D0%BD%D1%91%D0%B7%D0%B4%D0%BE%D0%B2%D1%81%D0%BA%D0%BE%D0%B5_%D1%81%D0%B5%D0%BB%D1%8C%D1%81%D0%BA%D0%BE%D0%B5_%D0%BF%D0%BE%D1%81%D0%B5%D0%BB%D0%B5%D0%BD%D0%B8%D0%B5" TargetMode="External"/><Relationship Id="rId42" Type="http://schemas.openxmlformats.org/officeDocument/2006/relationships/hyperlink" Target="consultantplus://offline/ref%3DB55CB70B8807CE15F8F84F8321428183E70A952355926F9978D079F8jDB" TargetMode="External"/><Relationship Id="rId47" Type="http://schemas.openxmlformats.org/officeDocument/2006/relationships/hyperlink" Target="http://ru.wikipedia.org/wiki/%D0%94%D0%B8%D0%B2%D0%B0%D1%81%D0%BE%D0%B2%D1%81%D0%BA%D0%BE%D0%B5_%D1%81%D0%B5%D0%BB%D1%8C%D1%81%D0%BA%D0%BE%D0%B5_%D0%BF%D0%BE%D1%81%D0%B5%D0%BB%D0%B5%D0%BD%D0%B8%D0%B5" TargetMode="External"/><Relationship Id="rId63" Type="http://schemas.openxmlformats.org/officeDocument/2006/relationships/hyperlink" Target="consultantplus://offline/ref=637ABC6F86A47CC48A5826ADE367F929CA876B81CB3D6AC1E41D32B8451895A295B619514F178349X6fBF" TargetMode="External"/><Relationship Id="rId68" Type="http://schemas.openxmlformats.org/officeDocument/2006/relationships/hyperlink" Target="consultantplus://offline/ref=34A7246665CBE3E0E5C2E9BF208C011F88E9E92715CB868AD39E3EBFD6A4e2F" TargetMode="External"/><Relationship Id="rId84" Type="http://schemas.openxmlformats.org/officeDocument/2006/relationships/hyperlink" Target="consultantplus://offline/ref=34A7246665CBE3E0E5C2E9BF208C011F88E8E12410C9868AD39E3EBFD642AA67A7DFBDAFB0A1eAF" TargetMode="External"/><Relationship Id="rId89" Type="http://schemas.openxmlformats.org/officeDocument/2006/relationships/hyperlink" Target="consultantplus://offline/ref=34A7246665CBE3E0E5C2E9BF208C011F88E8E12410C9868AD39E3EBFD642AA67A7DFBDAFB0A1eAF" TargetMode="External"/><Relationship Id="rId7" Type="http://schemas.openxmlformats.org/officeDocument/2006/relationships/endnotes" Target="endnotes.xml"/><Relationship Id="rId71" Type="http://schemas.openxmlformats.org/officeDocument/2006/relationships/hyperlink" Target="consultantplus://offline/ref=34A7246665CBE3E0E5C2F7B236E05B168EE2BF281DC98CDA8CC165E2814BA030E090E4E8F6125D1645B6E7A2eCF" TargetMode="External"/><Relationship Id="rId92" Type="http://schemas.openxmlformats.org/officeDocument/2006/relationships/hyperlink" Target="http://integral.ru/download/literatur/2.1.6.1032-01.pdf"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ru.wikipedia.org/wiki/%D0%9C%D0%B8%D1%85%D0%BD%D0%BE%D0%B2%D1%81%D0%BA%D0%BE%D0%B5_%D1%81%D0%B5%D0%BB%D1%8C%D1%81%D0%BA%D0%BE%D0%B5_%D0%BF%D0%BE%D1%81%D0%B5%D0%BB%D0%B5%D0%BD%D0%B8%D0%B5" TargetMode="External"/><Relationship Id="rId107" Type="http://schemas.openxmlformats.org/officeDocument/2006/relationships/fontTable" Target="fontTable.xml"/><Relationship Id="rId11" Type="http://schemas.openxmlformats.org/officeDocument/2006/relationships/footer" Target="footer2.xml"/><Relationship Id="rId24" Type="http://schemas.openxmlformats.org/officeDocument/2006/relationships/hyperlink" Target="http://ru.wikipedia.org/wiki/%D0%9A%D0%B0%D1%82%D1%8B%D0%BD%D1%81%D0%BA%D0%BE%D0%B5_%D1%81%D0%B5%D0%BB%D1%8C%D1%81%D0%BA%D0%BE%D0%B5_%D0%BF%D0%BE%D1%81%D0%B5%D0%BB%D0%B5%D0%BD%D0%B8%D0%B5" TargetMode="External"/><Relationship Id="rId32" Type="http://schemas.openxmlformats.org/officeDocument/2006/relationships/hyperlink" Target="http://ru.wikipedia.org/w/index.php?title=%D0%9F%D0%B8%D0%BE%D0%BD%D0%B5%D1%80%D1%81%D0%BA%D0%BE%D0%B5_%D1%81%D0%B5%D0%BB%D1%8C%D1%81%D0%BA%D0%BE%D0%B5_%D0%BF%D0%BE%D1%81%D0%B5%D0%BB%D0%B5%D0%BD%D0%B8%D0%B5&amp;action=edit&amp;redlink=1" TargetMode="External"/><Relationship Id="rId37" Type="http://schemas.openxmlformats.org/officeDocument/2006/relationships/hyperlink" Target="http://ru.wikipedia.org/wiki/%D0%A5%D0%BE%D1%85%D0%BB%D0%BE%D0%B2%D1%81%D0%BA%D0%BE%D0%B5_%D1%81%D0%B5%D0%BB%D1%8C%D1%81%D0%BA%D0%BE%D0%B5_%D0%BF%D0%BE%D1%81%D0%B5%D0%BB%D0%B5%D0%BD%D0%B8%D0%B5" TargetMode="External"/><Relationship Id="rId40" Type="http://schemas.openxmlformats.org/officeDocument/2006/relationships/hyperlink" Target="consultantplus://offline/ref=C6A4D78669D02F5015F66DE29DFF15C20F5DEFEAA34E79919C53EEA3E145CE28q0m9I" TargetMode="External"/><Relationship Id="rId45" Type="http://schemas.openxmlformats.org/officeDocument/2006/relationships/hyperlink" Target="http://ru.wikipedia.org/wiki/%D0%92%D1%8F%D0%B7%D0%B3%D0%B8%D0%BD%D1%81%D0%BA%D0%BE%D0%B5_%D1%81%D0%B5%D0%BB%D1%8C%D1%81%D0%BA%D0%BE%D0%B5_%D0%BF%D0%BE%D1%81%D0%B5%D0%BB%D0%B5%D0%BD%D0%B8%D0%B5" TargetMode="External"/><Relationship Id="rId53" Type="http://schemas.openxmlformats.org/officeDocument/2006/relationships/hyperlink" Target="http://ru.wikipedia.org/wiki/%D0%9B%D0%BE%D0%B8%D0%BD%D1%81%D0%BA%D0%BE%D0%B5_%D1%81%D0%B5%D0%BB%D1%8C%D1%81%D0%BA%D0%BE%D0%B5_%D0%BF%D0%BE%D1%81%D0%B5%D0%BB%D0%B5%D0%BD%D0%B8%D0%B5" TargetMode="External"/><Relationship Id="rId58" Type="http://schemas.openxmlformats.org/officeDocument/2006/relationships/hyperlink" Target="http://ru.wikipedia.org/wiki/%D0%9F%D1%80%D0%B8%D0%B3%D0%BE%D1%80%D1%81%D0%BA%D0%BE%D0%B5_%D1%81%D0%B5%D0%BB%D1%8C%D1%81%D0%BA%D0%BE%D0%B5_%D0%BF%D0%BE%D1%81%D0%B5%D0%BB%D0%B5%D0%BD%D0%B8%D0%B5" TargetMode="External"/><Relationship Id="rId66" Type="http://schemas.openxmlformats.org/officeDocument/2006/relationships/hyperlink" Target="consultantplus://offline/ref%3D4E7517F706E49D8F0507558A68962DF7A2EFD8C659DB1A25C4B44B99a0H9I" TargetMode="External"/><Relationship Id="rId74" Type="http://schemas.openxmlformats.org/officeDocument/2006/relationships/hyperlink" Target="http://docs.cntd.ru/document/1200095524" TargetMode="External"/><Relationship Id="rId79" Type="http://schemas.openxmlformats.org/officeDocument/2006/relationships/hyperlink" Target="consultantplus://offline/ref=637ABC6F86A47CC48A5826ADE367F929CA876B81CB3D6AC1E41D32B8451895A295B619514F178349X6fBF" TargetMode="External"/><Relationship Id="rId87" Type="http://schemas.openxmlformats.org/officeDocument/2006/relationships/hyperlink" Target="consultantplus://offline/ref=34A7246665CBE3E0E5C2E9BF208C011F88E8E12410C9868AD39E3EBFD642AA67A7DFBDAFB0A1eAF" TargetMode="External"/><Relationship Id="rId102"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61" Type="http://schemas.openxmlformats.org/officeDocument/2006/relationships/hyperlink" Target="http://ru.wikipedia.org/wiki/%D0%A2%D0%B0%D0%BB%D0%B0%D1%88%D0%BA%D0%B8%D0%BD%D1%81%D0%BA%D0%BE%D0%B5_%D1%81%D0%B5%D0%BB%D1%8C%D1%81%D0%BA%D0%BE%D0%B5_%D0%BF%D0%BE%D1%81%D0%B5%D0%BB%D0%B5%D0%BD%D0%B8%D0%B5" TargetMode="External"/><Relationship Id="rId82" Type="http://schemas.openxmlformats.org/officeDocument/2006/relationships/hyperlink" Target="consultantplus://offline/ref=34A7246665CBE3E0E5C2F7B236E05B168EE2BF281DC98CDA8CC165E2814BA030E090E4E8F6125D1645B6E7A2eCF" TargetMode="External"/><Relationship Id="rId90" Type="http://schemas.openxmlformats.org/officeDocument/2006/relationships/hyperlink" Target="consultantplus://offline/ref=34A7246665CBE3E0E5C2E9BF208C011F88E8E12410C9868AD39E3EBFD642AA67A7DFBDAFB0A1eAF" TargetMode="External"/><Relationship Id="rId95" Type="http://schemas.openxmlformats.org/officeDocument/2006/relationships/hyperlink" Target="consultantplus://offline/ref%3D8F10C197789C5638EBA2C46468E38E41A310FAD3B3766083C2CED6FFuCX2I" TargetMode="External"/><Relationship Id="rId19" Type="http://schemas.openxmlformats.org/officeDocument/2006/relationships/hyperlink" Target="http://ru.wikipedia.org/wiki/%D0%92%D0%BE%D0%BB%D0%BE%D0%BA%D0%BE%D0%B2%D1%81%D0%BA%D0%BE%D0%B5_%D1%81%D0%B5%D0%BB%D1%8C%D1%81%D0%BA%D0%BE%D0%B5_%D0%BF%D0%BE%D1%81%D0%B5%D0%BB%D0%B5%D0%BD%D0%B8%D0%B5" TargetMode="External"/><Relationship Id="rId14" Type="http://schemas.openxmlformats.org/officeDocument/2006/relationships/footer" Target="footer4.xml"/><Relationship Id="rId22" Type="http://schemas.openxmlformats.org/officeDocument/2006/relationships/hyperlink" Target="http://ru.wikipedia.org/wiki/%D0%94%D0%B8%D0%B2%D0%B0%D1%81%D0%BE%D0%B2%D1%81%D0%BA%D0%BE%D0%B5_%D1%81%D0%B5%D0%BB%D1%8C%D1%81%D0%BA%D0%BE%D0%B5_%D0%BF%D0%BE%D1%81%D0%B5%D0%BB%D0%B5%D0%BD%D0%B8%D0%B5" TargetMode="External"/><Relationship Id="rId27" Type="http://schemas.openxmlformats.org/officeDocument/2006/relationships/hyperlink" Target="http://ru.wikipedia.org/w/index.php?title=%D0%9A%D0%BE%D1%89%D0%B8%D0%BD%D1%81%D0%BA%D0%BE%D0%B5_%D1%81%D0%B5%D0%BB%D1%8C%D1%81%D0%BA%D0%BE%D0%B5_%D0%BF%D0%BE%D1%81%D0%B5%D0%BB%D0%B5%D0%BD%D0%B8%D0%B5&amp;action=edit&amp;redlink=1" TargetMode="External"/><Relationship Id="rId30" Type="http://schemas.openxmlformats.org/officeDocument/2006/relationships/hyperlink" Target="http://ru.wikipedia.org/wiki/%D0%9D%D0%BE%D0%B2%D0%BE%D1%81%D0%B5%D0%BB%D1%8C%D1%81%D0%BA%D0%BE%D0%B5_%D1%81%D0%B5%D0%BB%D1%8C%D1%81%D0%BA%D0%BE%D0%B5_%D0%BF%D0%BE%D1%81%D0%B5%D0%BB%D0%B5%D0%BD%D0%B8%D0%B5_%28%D0%A1%D0%BC%D0%BE%D0%BB%D0%B5%D0%BD%D1%81%D0%BA%D0%B0%D1%8F_%D0%BE%D0%B1%D0%BB%D0%B0%D1%81%D1%82%D1%8C%29" TargetMode="External"/><Relationship Id="rId35" Type="http://schemas.openxmlformats.org/officeDocument/2006/relationships/hyperlink" Target="http://ru.wikipedia.org/wiki/%D0%A1%D1%82%D0%B0%D0%B1%D0%B5%D0%BD%D1%81%D0%BA%D0%BE%D0%B5_%D1%81%D0%B5%D0%BB%D1%8C%D1%81%D0%BA%D0%BE%D0%B5_%D0%BF%D0%BE%D1%81%D0%B5%D0%BB%D0%B5%D0%BD%D0%B8%D0%B5" TargetMode="External"/><Relationship Id="rId43" Type="http://schemas.openxmlformats.org/officeDocument/2006/relationships/hyperlink" Target="consultantplus://offline/ref%3D422BF3913A03A3FF4DDD1D7F5E11E341BF360C6AB4A0655EFBCD16kEB" TargetMode="External"/><Relationship Id="rId48" Type="http://schemas.openxmlformats.org/officeDocument/2006/relationships/hyperlink" Target="http://ru.wikipedia.org/wiki/%D0%9A%D0%B0%D1%81%D0%BF%D0%BB%D1%8F%D0%BD%D1%81%D0%BA%D0%BE%D0%B5_%D1%81%D0%B5%D0%BB%D1%8C%D1%81%D0%BA%D0%BE%D0%B5_%D0%BF%D0%BE%D1%81%D0%B5%D0%BB%D0%B5%D0%BD%D0%B8%D0%B5" TargetMode="External"/><Relationship Id="rId56" Type="http://schemas.openxmlformats.org/officeDocument/2006/relationships/hyperlink" Target="http://ru.wikipedia.org/wiki/%D0%9F%D0%B5%D1%87%D1%91%D1%80%D1%81%D0%BA%D0%BE%D0%B5_%D1%81%D0%B5%D0%BB%D1%8C%D1%81%D0%BA%D0%BE%D0%B5_%D0%BF%D0%BE%D1%81%D0%B5%D0%BB%D0%B5%D0%BD%D0%B8%D0%B5_%D0%A1%D0%BC%D0%BE%D0%BB%D0%B5%D0%BD%D1%81%D0%BA%D0%BE%D0%B3%D0%BE_%D1%80%D0%B0%D0%B9%D0%BE%D0%BD%D0%B0" TargetMode="External"/><Relationship Id="rId64" Type="http://schemas.openxmlformats.org/officeDocument/2006/relationships/hyperlink" Target="consultantplus://offline/ref=34A7246665CBE3E0E5C2F7B236E05B168EE2BF281DC98CDA8CC165E2814BA030E090E4E8F6125D1645B6E7A2eCF" TargetMode="External"/><Relationship Id="rId69" Type="http://schemas.openxmlformats.org/officeDocument/2006/relationships/hyperlink" Target="consultantplus://offline/ref=34A7246665CBE3E0E5C2F7B236E05B168EE2BF281DC98CDA8CC165E2814BA030E090E4E8F6125D1645B6E7A2eCF" TargetMode="External"/><Relationship Id="rId77" Type="http://schemas.openxmlformats.org/officeDocument/2006/relationships/hyperlink" Target="consultantplus://offline/ref=34A7246665CBE3E0E5C2F7B236E05B168EE2BF281DC98CDA8CC165E2814BA030E090E4E8F6125D1645B6E7A2eCF" TargetMode="External"/><Relationship Id="rId100" Type="http://schemas.openxmlformats.org/officeDocument/2006/relationships/hyperlink" Target="consultantplus://offline/ref=A4AC635F73BCAD20851B2956E58FEAAE666A1803100905A73E506B9463829BE37EDBCFECE4EFDE65b2F9M" TargetMode="External"/><Relationship Id="rId105" Type="http://schemas.openxmlformats.org/officeDocument/2006/relationships/hyperlink" Target="http://www.consultant.ru/document/Cons_doc_LAW_296660/" TargetMode="External"/><Relationship Id="rId8" Type="http://schemas.openxmlformats.org/officeDocument/2006/relationships/image" Target="media/image1.jpeg"/><Relationship Id="rId51" Type="http://schemas.openxmlformats.org/officeDocument/2006/relationships/hyperlink" Target="http://ru.wikipedia.org/wiki/%D0%9A%D0%BE%D1%80%D0%BE%D1%85%D0%BE%D1%82%D0%BA%D0%B8%D0%BD%D1%81%D0%BA%D0%BE%D0%B5_%D1%81%D0%B5%D0%BB%D1%8C%D1%81%D0%BA%D0%BE%D0%B5_%D0%BF%D0%BE%D1%81%D0%B5%D0%BB%D0%B5%D0%BD%D0%B8%D0%B5" TargetMode="External"/><Relationship Id="rId72" Type="http://schemas.openxmlformats.org/officeDocument/2006/relationships/hyperlink" Target="consultantplus://offline/ref=637ABC6F86A47CC48A5826ADE367F929C1846B81C93137CBEC443EBAX4f2F" TargetMode="External"/><Relationship Id="rId80" Type="http://schemas.openxmlformats.org/officeDocument/2006/relationships/hyperlink" Target="http://www.consultant.ru/document/cons_doc_LAW_299217/" TargetMode="External"/><Relationship Id="rId85" Type="http://schemas.openxmlformats.org/officeDocument/2006/relationships/hyperlink" Target="consultantplus://offline/ref=34A7246665CBE3E0E5C2F7B236E05B168EE2BF281DC98CDA8CC165E2814BA030E090E4E8F6125D1645B6E7A2eCF" TargetMode="External"/><Relationship Id="rId93" Type="http://schemas.openxmlformats.org/officeDocument/2006/relationships/hyperlink" Target="consultantplus://offline/ref%3D7FEDFDC0A46FA91BCF13AD6C094E0D09958C1ED19E20481A05F742426AE3QBI" TargetMode="External"/><Relationship Id="rId98" Type="http://schemas.openxmlformats.org/officeDocument/2006/relationships/hyperlink" Target="consultantplus://offline/ref=A4AC635F73BCAD20851B2956E58FEAAE666A1803100905A73E506B9463829BE37EDBCFE5E1bEFA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ru.wikipedia.org/wiki/%D0%9A%D0%BE%D0%B7%D0%B8%D0%BD%D1%81%D0%BA%D0%BE%D0%B5_%D1%81%D0%B5%D0%BB%D1%8C%D1%81%D0%BA%D0%BE%D0%B5_%D0%BF%D0%BE%D1%81%D0%B5%D0%BB%D0%B5%D0%BD%D0%B8%D0%B5" TargetMode="External"/><Relationship Id="rId33" Type="http://schemas.openxmlformats.org/officeDocument/2006/relationships/hyperlink" Target="http://ru.wikipedia.org/wiki/%D0%9F%D1%80%D0%B8%D0%B3%D0%BE%D1%80%D1%81%D0%BA%D0%BE%D0%B5_%D1%81%D0%B5%D0%BB%D1%8C%D1%81%D0%BA%D0%BE%D0%B5_%D0%BF%D0%BE%D1%81%D0%B5%D0%BB%D0%B5%D0%BD%D0%B8%D0%B5" TargetMode="External"/><Relationship Id="rId38" Type="http://schemas.openxmlformats.org/officeDocument/2006/relationships/hyperlink" Target="consultantplus://offline/ref=034CAD9B0D948AB924EFE29F0C0F4C0E2B154A47D169A55617A97BFFC250FDL" TargetMode="External"/><Relationship Id="rId46" Type="http://schemas.openxmlformats.org/officeDocument/2006/relationships/hyperlink" Target="http://ru.wikipedia.org/wiki/%D0%93%D0%BD%D1%91%D0%B7%D0%B4%D0%BE%D0%B2%D1%81%D0%BA%D0%BE%D0%B5_%D1%81%D0%B5%D0%BB%D1%8C%D1%81%D0%BA%D0%BE%D0%B5_%D0%BF%D0%BE%D1%81%D0%B5%D0%BB%D0%B5%D0%BD%D0%B8%D0%B5" TargetMode="External"/><Relationship Id="rId59" Type="http://schemas.openxmlformats.org/officeDocument/2006/relationships/hyperlink" Target="http://ru.wikipedia.org/w/index.php?title=%D0%A1%D0%BC%D0%B5%D1%82%D0%B0%D0%BD%D0%B8%D0%BD%D1%81%D0%BA%D0%BE%D0%B5_%D1%81%D0%B5%D0%BB%D1%8C%D1%81%D0%BA%D0%BE%D0%B5_%D0%BF%D0%BE%D1%81%D0%B5%D0%BB%D0%B5%D0%BD%D0%B8%D0%B5&amp;action=edit&amp;redlink=1" TargetMode="External"/><Relationship Id="rId67" Type="http://schemas.openxmlformats.org/officeDocument/2006/relationships/hyperlink" Target="consultantplus://offline/ref=637ABC6F86A47CC48A5826ADE367F929CA876B81CB3D6AC1E41D32B8451895A295B619514F178349X6fBF" TargetMode="External"/><Relationship Id="rId103" Type="http://schemas.openxmlformats.org/officeDocument/2006/relationships/hyperlink" Target="http://www.consultant.ru/document/cons_doc_LAW_286941/d1fff908c2d37e4a021fca66e5cb54074d8c66e3/" TargetMode="External"/><Relationship Id="rId108" Type="http://schemas.openxmlformats.org/officeDocument/2006/relationships/theme" Target="theme/theme1.xml"/><Relationship Id="rId20" Type="http://schemas.openxmlformats.org/officeDocument/2006/relationships/hyperlink" Target="http://ru.wikipedia.org/wiki/%D0%92%D1%8F%D0%B7%D0%B3%D0%B8%D0%BD%D1%81%D0%BA%D0%BE%D0%B5_%D1%81%D0%B5%D0%BB%D1%8C%D1%81%D0%BA%D0%BE%D0%B5_%D0%BF%D0%BE%D1%81%D0%B5%D0%BB%D0%B5%D0%BD%D0%B8%D0%B5" TargetMode="External"/><Relationship Id="rId41" Type="http://schemas.openxmlformats.org/officeDocument/2006/relationships/hyperlink" Target="consultantplus://offline/ref=C6A4D78669D02F5015F66DE29DFF15C20F5DEFEAAC4C7C979953EEA3E145CE28q0m9I" TargetMode="External"/><Relationship Id="rId54" Type="http://schemas.openxmlformats.org/officeDocument/2006/relationships/hyperlink" Target="http://ru.wikipedia.org/wiki/%D0%9C%D0%B8%D1%85%D0%BD%D0%BE%D0%B2%D1%81%D0%BA%D0%BE%D0%B5_%D1%81%D0%B5%D0%BB%D1%8C%D1%81%D0%BA%D0%BE%D0%B5_%D0%BF%D0%BE%D1%81%D0%B5%D0%BB%D0%B5%D0%BD%D0%B8%D0%B5" TargetMode="External"/><Relationship Id="rId62" Type="http://schemas.openxmlformats.org/officeDocument/2006/relationships/hyperlink" Target="http://ru.wikipedia.org/wiki/%D0%A5%D0%BE%D1%85%D0%BB%D0%BE%D0%B2%D1%81%D0%BA%D0%BE%D0%B5_%D1%81%D0%B5%D0%BB%D1%8C%D1%81%D0%BA%D0%BE%D0%B5_%D0%BF%D0%BE%D1%81%D0%B5%D0%BB%D0%B5%D0%BD%D0%B8%D0%B5" TargetMode="External"/><Relationship Id="rId70" Type="http://schemas.openxmlformats.org/officeDocument/2006/relationships/hyperlink" Target="consultantplus://offline/ref=637ABC6F86A47CC48A5826ADE367F929CA876B81CB3D6AC1E41D32B8451895A295B619514F178349X6fBF" TargetMode="External"/><Relationship Id="rId75" Type="http://schemas.openxmlformats.org/officeDocument/2006/relationships/hyperlink" Target="consultantplus://offline/ref=637ABC6F86A47CC48A5826ADE367F929C9876A86CF336AC1E41D32B8451895A295B619514F17824BX6f0F" TargetMode="External"/><Relationship Id="rId83" Type="http://schemas.openxmlformats.org/officeDocument/2006/relationships/hyperlink" Target="http://docs.cntd.ru/document/902312609" TargetMode="External"/><Relationship Id="rId88" Type="http://schemas.openxmlformats.org/officeDocument/2006/relationships/hyperlink" Target="consultantplus://offline/ref=34A7246665CBE3E0E5C2F7B236E05B168EE2BF281DC98CDA8CC165E2814BA030E090E4E8F6125D1645B6E7A2eCF" TargetMode="External"/><Relationship Id="rId91" Type="http://schemas.openxmlformats.org/officeDocument/2006/relationships/hyperlink" Target="consultantplus://offline/ref=637ABC6F86A47CC48A5826ADE367F929CA876B81CB3D6AC1E41D32B8451895A295B619514F178349X6fBF" TargetMode="External"/><Relationship Id="rId96" Type="http://schemas.openxmlformats.org/officeDocument/2006/relationships/hyperlink" Target="consultantplus://offline/ref=12248655C22D418B66C32235EA3AD3C557736E4399B24B6ED2FE0D5B0314FDF56A39AC2CEBp8E8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ru.wikipedia.org/wiki/%D0%9A%D0%B0%D1%81%D0%BF%D0%BB%D1%8F%D0%BD%D1%81%D0%BA%D0%BE%D0%B5_%D1%81%D0%B5%D0%BB%D1%8C%D1%81%D0%BA%D0%BE%D0%B5_%D0%BF%D0%BE%D1%81%D0%B5%D0%BB%D0%B5%D0%BD%D0%B8%D0%B5" TargetMode="External"/><Relationship Id="rId28" Type="http://schemas.openxmlformats.org/officeDocument/2006/relationships/hyperlink" Target="http://ru.wikipedia.org/wiki/%D0%9B%D0%BE%D0%B8%D0%BD%D1%81%D0%BA%D0%BE%D0%B5_%D1%81%D0%B5%D0%BB%D1%8C%D1%81%D0%BA%D0%BE%D0%B5_%D0%BF%D0%BE%D1%81%D0%B5%D0%BB%D0%B5%D0%BD%D0%B8%D0%B5" TargetMode="External"/><Relationship Id="rId36" Type="http://schemas.openxmlformats.org/officeDocument/2006/relationships/hyperlink" Target="http://ru.wikipedia.org/wiki/%D0%A2%D0%B0%D0%BB%D0%B0%D1%88%D0%BA%D0%B8%D0%BD%D1%81%D0%BA%D0%BE%D0%B5_%D1%81%D0%B5%D0%BB%D1%8C%D1%81%D0%BA%D0%BE%D0%B5_%D0%BF%D0%BE%D1%81%D0%B5%D0%BB%D0%B5%D0%BD%D0%B8%D0%B5" TargetMode="External"/><Relationship Id="rId49" Type="http://schemas.openxmlformats.org/officeDocument/2006/relationships/hyperlink" Target="http://ru.wikipedia.org/wiki/%D0%9A%D0%B0%D1%82%D1%8B%D0%BD%D1%81%D0%BA%D0%BE%D0%B5_%D1%81%D0%B5%D0%BB%D1%8C%D1%81%D0%BA%D0%BE%D0%B5_%D0%BF%D0%BE%D1%81%D0%B5%D0%BB%D0%B5%D0%BD%D0%B8%D0%B5" TargetMode="External"/><Relationship Id="rId57" Type="http://schemas.openxmlformats.org/officeDocument/2006/relationships/hyperlink" Target="http://ru.wikipedia.org/w/index.php?title=%D0%9F%D0%B8%D0%BE%D0%BD%D0%B5%D1%80%D1%81%D0%BA%D0%BE%D0%B5_%D1%81%D0%B5%D0%BB%D1%8C%D1%81%D0%BA%D0%BE%D0%B5_%D0%BF%D0%BE%D1%81%D0%B5%D0%BB%D0%B5%D0%BD%D0%B8%D0%B5&amp;action=edit&amp;redlink=1" TargetMode="External"/><Relationship Id="rId106"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ru.wikipedia.org/wiki/%D0%9F%D0%B5%D1%87%D1%91%D1%80%D1%81%D0%BA%D0%BE%D0%B5_%D1%81%D0%B5%D0%BB%D1%8C%D1%81%D0%BA%D0%BE%D0%B5_%D0%BF%D0%BE%D1%81%D0%B5%D0%BB%D0%B5%D0%BD%D0%B8%D0%B5_%D0%A1%D0%BC%D0%BE%D0%BB%D0%B5%D0%BD%D1%81%D0%BA%D0%BE%D0%B3%D0%BE_%D1%80%D0%B0%D0%B9%D0%BE%D0%BD%D0%B0" TargetMode="External"/><Relationship Id="rId44" Type="http://schemas.openxmlformats.org/officeDocument/2006/relationships/hyperlink" Target="http://ru.wikipedia.org/wiki/%D0%92%D0%BE%D0%BB%D0%BE%D0%BA%D0%BE%D0%B2%D1%81%D0%BA%D0%BE%D0%B5_%D1%81%D0%B5%D0%BB%D1%8C%D1%81%D0%BA%D0%BE%D0%B5_%D0%BF%D0%BE%D1%81%D0%B5%D0%BB%D0%B5%D0%BD%D0%B8%D0%B5" TargetMode="External"/><Relationship Id="rId52" Type="http://schemas.openxmlformats.org/officeDocument/2006/relationships/hyperlink" Target="http://ru.wikipedia.org/w/index.php?title=%D0%9A%D0%BE%D1%89%D0%B8%D0%BD%D1%81%D0%BA%D0%BE%D0%B5_%D1%81%D0%B5%D0%BB%D1%8C%D1%81%D0%BA%D0%BE%D0%B5_%D0%BF%D0%BE%D1%81%D0%B5%D0%BB%D0%B5%D0%BD%D0%B8%D0%B5&amp;action=edit&amp;redlink=1" TargetMode="External"/><Relationship Id="rId60" Type="http://schemas.openxmlformats.org/officeDocument/2006/relationships/hyperlink" Target="http://ru.wikipedia.org/wiki/%D0%A1%D1%82%D0%B0%D0%B1%D0%B5%D0%BD%D1%81%D0%BA%D0%BE%D0%B5_%D1%81%D0%B5%D0%BB%D1%8C%D1%81%D0%BA%D0%BE%D0%B5_%D0%BF%D0%BE%D1%81%D0%B5%D0%BB%D0%B5%D0%BD%D0%B8%D0%B5" TargetMode="External"/><Relationship Id="rId65" Type="http://schemas.openxmlformats.org/officeDocument/2006/relationships/hyperlink" Target="consultantplus://offline/ref%3D4E7517F706E49D8F0507558A68962DF7A2EFD8C659DB1A25C4B44B99a0H9I" TargetMode="External"/><Relationship Id="rId73" Type="http://schemas.openxmlformats.org/officeDocument/2006/relationships/hyperlink" Target="consultantplus://offline/ref=637ABC6F86A47CC48A5826ADE367F929C1846B81C93137CBEC443EBA4217CAB592FF15504F1786X4fAF" TargetMode="External"/><Relationship Id="rId78" Type="http://schemas.openxmlformats.org/officeDocument/2006/relationships/hyperlink" Target="http://docs.cntd.ru/document/902312609" TargetMode="External"/><Relationship Id="rId81" Type="http://schemas.openxmlformats.org/officeDocument/2006/relationships/hyperlink" Target="http://www.consultant.ru/document/cons_doc_LAW_296660/" TargetMode="External"/><Relationship Id="rId86" Type="http://schemas.openxmlformats.org/officeDocument/2006/relationships/hyperlink" Target="consultantplus://offline/ref=34A7246665CBE3E0E5C2E9BF208C011F88E8E12410C9868AD39E3EBFD642AA67A7DFBDAFB0A1eAF" TargetMode="External"/><Relationship Id="rId94" Type="http://schemas.openxmlformats.org/officeDocument/2006/relationships/hyperlink" Target="consultantplus://offline/ref%3DABB6B23E8C7CD01E755F9B7812A2C30D77D48305A68092F91766B5889ACC050C78B22C2EJAC4M" TargetMode="External"/><Relationship Id="rId99" Type="http://schemas.openxmlformats.org/officeDocument/2006/relationships/hyperlink" Target="consultantplus://offline/ref=A4AC635F73BCAD20851B2956E58FEAAE666A1803100905A73E506B9463829BE37EDBCFE5E1bEF7M" TargetMode="External"/><Relationship Id="rId101" Type="http://schemas.openxmlformats.org/officeDocument/2006/relationships/hyperlink" Target="consultantplus://offline/ref=A4AC635F73BCAD20851B2956E58FEAAE666A1803100905A73E506B9463829BE37EDBCFECE4EFDE65b2FB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cs.cntd.ru/document/902312609" TargetMode="External"/><Relationship Id="rId39" Type="http://schemas.openxmlformats.org/officeDocument/2006/relationships/hyperlink" Target="consultantplus://offline/ref=034CAD9B0D948AB924EFE29F0C0F4C0E2B164045D365A55617A97BFFC20D74B82A2F6FC3D25D904150F3L" TargetMode="External"/><Relationship Id="rId34" Type="http://schemas.openxmlformats.org/officeDocument/2006/relationships/hyperlink" Target="http://ru.wikipedia.org/w/index.php?title=%D0%A1%D0%BC%D0%B5%D1%82%D0%B0%D0%BD%D0%B8%D0%BD%D1%81%D0%BA%D0%BE%D0%B5_%D1%81%D0%B5%D0%BB%D1%8C%D1%81%D0%BA%D0%BE%D0%B5_%D0%BF%D0%BE%D1%81%D0%B5%D0%BB%D0%B5%D0%BD%D0%B8%D0%B5&amp;action=edit&amp;redlink=1" TargetMode="External"/><Relationship Id="rId50" Type="http://schemas.openxmlformats.org/officeDocument/2006/relationships/hyperlink" Target="http://ru.wikipedia.org/wiki/%D0%9A%D0%BE%D0%B7%D0%B8%D0%BD%D1%81%D0%BA%D0%BE%D0%B5_%D1%81%D0%B5%D0%BB%D1%8C%D1%81%D0%BA%D0%BE%D0%B5_%D0%BF%D0%BE%D1%81%D0%B5%D0%BB%D0%B5%D0%BD%D0%B8%D0%B5" TargetMode="External"/><Relationship Id="rId55" Type="http://schemas.openxmlformats.org/officeDocument/2006/relationships/hyperlink" Target="http://ru.wikipedia.org/wiki/%D0%9D%D0%BE%D0%B2%D0%BE%D1%81%D0%B5%D0%BB%D1%8C%D1%81%D0%BA%D0%BE%D0%B5_%D1%81%D0%B5%D0%BB%D1%8C%D1%81%D0%BA%D0%BE%D0%B5_%D0%BF%D0%BE%D1%81%D0%B5%D0%BB%D0%B5%D0%BD%D0%B8%D0%B5_%28%D0%A1%D0%BC%D0%BE%D0%BB%D0%B5%D0%BD%D1%81%D0%BA%D0%B0%D1%8F_%D0%BE%D0%B1%D0%BB%D0%B0%D1%81%D1%82%D1%8C%29" TargetMode="External"/><Relationship Id="rId76" Type="http://schemas.openxmlformats.org/officeDocument/2006/relationships/hyperlink" Target="consultantplus://offline/ref=637ABC6F86A47CC48A5826ADE367F929CA876B81CB3D6AC1E41D32B8451895A295B619514F178349X6fBF" TargetMode="External"/><Relationship Id="rId97" Type="http://schemas.openxmlformats.org/officeDocument/2006/relationships/hyperlink" Target="consultantplus://offline/ref=12248655C22D418B66C32235EA3AD3C557736E4399B24B6ED2FE0D5B0314FDF56A39AC25EB8EA2F7p4EDM" TargetMode="External"/><Relationship Id="rId104" Type="http://schemas.openxmlformats.org/officeDocument/2006/relationships/hyperlink" Target="http://www.consultant.ru/document/Cons_doc_LAW_29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ADAFB-9ADB-40B9-AB16-919E85BE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176</Pages>
  <Words>49387</Words>
  <Characters>281506</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330233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105</cp:revision>
  <cp:lastPrinted>2017-09-15T13:32:00Z</cp:lastPrinted>
  <dcterms:created xsi:type="dcterms:W3CDTF">2018-05-07T07:59:00Z</dcterms:created>
  <dcterms:modified xsi:type="dcterms:W3CDTF">2018-09-27T10:08:00Z</dcterms:modified>
</cp:coreProperties>
</file>