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2B" w:rsidRPr="00054D2B" w:rsidRDefault="00054D2B" w:rsidP="00C71C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4D2B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729FB" w:rsidRPr="006729FB" w:rsidRDefault="006729FB" w:rsidP="00C71C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9FB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7067CD" w:rsidRPr="006729FB" w:rsidRDefault="006729FB" w:rsidP="00C71C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9FB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729FB" w:rsidRPr="006729FB" w:rsidRDefault="006729FB" w:rsidP="00C71C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9F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729FB" w:rsidRDefault="006729FB" w:rsidP="00C71C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29FB">
        <w:rPr>
          <w:rFonts w:ascii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6729FB" w:rsidRPr="006729FB" w:rsidRDefault="006729FB" w:rsidP="00C71C6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«___» _____________ 2019 г.</w:t>
      </w:r>
    </w:p>
    <w:p w:rsidR="00C71C61" w:rsidRDefault="00C71C61" w:rsidP="00C71C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0F5F" w:rsidRDefault="00EB0F5F" w:rsidP="00C71C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1C61" w:rsidRPr="00C71C61" w:rsidRDefault="007067CD" w:rsidP="00C71C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 </w:t>
      </w:r>
      <w:r w:rsidR="0051120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правлении жилищно-коммунального хозяйства</w:t>
      </w:r>
      <w:r w:rsidR="00C71C61"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, строительства и коммуникаций 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7067CD" w:rsidRPr="00C71C61" w:rsidRDefault="007067CD" w:rsidP="00C71C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</w:p>
    <w:p w:rsidR="00C71C61" w:rsidRPr="00C71C61" w:rsidRDefault="00C71C61" w:rsidP="00C71C6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120B" w:rsidRPr="0051120B" w:rsidRDefault="007067CD" w:rsidP="0051120B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12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1C61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="0051120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правлении жилищно-коммунального хозяйства</w:t>
      </w:r>
      <w:r w:rsidR="00C71C61" w:rsidRPr="00C71C61">
        <w:rPr>
          <w:rFonts w:ascii="Times New Roman" w:hAnsi="Times New Roman" w:cs="Times New Roman"/>
          <w:sz w:val="28"/>
          <w:szCs w:val="28"/>
          <w:lang w:eastAsia="ru-RU"/>
        </w:rPr>
        <w:t>, строительства и коммуникаций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(далее - Положение) в соответствии с действующим законодательством определяет правовой статус и компетенцию </w:t>
      </w:r>
      <w:r w:rsidR="0051120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правления жилищно-коммунального хозяйства</w:t>
      </w:r>
      <w:r w:rsidR="00C71C61" w:rsidRPr="00C71C61">
        <w:rPr>
          <w:rFonts w:ascii="Times New Roman" w:hAnsi="Times New Roman" w:cs="Times New Roman"/>
          <w:sz w:val="28"/>
          <w:szCs w:val="28"/>
          <w:lang w:eastAsia="ru-RU"/>
        </w:rPr>
        <w:t>, строительства и коммуникаций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(далее - Управление).</w:t>
      </w:r>
    </w:p>
    <w:p w:rsidR="00C71C61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1.1.Управление входит в структуру Администрации муниципального образования «Смоленский район» Смоленской области.</w:t>
      </w:r>
    </w:p>
    <w:p w:rsidR="007067CD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1.2. Управление не является юридическим лицом.</w:t>
      </w:r>
    </w:p>
    <w:p w:rsidR="007067CD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1.3. В своей деятельности Управление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инструкциями Министерства финансов Российской Федерации, решениями и распоряжениями областных органов исполнительной и представительной власти, иными нормативными актами, муниципальными правовыми актами муниципального образования «Смоленский район» Смоленской области, а также настоящим Положением.</w:t>
      </w:r>
    </w:p>
    <w:p w:rsidR="007067CD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1.4. Управление подчиняется непосредственно 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начальнику Управления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7CD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1.5. Управление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подразделениями, органами исполнительной власти Смоленской области, иными государственными органами, органами местного самоуправления муниципального образования «Смоленский район» Смоленской области, организациями всех организационно-правовых форм.</w:t>
      </w:r>
    </w:p>
    <w:p w:rsidR="007067CD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Расходы на содержание аппарата Управл</w:t>
      </w:r>
      <w:bookmarkStart w:id="0" w:name="_GoBack"/>
      <w:bookmarkEnd w:id="0"/>
      <w:r w:rsidRPr="00C71C61">
        <w:rPr>
          <w:rFonts w:ascii="Times New Roman" w:hAnsi="Times New Roman" w:cs="Times New Roman"/>
          <w:sz w:val="28"/>
          <w:szCs w:val="28"/>
          <w:lang w:eastAsia="ru-RU"/>
        </w:rPr>
        <w:t>ения осуществляются за счет средств бюджета муниципального образования «Смоленский район» Смоленской области.</w:t>
      </w:r>
    </w:p>
    <w:p w:rsidR="007067CD" w:rsidRPr="00C71C61" w:rsidRDefault="007067CD" w:rsidP="00C7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1.7. Юридический адрес: 214518 Российская Федерация, Смоленская область, Смоленский район, село </w:t>
      </w:r>
      <w:proofErr w:type="spellStart"/>
      <w:r w:rsidRPr="00C71C61">
        <w:rPr>
          <w:rFonts w:ascii="Times New Roman" w:hAnsi="Times New Roman" w:cs="Times New Roman"/>
          <w:sz w:val="28"/>
          <w:szCs w:val="28"/>
          <w:lang w:eastAsia="ru-RU"/>
        </w:rPr>
        <w:t>Пригорское</w:t>
      </w:r>
      <w:proofErr w:type="spellEnd"/>
      <w:r w:rsidRPr="00C71C61">
        <w:rPr>
          <w:rFonts w:ascii="Times New Roman" w:hAnsi="Times New Roman" w:cs="Times New Roman"/>
          <w:sz w:val="28"/>
          <w:szCs w:val="28"/>
          <w:lang w:eastAsia="ru-RU"/>
        </w:rPr>
        <w:t>, улица Спортивная, дом 2.</w:t>
      </w:r>
    </w:p>
    <w:p w:rsidR="00C71C61" w:rsidRPr="00C71C61" w:rsidRDefault="00C71C61" w:rsidP="00C71C6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7CD" w:rsidRDefault="007067CD" w:rsidP="00C71C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Задачи и функции Управления</w:t>
      </w:r>
    </w:p>
    <w:p w:rsidR="00EB0F5F" w:rsidRPr="00C71C61" w:rsidRDefault="00EB0F5F" w:rsidP="00C71C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CD" w:rsidRPr="00C71C61" w:rsidRDefault="007067CD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2.1. Разработка и представление Главе муниципального образования программ и мероприятий по вопросам жилищно-коммунального хозяйства, </w:t>
      </w:r>
      <w:r w:rsidR="00FB3132">
        <w:rPr>
          <w:rFonts w:ascii="Times New Roman" w:hAnsi="Times New Roman" w:cs="Times New Roman"/>
          <w:sz w:val="28"/>
          <w:szCs w:val="28"/>
          <w:lang w:eastAsia="ru-RU"/>
        </w:rPr>
        <w:t>жилищных программ, целевых инвестиционных программ, направленных на повышение уровня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 xml:space="preserve"> и качества</w:t>
      </w:r>
      <w:r w:rsidR="00FB3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046">
        <w:rPr>
          <w:rFonts w:ascii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="00FB3132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 района</w:t>
      </w:r>
      <w:r w:rsidR="00EB0F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3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их развитие и реформирование, а также обеспечение их выполнения;</w:t>
      </w:r>
    </w:p>
    <w:p w:rsidR="007067CD" w:rsidRPr="00C71C61" w:rsidRDefault="007067CD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2.2. Координация деятельности организаций в сфере жилищно-коммунального хозяйства на территории Смоленского района;</w:t>
      </w:r>
    </w:p>
    <w:p w:rsidR="008803B2" w:rsidRPr="00F00C10" w:rsidRDefault="00FB3132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1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41046" w:rsidRPr="00F00C1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00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C10" w:rsidRPr="00F00C10">
        <w:rPr>
          <w:rFonts w:ascii="Times New Roman" w:hAnsi="Times New Roman" w:cs="Times New Roman"/>
          <w:sz w:val="28"/>
          <w:szCs w:val="28"/>
          <w:lang w:eastAsia="ru-RU"/>
        </w:rPr>
        <w:t>Организация дорожной деятельности в отношении автомобильных дорог местного значения муниципального образования в соответствии с действующим законодательством</w:t>
      </w:r>
      <w:r w:rsidR="008803B2" w:rsidRPr="00F00C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0C10" w:rsidRDefault="00EB0F5F" w:rsidP="00F00C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Организация мероприятий по содержанию и строительству дорог общего пользования между населенными пунктами, мостов и иных транспортных инженерных сооружений вне границ населенных пунктов в границах муниципального района, за исключением автомобильных дорог, мостов и иных транспортных инженерных сооружений федерального и регионального значения</w:t>
      </w:r>
      <w:r w:rsidR="00F00C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0E67" w:rsidRDefault="00810E67" w:rsidP="00F00C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 Обеспечение функционирования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строительством и содержанием автомобильных дорог;</w:t>
      </w:r>
    </w:p>
    <w:p w:rsidR="00810E67" w:rsidRDefault="00810E67" w:rsidP="00F00C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 Участие в комиссии по безопасности дорожного движения;</w:t>
      </w:r>
    </w:p>
    <w:p w:rsidR="00F00C10" w:rsidRDefault="00EB0F5F" w:rsidP="00F00C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C10" w:rsidRPr="00C71C61">
        <w:rPr>
          <w:rFonts w:ascii="Times New Roman" w:hAnsi="Times New Roman" w:cs="Times New Roman"/>
          <w:sz w:val="28"/>
          <w:szCs w:val="28"/>
          <w:lang w:eastAsia="ru-RU"/>
        </w:rPr>
        <w:t>Проведение анализа состояния жилищно-коммунального хозяйства Смоленского района;</w:t>
      </w:r>
    </w:p>
    <w:p w:rsidR="00EB0F5F" w:rsidRDefault="00EB0F5F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BB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71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6DF" w:rsidRPr="00771BB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на территории муниципального района мероприятий </w:t>
      </w:r>
      <w:r w:rsidR="006729FB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0366DF" w:rsidRPr="00771BB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729FB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r w:rsidR="000366DF" w:rsidRPr="00771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9FB" w:rsidRPr="006729FB">
        <w:rPr>
          <w:rFonts w:ascii="Times New Roman" w:hAnsi="Times New Roman" w:cs="Times New Roman"/>
          <w:sz w:val="28"/>
          <w:szCs w:val="28"/>
        </w:rPr>
        <w:t>«Обеспечение участия молодых семей в муниципальной программе "Обеспечение жильем молодых семей" на 2014 - 2025 годы»</w:t>
      </w:r>
      <w:r w:rsidRPr="00771B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0C10" w:rsidRPr="00F00C10" w:rsidRDefault="00F00C10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10">
        <w:rPr>
          <w:rFonts w:ascii="Times New Roman" w:hAnsi="Times New Roman" w:cs="Times New Roman"/>
          <w:sz w:val="28"/>
          <w:szCs w:val="28"/>
        </w:rPr>
        <w:t>2.</w:t>
      </w:r>
      <w:r w:rsidR="00810E67">
        <w:rPr>
          <w:rFonts w:ascii="Times New Roman" w:hAnsi="Times New Roman" w:cs="Times New Roman"/>
          <w:sz w:val="28"/>
          <w:szCs w:val="28"/>
        </w:rPr>
        <w:t>9</w:t>
      </w:r>
      <w:r w:rsidRPr="00F00C10">
        <w:rPr>
          <w:rFonts w:ascii="Times New Roman" w:hAnsi="Times New Roman" w:cs="Times New Roman"/>
          <w:sz w:val="28"/>
          <w:szCs w:val="28"/>
        </w:rPr>
        <w:t xml:space="preserve"> Обеспечение на территории муниципального района мероприятий по предоставлению муниципальной услуги «Заключение договоров найма специализированных жилых помещений с детьми-сиротами и детьми, оставшимися без попечения родителей, лицами,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3B2" w:rsidRDefault="008803B2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подготовки, проверки, согласования проектно-сметной документации с соответствующими органами исполнительной власти, </w:t>
      </w:r>
      <w:r w:rsidR="00EB0F5F">
        <w:rPr>
          <w:rFonts w:ascii="Times New Roman" w:hAnsi="Times New Roman" w:cs="Times New Roman"/>
          <w:sz w:val="28"/>
          <w:szCs w:val="28"/>
          <w:lang w:eastAsia="ru-RU"/>
        </w:rPr>
        <w:t>государственными учреждениями Смоленской области;</w:t>
      </w:r>
    </w:p>
    <w:p w:rsidR="007067CD" w:rsidRDefault="007067CD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информационно-пропагандистского сопровождения реализации программы реформирования ЖКХ;</w:t>
      </w:r>
    </w:p>
    <w:p w:rsidR="007067CD" w:rsidRPr="00C71C61" w:rsidRDefault="007067CD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00C1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подготовки объектов жилищно-коммунального хозяйства к работе в осенне-зимний период;</w:t>
      </w:r>
    </w:p>
    <w:p w:rsidR="007067CD" w:rsidRPr="00C71C61" w:rsidRDefault="007067CD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EB0F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 сбора, обобщение и представление, в установленном законодательством Российской Федерации порядке, статистической отчетности по вопросам, отнесенным к компетенции Управления;</w:t>
      </w:r>
    </w:p>
    <w:p w:rsidR="007067CD" w:rsidRDefault="007067CD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1C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B0F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над выполнением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посредством организации и проведения проверок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домах;</w:t>
      </w:r>
      <w:proofErr w:type="gramEnd"/>
    </w:p>
    <w:p w:rsidR="00CB2D65" w:rsidRDefault="00CB2D65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и предоставление периодической отчетности в различные органы власти;</w:t>
      </w:r>
    </w:p>
    <w:p w:rsidR="00CB2D65" w:rsidRPr="00C71C61" w:rsidRDefault="00CB2D65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и реализация мер, направленных на достижение планируемых значений показателей для оценки эффективности деятельности органа местного самоуправления в пределах полномочий Управления.</w:t>
      </w:r>
    </w:p>
    <w:p w:rsidR="007067CD" w:rsidRDefault="007067CD" w:rsidP="008803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B0F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в соответствии с действующим законодательством обращений граждан и юридических лиц по вопросам, связ</w:t>
      </w:r>
      <w:r w:rsidR="00EB0F5F">
        <w:rPr>
          <w:rFonts w:ascii="Times New Roman" w:hAnsi="Times New Roman" w:cs="Times New Roman"/>
          <w:sz w:val="28"/>
          <w:szCs w:val="28"/>
          <w:lang w:eastAsia="ru-RU"/>
        </w:rPr>
        <w:t>анных с компетенцией Управления;</w:t>
      </w:r>
    </w:p>
    <w:p w:rsidR="00EB0F5F" w:rsidRDefault="00EB0F5F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обмена опытом и информацией для внедрения передовых методов и технологий в сфере ЖКХ для организаций ЖКХ и сельских поселений;</w:t>
      </w:r>
    </w:p>
    <w:p w:rsidR="00EB0F5F" w:rsidRPr="00C71C61" w:rsidRDefault="00EB0F5F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10E67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Оказание консультационной и методической помощи администрациям поселений по вопросам, входящим в компетенцию Управления.</w:t>
      </w:r>
    </w:p>
    <w:p w:rsidR="007203FB" w:rsidRDefault="007203FB" w:rsidP="00CB2D6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7CD" w:rsidRDefault="007067CD" w:rsidP="007203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Управления</w:t>
      </w:r>
    </w:p>
    <w:p w:rsidR="00EB0F5F" w:rsidRPr="00C71C61" w:rsidRDefault="00EB0F5F" w:rsidP="007203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CD" w:rsidRPr="00C71C61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Управление имеет право:</w:t>
      </w:r>
    </w:p>
    <w:p w:rsidR="007203FB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3.1. Вносить 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начальнику Управления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вопросам, входящим в компетенцию Управления. </w:t>
      </w:r>
    </w:p>
    <w:p w:rsidR="008803B2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3.2. Организовывать и участвовать в совещаниях, заседаниях и штабах, проводимых в Администрации по вопросам, относящимся к компетенции Управления. </w:t>
      </w:r>
    </w:p>
    <w:p w:rsidR="007067CD" w:rsidRPr="00C71C61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3.3. Запрашивать, получать от предприятий, учреждений, организаций Смоленского района Смоленской области необходимую информацию по вопросам жилищно-коммунального хозяйства.</w:t>
      </w:r>
    </w:p>
    <w:p w:rsidR="007067CD" w:rsidRPr="00C71C61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3.4. Беспрепятственно посещать все строящиеся и реконструируемые объекты ЖКХ на территории муниципального образования «Смоленский район» Смоленской области.</w:t>
      </w:r>
    </w:p>
    <w:p w:rsidR="007067CD" w:rsidRPr="00C71C61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3.5. Обращаться в вышестоящие органы по вопросам развития отрасли, требующим помощи в их решении.</w:t>
      </w:r>
    </w:p>
    <w:p w:rsidR="007067CD" w:rsidRPr="00C71C61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 Разрабатывать и участвовать в разработке проектов нормативных правовых документов Администрации, затрагивающих вопросы, находящиеся в ведении Управления.</w:t>
      </w:r>
    </w:p>
    <w:p w:rsidR="007067CD" w:rsidRPr="00C71C61" w:rsidRDefault="007067CD" w:rsidP="00EB0F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71BB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. Принимать меры по предотвращению и устранению последствий выявленных нарушений жилищного законодательства в установленном порядке.</w:t>
      </w:r>
    </w:p>
    <w:p w:rsidR="00EB0F5F" w:rsidRPr="00CB2D65" w:rsidRDefault="007067CD" w:rsidP="00CB2D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771BB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.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CB2D65" w:rsidRDefault="00CB2D65" w:rsidP="008803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7CD" w:rsidRDefault="007067CD" w:rsidP="008803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Управления</w:t>
      </w:r>
    </w:p>
    <w:p w:rsidR="008803B2" w:rsidRPr="00C71C61" w:rsidRDefault="008803B2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4.1. Управление осуществляет свою деятельность на основе принципа единоначалия.</w:t>
      </w: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4.2. Управление возглавляет </w:t>
      </w:r>
      <w:r w:rsidR="004266F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- 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начальник, который назначается и освобождается от должности Главой муниципального образования «Смоленский район» Смоленской области.</w:t>
      </w: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4266F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– начальник </w:t>
      </w:r>
      <w:r w:rsidRPr="00C71C61">
        <w:rPr>
          <w:rFonts w:ascii="Times New Roman" w:hAnsi="Times New Roman" w:cs="Times New Roman"/>
          <w:sz w:val="28"/>
          <w:szCs w:val="28"/>
          <w:lang w:eastAsia="ru-RU"/>
        </w:rPr>
        <w:t>Управления:</w:t>
      </w: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4.3.1. Руководит деятельностью Управления и несет персональную ответственность за выполнение возложенных на Управление задач и обязанностей, устанавливает степень ответственности специалистов за обеспечение деятельности Управления.</w:t>
      </w: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4.3.2. Вносит в установленном порядке на рассмотрение Главы муниципального образования «Смоленский район» Смоленской области проекты правовых актов по вопросам, входящим в компетенцию Управления.</w:t>
      </w: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4.3.3. Контролирует соблюдение работниками Управления трудовой дисциплины, вносит предложения Главе муниципального образования «Смоленский район» Смоленской области о поощрении и наложении дисциплинарных взысканий на работников Управления.</w:t>
      </w:r>
    </w:p>
    <w:p w:rsidR="008803B2" w:rsidRDefault="008803B2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7CD" w:rsidRDefault="007067CD" w:rsidP="008803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Управления</w:t>
      </w:r>
    </w:p>
    <w:p w:rsidR="008803B2" w:rsidRPr="00C71C61" w:rsidRDefault="008803B2" w:rsidP="008803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В состав Управления входят:</w:t>
      </w:r>
      <w:r w:rsidR="00426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6DF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специалист, </w:t>
      </w:r>
      <w:r w:rsidR="004266F1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специалист, </w:t>
      </w:r>
      <w:r w:rsidR="000366DF">
        <w:rPr>
          <w:rFonts w:ascii="Times New Roman" w:hAnsi="Times New Roman" w:cs="Times New Roman"/>
          <w:sz w:val="28"/>
          <w:szCs w:val="28"/>
          <w:lang w:eastAsia="ru-RU"/>
        </w:rPr>
        <w:t>ведущий специалист</w:t>
      </w:r>
      <w:r w:rsidR="00E41046">
        <w:rPr>
          <w:rFonts w:ascii="Times New Roman" w:hAnsi="Times New Roman" w:cs="Times New Roman"/>
          <w:sz w:val="28"/>
          <w:szCs w:val="28"/>
          <w:lang w:eastAsia="ru-RU"/>
        </w:rPr>
        <w:t xml:space="preserve"> по транспорту</w:t>
      </w:r>
      <w:r w:rsidR="004266F1">
        <w:rPr>
          <w:rFonts w:ascii="Times New Roman" w:hAnsi="Times New Roman" w:cs="Times New Roman"/>
          <w:sz w:val="28"/>
          <w:szCs w:val="28"/>
          <w:lang w:eastAsia="ru-RU"/>
        </w:rPr>
        <w:t>, специалист 1 категории, специалист 1 категории</w:t>
      </w:r>
      <w:r w:rsidR="000366DF">
        <w:rPr>
          <w:rFonts w:ascii="Times New Roman" w:hAnsi="Times New Roman" w:cs="Times New Roman"/>
          <w:sz w:val="28"/>
          <w:szCs w:val="28"/>
          <w:lang w:eastAsia="ru-RU"/>
        </w:rPr>
        <w:t>, менеджер</w:t>
      </w:r>
      <w:r w:rsidR="004266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t>Штат работников Управления формируется распоряжениями Главы муниципального образования «Смоленский район» Смоленской области о назначении на должность и освобождении от должности работников управления согласно Трудовому кодексу Российской Федерации по письменному предложению начальника Управления.</w:t>
      </w:r>
    </w:p>
    <w:p w:rsidR="008803B2" w:rsidRDefault="008803B2" w:rsidP="00C71C61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67CD" w:rsidRDefault="007067CD" w:rsidP="008803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Порядок реорганизации и ликвидации Управления</w:t>
      </w:r>
    </w:p>
    <w:p w:rsidR="008803B2" w:rsidRPr="00C71C61" w:rsidRDefault="008803B2" w:rsidP="008803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7CD" w:rsidRPr="00C71C61" w:rsidRDefault="007067CD" w:rsidP="004266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C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Реорганизация или ликвидация Управления осуществляется Смоленской районной Думой по предложению Главы муниципального образования «Смоленский район» Смоленской области в соответствии с законодательством Российской Федерации.</w:t>
      </w:r>
    </w:p>
    <w:p w:rsidR="006D2A19" w:rsidRPr="00C71C61" w:rsidRDefault="006D2A19" w:rsidP="00C71C6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D2A19" w:rsidRPr="00C71C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2E" w:rsidRDefault="009A372E" w:rsidP="00054D2B">
      <w:pPr>
        <w:spacing w:after="0" w:line="240" w:lineRule="auto"/>
      </w:pPr>
      <w:r>
        <w:separator/>
      </w:r>
    </w:p>
  </w:endnote>
  <w:endnote w:type="continuationSeparator" w:id="0">
    <w:p w:rsidR="009A372E" w:rsidRDefault="009A372E" w:rsidP="0005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2E" w:rsidRDefault="009A372E" w:rsidP="00054D2B">
      <w:pPr>
        <w:spacing w:after="0" w:line="240" w:lineRule="auto"/>
      </w:pPr>
      <w:r>
        <w:separator/>
      </w:r>
    </w:p>
  </w:footnote>
  <w:footnote w:type="continuationSeparator" w:id="0">
    <w:p w:rsidR="009A372E" w:rsidRDefault="009A372E" w:rsidP="0005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2B" w:rsidRPr="00054D2B" w:rsidRDefault="00054D2B" w:rsidP="00054D2B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 w:rsidRPr="00054D2B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8EC"/>
    <w:multiLevelType w:val="multilevel"/>
    <w:tmpl w:val="EF66C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F47F5"/>
    <w:multiLevelType w:val="hybridMultilevel"/>
    <w:tmpl w:val="3286BF0E"/>
    <w:lvl w:ilvl="0" w:tplc="194E2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B1"/>
    <w:rsid w:val="000366DF"/>
    <w:rsid w:val="00042F4E"/>
    <w:rsid w:val="00054D2B"/>
    <w:rsid w:val="002E08B1"/>
    <w:rsid w:val="004266F1"/>
    <w:rsid w:val="0051120B"/>
    <w:rsid w:val="006729FB"/>
    <w:rsid w:val="006D2A19"/>
    <w:rsid w:val="007067CD"/>
    <w:rsid w:val="007203FB"/>
    <w:rsid w:val="00771BB1"/>
    <w:rsid w:val="00810E67"/>
    <w:rsid w:val="008803B2"/>
    <w:rsid w:val="009A372E"/>
    <w:rsid w:val="00B30BA8"/>
    <w:rsid w:val="00C71C61"/>
    <w:rsid w:val="00CB2D65"/>
    <w:rsid w:val="00E41046"/>
    <w:rsid w:val="00EB0F5F"/>
    <w:rsid w:val="00F00C10"/>
    <w:rsid w:val="00FA1B4F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D2B"/>
  </w:style>
  <w:style w:type="paragraph" w:styleId="a8">
    <w:name w:val="footer"/>
    <w:basedOn w:val="a"/>
    <w:link w:val="a9"/>
    <w:uiPriority w:val="99"/>
    <w:unhideWhenUsed/>
    <w:rsid w:val="000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D2B"/>
  </w:style>
  <w:style w:type="paragraph" w:styleId="a8">
    <w:name w:val="footer"/>
    <w:basedOn w:val="a"/>
    <w:link w:val="a9"/>
    <w:uiPriority w:val="99"/>
    <w:unhideWhenUsed/>
    <w:rsid w:val="0005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PAVLUCHENKOVA_OV</dc:creator>
  <cp:keywords/>
  <dc:description/>
  <cp:lastModifiedBy>PAVLUCHENKOVA_OV</cp:lastModifiedBy>
  <cp:revision>14</cp:revision>
  <cp:lastPrinted>2019-02-04T13:58:00Z</cp:lastPrinted>
  <dcterms:created xsi:type="dcterms:W3CDTF">2016-02-03T06:31:00Z</dcterms:created>
  <dcterms:modified xsi:type="dcterms:W3CDTF">2019-02-11T14:16:00Z</dcterms:modified>
</cp:coreProperties>
</file>