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CE" w:rsidRDefault="00521FCE" w:rsidP="00521FCE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CE" w:rsidRDefault="00521FCE" w:rsidP="00521FCE">
      <w:pPr>
        <w:pStyle w:val="ConsPlusTitle"/>
        <w:widowControl/>
        <w:jc w:val="center"/>
        <w:rPr>
          <w:noProof/>
        </w:rPr>
      </w:pPr>
    </w:p>
    <w:p w:rsidR="00521FCE" w:rsidRDefault="00521FCE" w:rsidP="00521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521FCE" w:rsidRDefault="00521FCE" w:rsidP="00521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«СМОЛЕНСКИЙ РАЙОН» СМОЛЕНСКОЙ ОБЛАСТИ   </w:t>
      </w:r>
    </w:p>
    <w:p w:rsidR="00521FCE" w:rsidRDefault="00521FCE" w:rsidP="00521FCE">
      <w:pPr>
        <w:jc w:val="center"/>
        <w:rPr>
          <w:b/>
          <w:bCs/>
          <w:sz w:val="28"/>
          <w:szCs w:val="28"/>
        </w:rPr>
      </w:pPr>
    </w:p>
    <w:p w:rsidR="00521FCE" w:rsidRDefault="00521FCE" w:rsidP="00521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521FCE" w:rsidRDefault="00521FCE" w:rsidP="00521FCE">
      <w:pPr>
        <w:jc w:val="center"/>
        <w:rPr>
          <w:b/>
          <w:bCs/>
          <w:sz w:val="28"/>
          <w:szCs w:val="28"/>
        </w:rPr>
      </w:pPr>
    </w:p>
    <w:p w:rsidR="00521FCE" w:rsidRDefault="00521FCE" w:rsidP="00521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                    </w:t>
      </w:r>
    </w:p>
    <w:p w:rsidR="00521FCE" w:rsidRDefault="00521FCE" w:rsidP="00521FCE">
      <w:pPr>
        <w:rPr>
          <w:b/>
          <w:sz w:val="28"/>
          <w:szCs w:val="28"/>
        </w:rPr>
      </w:pPr>
    </w:p>
    <w:p w:rsidR="00521FCE" w:rsidRPr="00EC0A62" w:rsidRDefault="00521FCE" w:rsidP="007C23DB">
      <w:pPr>
        <w:pStyle w:val="a3"/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23DB">
        <w:rPr>
          <w:sz w:val="28"/>
          <w:szCs w:val="28"/>
        </w:rPr>
        <w:t>26</w:t>
      </w:r>
      <w:r>
        <w:rPr>
          <w:sz w:val="28"/>
          <w:szCs w:val="28"/>
        </w:rPr>
        <w:t xml:space="preserve"> сентября</w:t>
      </w:r>
      <w:r w:rsidRPr="00EC0A6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C0A62">
        <w:rPr>
          <w:sz w:val="28"/>
          <w:szCs w:val="28"/>
        </w:rPr>
        <w:t xml:space="preserve"> года     </w:t>
      </w:r>
      <w:r w:rsidR="007C23DB">
        <w:rPr>
          <w:sz w:val="28"/>
          <w:szCs w:val="28"/>
        </w:rPr>
        <w:t xml:space="preserve"> </w:t>
      </w:r>
      <w:r w:rsidRPr="00EC0A62">
        <w:rPr>
          <w:sz w:val="28"/>
          <w:szCs w:val="28"/>
        </w:rPr>
        <w:t xml:space="preserve">   №</w:t>
      </w:r>
      <w:r w:rsidR="007C23DB">
        <w:rPr>
          <w:sz w:val="28"/>
          <w:szCs w:val="28"/>
        </w:rPr>
        <w:t xml:space="preserve"> 78</w:t>
      </w:r>
      <w:r w:rsidRPr="00EC0A62">
        <w:rPr>
          <w:sz w:val="28"/>
          <w:szCs w:val="28"/>
        </w:rPr>
        <w:t xml:space="preserve"> </w:t>
      </w:r>
    </w:p>
    <w:p w:rsidR="00521FCE" w:rsidRDefault="00521FCE" w:rsidP="007C23DB">
      <w:pPr>
        <w:tabs>
          <w:tab w:val="left" w:pos="4253"/>
        </w:tabs>
        <w:ind w:right="4135"/>
        <w:jc w:val="both"/>
        <w:rPr>
          <w:b/>
          <w:sz w:val="28"/>
          <w:szCs w:val="28"/>
        </w:rPr>
      </w:pPr>
    </w:p>
    <w:p w:rsidR="00521FCE" w:rsidRPr="000D18A4" w:rsidRDefault="00521FCE" w:rsidP="007C23DB">
      <w:pPr>
        <w:pStyle w:val="a3"/>
        <w:tabs>
          <w:tab w:val="left" w:pos="4253"/>
        </w:tabs>
        <w:ind w:right="5101"/>
        <w:jc w:val="both"/>
        <w:rPr>
          <w:sz w:val="28"/>
          <w:szCs w:val="28"/>
        </w:rPr>
      </w:pPr>
      <w:r w:rsidRPr="000D18A4">
        <w:rPr>
          <w:sz w:val="28"/>
          <w:szCs w:val="28"/>
        </w:rPr>
        <w:t>О внесении изменений в структуру Смоленской районной Думы, утвержденную решением Смоленской районной Думы от 18 ноября 2015 года № 12</w:t>
      </w:r>
    </w:p>
    <w:p w:rsidR="00521FCE" w:rsidRPr="00972A1B" w:rsidRDefault="00521FCE" w:rsidP="00521FCE">
      <w:pPr>
        <w:pStyle w:val="ConsTitle"/>
        <w:widowControl/>
        <w:suppressAutoHyphens/>
        <w:ind w:right="4393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972A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FCE" w:rsidRDefault="00521FCE" w:rsidP="00521FCE">
      <w:pPr>
        <w:tabs>
          <w:tab w:val="left" w:pos="7200"/>
        </w:tabs>
        <w:ind w:right="6605"/>
        <w:rPr>
          <w:b/>
          <w:sz w:val="28"/>
          <w:szCs w:val="28"/>
        </w:rPr>
      </w:pPr>
    </w:p>
    <w:p w:rsidR="00521FCE" w:rsidRDefault="00521FCE" w:rsidP="00521FCE">
      <w:pPr>
        <w:tabs>
          <w:tab w:val="left" w:pos="7200"/>
        </w:tabs>
        <w:ind w:right="6605"/>
        <w:rPr>
          <w:b/>
          <w:sz w:val="28"/>
          <w:szCs w:val="28"/>
        </w:rPr>
      </w:pPr>
    </w:p>
    <w:p w:rsidR="00521FCE" w:rsidRDefault="00521FCE" w:rsidP="00521FCE">
      <w:pPr>
        <w:pStyle w:val="ConsPlusNormal"/>
        <w:ind w:firstLine="709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18, 21.2 Устава муниципального образования «Смоленский район» Смоленской области, Смоленская районная Дума</w:t>
      </w:r>
    </w:p>
    <w:p w:rsidR="00521FCE" w:rsidRDefault="00521FCE" w:rsidP="00521FCE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FCE" w:rsidRDefault="00521FCE" w:rsidP="00521F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21FCE" w:rsidRDefault="00521FCE" w:rsidP="00521FCE">
      <w:pPr>
        <w:ind w:firstLine="708"/>
        <w:jc w:val="both"/>
        <w:rPr>
          <w:b/>
          <w:sz w:val="28"/>
          <w:szCs w:val="28"/>
        </w:rPr>
      </w:pPr>
    </w:p>
    <w:p w:rsidR="00521FCE" w:rsidRPr="009D699E" w:rsidRDefault="001B238D" w:rsidP="001B238D">
      <w:pPr>
        <w:pStyle w:val="a3"/>
        <w:ind w:firstLine="708"/>
        <w:jc w:val="both"/>
        <w:rPr>
          <w:sz w:val="28"/>
          <w:szCs w:val="28"/>
        </w:rPr>
      </w:pPr>
      <w:r w:rsidRPr="009D699E">
        <w:rPr>
          <w:sz w:val="28"/>
          <w:szCs w:val="28"/>
        </w:rPr>
        <w:t xml:space="preserve">1. </w:t>
      </w:r>
      <w:r w:rsidR="009D699E" w:rsidRPr="009D699E">
        <w:rPr>
          <w:sz w:val="28"/>
          <w:szCs w:val="28"/>
        </w:rPr>
        <w:t>Внести в</w:t>
      </w:r>
      <w:r w:rsidR="00521FCE" w:rsidRPr="009D699E">
        <w:rPr>
          <w:sz w:val="28"/>
          <w:szCs w:val="28"/>
        </w:rPr>
        <w:t xml:space="preserve"> структуру Смоленской районной Думы, утвержденную решением Смоленской районной Думы от 18 ноября 2015 года № 12</w:t>
      </w:r>
      <w:r w:rsidR="009D699E" w:rsidRPr="009D699E">
        <w:rPr>
          <w:sz w:val="28"/>
          <w:szCs w:val="28"/>
        </w:rPr>
        <w:t xml:space="preserve"> (газета «Сельская правда», </w:t>
      </w:r>
      <w:r w:rsidR="00505CFE">
        <w:rPr>
          <w:sz w:val="28"/>
          <w:szCs w:val="28"/>
        </w:rPr>
        <w:t>2015,</w:t>
      </w:r>
      <w:r w:rsidR="009D699E" w:rsidRPr="009D699E">
        <w:rPr>
          <w:sz w:val="28"/>
          <w:szCs w:val="28"/>
        </w:rPr>
        <w:t xml:space="preserve"> 21 ноября, № 57 (7435)</w:t>
      </w:r>
      <w:r w:rsidRPr="009D699E">
        <w:rPr>
          <w:sz w:val="28"/>
          <w:szCs w:val="28"/>
        </w:rPr>
        <w:t xml:space="preserve"> изменения, изложив ее в </w:t>
      </w:r>
      <w:r w:rsidR="00761D9C">
        <w:rPr>
          <w:sz w:val="28"/>
          <w:szCs w:val="28"/>
        </w:rPr>
        <w:t>следующей</w:t>
      </w:r>
      <w:r w:rsidRPr="009D699E">
        <w:rPr>
          <w:sz w:val="28"/>
          <w:szCs w:val="28"/>
        </w:rPr>
        <w:t xml:space="preserve"> редакции (прилагается).</w:t>
      </w:r>
    </w:p>
    <w:p w:rsidR="0044105F" w:rsidRDefault="00521FCE" w:rsidP="0044105F">
      <w:pPr>
        <w:ind w:firstLine="708"/>
        <w:jc w:val="both"/>
        <w:rPr>
          <w:sz w:val="28"/>
          <w:szCs w:val="28"/>
        </w:rPr>
      </w:pPr>
      <w:r w:rsidRPr="009D699E">
        <w:rPr>
          <w:sz w:val="28"/>
          <w:szCs w:val="28"/>
        </w:rPr>
        <w:t xml:space="preserve">2. </w:t>
      </w:r>
      <w:r w:rsidR="0044105F">
        <w:rPr>
          <w:sz w:val="28"/>
          <w:szCs w:val="28"/>
        </w:rPr>
        <w:t>Настоящее решение вступает в силу с 1 октября 2019 года.</w:t>
      </w:r>
    </w:p>
    <w:p w:rsidR="00521FCE" w:rsidRPr="009D699E" w:rsidRDefault="00521FCE" w:rsidP="00521FCE">
      <w:pPr>
        <w:ind w:firstLine="708"/>
        <w:jc w:val="both"/>
        <w:rPr>
          <w:sz w:val="28"/>
          <w:szCs w:val="28"/>
        </w:rPr>
      </w:pPr>
    </w:p>
    <w:p w:rsidR="00521FCE" w:rsidRDefault="00521FCE" w:rsidP="00521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9E9" w:rsidRDefault="002279E9" w:rsidP="00521FCE">
      <w:pPr>
        <w:jc w:val="both"/>
        <w:rPr>
          <w:sz w:val="28"/>
          <w:szCs w:val="28"/>
        </w:rPr>
      </w:pPr>
    </w:p>
    <w:p w:rsidR="002279E9" w:rsidRPr="00A23746" w:rsidRDefault="002279E9" w:rsidP="002279E9">
      <w:pPr>
        <w:pStyle w:val="a3"/>
        <w:jc w:val="both"/>
        <w:rPr>
          <w:sz w:val="28"/>
          <w:szCs w:val="28"/>
        </w:rPr>
      </w:pPr>
      <w:r w:rsidRPr="00A23746">
        <w:rPr>
          <w:sz w:val="28"/>
          <w:szCs w:val="28"/>
        </w:rPr>
        <w:t xml:space="preserve">Председатель </w:t>
      </w:r>
    </w:p>
    <w:p w:rsidR="002279E9" w:rsidRPr="00B405E8" w:rsidRDefault="002279E9" w:rsidP="002279E9">
      <w:pPr>
        <w:pStyle w:val="a3"/>
        <w:jc w:val="both"/>
        <w:rPr>
          <w:b/>
          <w:sz w:val="28"/>
          <w:szCs w:val="28"/>
        </w:rPr>
      </w:pPr>
      <w:r w:rsidRPr="00A23746">
        <w:rPr>
          <w:sz w:val="28"/>
          <w:szCs w:val="28"/>
        </w:rPr>
        <w:t>Смоленской районной Думы</w:t>
      </w:r>
      <w:r>
        <w:rPr>
          <w:b/>
          <w:sz w:val="28"/>
          <w:szCs w:val="28"/>
        </w:rPr>
        <w:t xml:space="preserve">                                                          С.Е. Эсальнек</w:t>
      </w:r>
    </w:p>
    <w:p w:rsidR="00BC42FE" w:rsidRDefault="00BC42FE"/>
    <w:p w:rsidR="001F60FC" w:rsidRDefault="001F60FC"/>
    <w:p w:rsidR="001F60FC" w:rsidRDefault="001F60FC"/>
    <w:p w:rsidR="001F60FC" w:rsidRDefault="001F60FC"/>
    <w:p w:rsidR="001F60FC" w:rsidRDefault="001F60FC"/>
    <w:p w:rsidR="001F60FC" w:rsidRDefault="001F60FC"/>
    <w:p w:rsidR="001F60FC" w:rsidRDefault="001F60FC"/>
    <w:p w:rsidR="00AB425F" w:rsidRDefault="005651AB" w:rsidP="00AB425F">
      <w:pPr>
        <w:ind w:left="4395"/>
        <w:rPr>
          <w:sz w:val="28"/>
          <w:szCs w:val="28"/>
        </w:rPr>
      </w:pPr>
      <w:bookmarkStart w:id="0" w:name="_GoBack"/>
      <w:bookmarkEnd w:id="0"/>
      <w:r w:rsidRPr="00AB425F">
        <w:rPr>
          <w:sz w:val="28"/>
          <w:szCs w:val="28"/>
        </w:rPr>
        <w:lastRenderedPageBreak/>
        <w:t xml:space="preserve">Утверждено </w:t>
      </w:r>
    </w:p>
    <w:p w:rsidR="00AB425F" w:rsidRDefault="005651AB" w:rsidP="00AB425F">
      <w:pPr>
        <w:ind w:left="4395"/>
        <w:rPr>
          <w:sz w:val="28"/>
          <w:szCs w:val="28"/>
        </w:rPr>
      </w:pPr>
      <w:r w:rsidRPr="00AB425F">
        <w:rPr>
          <w:sz w:val="28"/>
          <w:szCs w:val="28"/>
        </w:rPr>
        <w:t xml:space="preserve">решением Смоленской районной Думы </w:t>
      </w:r>
    </w:p>
    <w:p w:rsidR="00FF58E7" w:rsidRPr="00AB425F" w:rsidRDefault="005651AB" w:rsidP="00AB425F">
      <w:pPr>
        <w:ind w:left="4395"/>
        <w:rPr>
          <w:sz w:val="28"/>
          <w:szCs w:val="28"/>
        </w:rPr>
      </w:pPr>
      <w:r w:rsidRPr="00AB425F">
        <w:rPr>
          <w:sz w:val="28"/>
          <w:szCs w:val="28"/>
        </w:rPr>
        <w:t xml:space="preserve">от </w:t>
      </w:r>
      <w:r w:rsidR="007C23DB">
        <w:rPr>
          <w:sz w:val="28"/>
          <w:szCs w:val="28"/>
        </w:rPr>
        <w:t>26 сентября</w:t>
      </w:r>
      <w:r w:rsidR="00207146" w:rsidRPr="00AB425F">
        <w:rPr>
          <w:sz w:val="28"/>
          <w:szCs w:val="28"/>
        </w:rPr>
        <w:t xml:space="preserve"> </w:t>
      </w:r>
      <w:r w:rsidR="00BD1F41" w:rsidRPr="00AB425F">
        <w:rPr>
          <w:sz w:val="28"/>
          <w:szCs w:val="28"/>
        </w:rPr>
        <w:t>2019 года №</w:t>
      </w:r>
      <w:r w:rsidR="007C23DB">
        <w:rPr>
          <w:sz w:val="28"/>
          <w:szCs w:val="28"/>
        </w:rPr>
        <w:t xml:space="preserve"> 78</w:t>
      </w:r>
    </w:p>
    <w:p w:rsidR="005651AB" w:rsidRPr="00AB425F" w:rsidRDefault="005651AB" w:rsidP="00AB425F">
      <w:pPr>
        <w:ind w:left="4962"/>
        <w:rPr>
          <w:sz w:val="28"/>
          <w:szCs w:val="28"/>
        </w:rPr>
      </w:pPr>
    </w:p>
    <w:p w:rsidR="005651AB" w:rsidRPr="00AB425F" w:rsidRDefault="005651AB">
      <w:pPr>
        <w:rPr>
          <w:sz w:val="28"/>
          <w:szCs w:val="28"/>
        </w:rPr>
      </w:pPr>
    </w:p>
    <w:p w:rsidR="005651AB" w:rsidRPr="00AB425F" w:rsidRDefault="005651AB">
      <w:pPr>
        <w:rPr>
          <w:sz w:val="28"/>
          <w:szCs w:val="28"/>
        </w:rPr>
      </w:pPr>
    </w:p>
    <w:p w:rsidR="00FF58E7" w:rsidRPr="00AB425F" w:rsidRDefault="00B468ED" w:rsidP="00B468ED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5651AB" w:rsidRPr="00AB425F">
        <w:rPr>
          <w:sz w:val="28"/>
          <w:szCs w:val="28"/>
        </w:rPr>
        <w:t>Смоленской районной Думы</w:t>
      </w:r>
      <w:r>
        <w:rPr>
          <w:sz w:val="28"/>
          <w:szCs w:val="28"/>
        </w:rPr>
        <w:t xml:space="preserve"> </w:t>
      </w:r>
    </w:p>
    <w:p w:rsidR="009662D7" w:rsidRDefault="009662D7" w:rsidP="004F6F70">
      <w:pPr>
        <w:tabs>
          <w:tab w:val="left" w:pos="6324"/>
        </w:tabs>
      </w:pPr>
    </w:p>
    <w:p w:rsidR="00675601" w:rsidRDefault="00D325CF" w:rsidP="004F6F70">
      <w:pPr>
        <w:tabs>
          <w:tab w:val="left" w:pos="63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1217930</wp:posOffset>
                </wp:positionV>
                <wp:extent cx="7620" cy="320040"/>
                <wp:effectExtent l="0" t="0" r="3048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6CED9"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95.9pt" to="214.9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684530</wp:posOffset>
                </wp:positionV>
                <wp:extent cx="3863340" cy="525780"/>
                <wp:effectExtent l="0" t="0" r="22860" b="2667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52578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5CF" w:rsidRDefault="00D325CF" w:rsidP="00D325CF">
                            <w:pPr>
                              <w:jc w:val="center"/>
                            </w:pPr>
                            <w:r>
                              <w:t>Смоленская районная Дума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61.35pt;margin-top:53.9pt;width:304.2pt;height:4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" fillcolor="white [3201]" strokecolor="black [3200]" strokeweight="1pt">
                <v:textbox>
                  <w:txbxContent>
                    <w:p w:rsidR="00D325CF" w:rsidRDefault="00D325CF" w:rsidP="00D325CF">
                      <w:pPr>
                        <w:jc w:val="center"/>
                      </w:pPr>
                      <w:r>
                        <w:t>Смоленская районная Дума</w:t>
                      </w:r>
                    </w:p>
                  </w:txbxContent>
                </v:textbox>
              </v:shape>
            </w:pict>
          </mc:Fallback>
        </mc:AlternateContent>
      </w:r>
      <w:r w:rsidR="009662D7" w:rsidRPr="009662D7">
        <w:rPr>
          <w:noProof/>
          <w:shd w:val="clear" w:color="auto" w:fill="FFFFFF" w:themeFill="background1"/>
        </w:rPr>
        <w:drawing>
          <wp:inline distT="0" distB="0" distL="0" distR="0">
            <wp:extent cx="5486400" cy="4900930"/>
            <wp:effectExtent l="38100" t="0" r="1905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75601" w:rsidSect="00521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F5" w:rsidRDefault="00F11BF5" w:rsidP="00B93BF9">
      <w:r>
        <w:separator/>
      </w:r>
    </w:p>
  </w:endnote>
  <w:endnote w:type="continuationSeparator" w:id="0">
    <w:p w:rsidR="00F11BF5" w:rsidRDefault="00F11BF5" w:rsidP="00B9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F5" w:rsidRDefault="00F11BF5" w:rsidP="00B93BF9">
      <w:r>
        <w:separator/>
      </w:r>
    </w:p>
  </w:footnote>
  <w:footnote w:type="continuationSeparator" w:id="0">
    <w:p w:rsidR="00F11BF5" w:rsidRDefault="00F11BF5" w:rsidP="00B9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168A"/>
    <w:multiLevelType w:val="multilevel"/>
    <w:tmpl w:val="1B62BE78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3565177"/>
    <w:multiLevelType w:val="hybridMultilevel"/>
    <w:tmpl w:val="346215F8"/>
    <w:lvl w:ilvl="0" w:tplc="53D6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6C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C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2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4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C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C3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62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8"/>
    <w:rsid w:val="00011809"/>
    <w:rsid w:val="00035F1D"/>
    <w:rsid w:val="000C1251"/>
    <w:rsid w:val="00121929"/>
    <w:rsid w:val="001301D8"/>
    <w:rsid w:val="00165D28"/>
    <w:rsid w:val="001B238D"/>
    <w:rsid w:val="001B4BA3"/>
    <w:rsid w:val="001B6567"/>
    <w:rsid w:val="001E7CDE"/>
    <w:rsid w:val="001F60FC"/>
    <w:rsid w:val="00204CC9"/>
    <w:rsid w:val="00207146"/>
    <w:rsid w:val="002279E9"/>
    <w:rsid w:val="0023271B"/>
    <w:rsid w:val="002637B3"/>
    <w:rsid w:val="002C5125"/>
    <w:rsid w:val="0031195F"/>
    <w:rsid w:val="0043784F"/>
    <w:rsid w:val="0044105F"/>
    <w:rsid w:val="00442990"/>
    <w:rsid w:val="004A7118"/>
    <w:rsid w:val="004B3EB3"/>
    <w:rsid w:val="004F6F70"/>
    <w:rsid w:val="00505CFE"/>
    <w:rsid w:val="00521FCE"/>
    <w:rsid w:val="0056464A"/>
    <w:rsid w:val="005651AB"/>
    <w:rsid w:val="00577763"/>
    <w:rsid w:val="005F59E1"/>
    <w:rsid w:val="00635198"/>
    <w:rsid w:val="006378BA"/>
    <w:rsid w:val="00675601"/>
    <w:rsid w:val="00690B0F"/>
    <w:rsid w:val="006A791C"/>
    <w:rsid w:val="006B67CC"/>
    <w:rsid w:val="00747F57"/>
    <w:rsid w:val="00761D9C"/>
    <w:rsid w:val="007C23DB"/>
    <w:rsid w:val="007C3FFC"/>
    <w:rsid w:val="007D5BEE"/>
    <w:rsid w:val="00895F69"/>
    <w:rsid w:val="008A29A9"/>
    <w:rsid w:val="009265FE"/>
    <w:rsid w:val="009662D7"/>
    <w:rsid w:val="009D699E"/>
    <w:rsid w:val="00A312C7"/>
    <w:rsid w:val="00A40326"/>
    <w:rsid w:val="00A95E51"/>
    <w:rsid w:val="00AB425F"/>
    <w:rsid w:val="00B32D39"/>
    <w:rsid w:val="00B468ED"/>
    <w:rsid w:val="00B720D5"/>
    <w:rsid w:val="00B93BF9"/>
    <w:rsid w:val="00BC42FE"/>
    <w:rsid w:val="00BD1F41"/>
    <w:rsid w:val="00C3718E"/>
    <w:rsid w:val="00C56114"/>
    <w:rsid w:val="00CC531B"/>
    <w:rsid w:val="00D01015"/>
    <w:rsid w:val="00D325CF"/>
    <w:rsid w:val="00D47392"/>
    <w:rsid w:val="00D86C67"/>
    <w:rsid w:val="00DB5722"/>
    <w:rsid w:val="00DD667D"/>
    <w:rsid w:val="00EE533F"/>
    <w:rsid w:val="00F11BF5"/>
    <w:rsid w:val="00F222CA"/>
    <w:rsid w:val="00F559B8"/>
    <w:rsid w:val="00F91B99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246A-F0CB-4376-A363-33EF03B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1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521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52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F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E7C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93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3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7B48F4-3B3D-4060-808D-89FEDCEF184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D0B6AF9-FE65-4242-9301-5B495435779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</a:t>
          </a:r>
        </a:p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Смоленской районной Думы</a:t>
          </a:r>
        </a:p>
      </dgm:t>
    </dgm:pt>
    <dgm:pt modelId="{4559BE0D-55C1-4790-B93F-6AA979A7E8D2}" type="parTrans" cxnId="{7C95E0DB-B58F-4929-9079-4798A4C08998}">
      <dgm:prSet/>
      <dgm:spPr/>
      <dgm:t>
        <a:bodyPr/>
        <a:lstStyle/>
        <a:p>
          <a:endParaRPr lang="ru-RU" sz="1200"/>
        </a:p>
      </dgm:t>
    </dgm:pt>
    <dgm:pt modelId="{339EBE0D-6DC2-400A-A3E8-FA59E701D19A}" type="sibTrans" cxnId="{7C95E0DB-B58F-4929-9079-4798A4C08998}">
      <dgm:prSet/>
      <dgm:spPr/>
      <dgm:t>
        <a:bodyPr/>
        <a:lstStyle/>
        <a:p>
          <a:endParaRPr lang="ru-RU" sz="1200"/>
        </a:p>
      </dgm:t>
    </dgm:pt>
    <dgm:pt modelId="{A11C12FF-B067-4408-B948-F8281DABBDA2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Заместители председателя Смоленской районной Думы</a:t>
          </a:r>
        </a:p>
      </dgm:t>
    </dgm:pt>
    <dgm:pt modelId="{2BF17EC7-0409-44AD-AD7C-FD902F274DA5}" type="parTrans" cxnId="{CD086568-A1F4-4B4F-8F82-595875B65D64}">
      <dgm:prSet/>
      <dgm:spPr/>
      <dgm:t>
        <a:bodyPr/>
        <a:lstStyle/>
        <a:p>
          <a:endParaRPr lang="ru-RU" sz="1200"/>
        </a:p>
      </dgm:t>
    </dgm:pt>
    <dgm:pt modelId="{F5EAC423-8EC0-45EB-9FD2-EF3073780641}" type="sibTrans" cxnId="{CD086568-A1F4-4B4F-8F82-595875B65D64}">
      <dgm:prSet/>
      <dgm:spPr/>
      <dgm:t>
        <a:bodyPr/>
        <a:lstStyle/>
        <a:p>
          <a:endParaRPr lang="ru-RU" sz="1200"/>
        </a:p>
      </dgm:t>
    </dgm:pt>
    <dgm:pt modelId="{7F6C0F09-ACEC-4BF9-AF20-50453F4843FA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 Смоленской районной Думы по организационно-методическому сопровождению</a:t>
          </a:r>
        </a:p>
      </dgm:t>
    </dgm:pt>
    <dgm:pt modelId="{B3119CD2-84A0-4F57-B027-559F150A9A5C}" type="parTrans" cxnId="{A83753D4-6682-4759-B18A-706D10B1CC57}">
      <dgm:prSet/>
      <dgm:spPr/>
      <dgm:t>
        <a:bodyPr/>
        <a:lstStyle/>
        <a:p>
          <a:endParaRPr lang="ru-RU" sz="1200"/>
        </a:p>
      </dgm:t>
    </dgm:pt>
    <dgm:pt modelId="{7AE76E82-64F1-4D5C-B3D3-717EAC4DF009}" type="sibTrans" cxnId="{A83753D4-6682-4759-B18A-706D10B1CC57}">
      <dgm:prSet/>
      <dgm:spPr/>
      <dgm:t>
        <a:bodyPr/>
        <a:lstStyle/>
        <a:p>
          <a:endParaRPr lang="ru-RU" sz="1200"/>
        </a:p>
      </dgm:t>
    </dgm:pt>
    <dgm:pt modelId="{1836EA1A-0415-4401-AAE1-664C53750BA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Постоянные   комиссии Смоленской районной Думы</a:t>
          </a:r>
        </a:p>
        <a:p>
          <a:endParaRPr lang="ru-RU" sz="1200"/>
        </a:p>
      </dgm:t>
    </dgm:pt>
    <dgm:pt modelId="{4E25CF22-1E43-4459-99F3-AF0161BD8DC1}" type="parTrans" cxnId="{FBF25789-3FD6-474E-921C-D7310DA139D0}">
      <dgm:prSet/>
      <dgm:spPr/>
      <dgm:t>
        <a:bodyPr/>
        <a:lstStyle/>
        <a:p>
          <a:endParaRPr lang="ru-RU" sz="1200"/>
        </a:p>
      </dgm:t>
    </dgm:pt>
    <dgm:pt modelId="{15865DA4-F53F-4725-9469-F17FC62B9B46}" type="sibTrans" cxnId="{FBF25789-3FD6-474E-921C-D7310DA139D0}">
      <dgm:prSet/>
      <dgm:spPr/>
      <dgm:t>
        <a:bodyPr/>
        <a:lstStyle/>
        <a:p>
          <a:endParaRPr lang="ru-RU" sz="1200"/>
        </a:p>
      </dgm:t>
    </dgm:pt>
    <dgm:pt modelId="{454A797D-F5F7-489F-8661-EA12E2159DA6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Депутатские объединения</a:t>
          </a:r>
        </a:p>
      </dgm:t>
    </dgm:pt>
    <dgm:pt modelId="{3F95680F-B237-4C27-BF48-B67047132BAD}" type="parTrans" cxnId="{146CE40C-FDA0-4231-A407-81A8FD5C4ED6}">
      <dgm:prSet/>
      <dgm:spPr/>
      <dgm:t>
        <a:bodyPr/>
        <a:lstStyle/>
        <a:p>
          <a:endParaRPr lang="ru-RU" sz="1200"/>
        </a:p>
      </dgm:t>
    </dgm:pt>
    <dgm:pt modelId="{E6507F67-CBD1-4972-9218-CAB13231A195}" type="sibTrans" cxnId="{146CE40C-FDA0-4231-A407-81A8FD5C4ED6}">
      <dgm:prSet/>
      <dgm:spPr/>
      <dgm:t>
        <a:bodyPr/>
        <a:lstStyle/>
        <a:p>
          <a:endParaRPr lang="ru-RU" sz="1200"/>
        </a:p>
      </dgm:t>
    </dgm:pt>
    <dgm:pt modelId="{26DEC7C0-3CFF-4716-AA9D-251A539B3A98}" type="pres">
      <dgm:prSet presAssocID="{3A7B48F4-3B3D-4060-808D-89FEDCEF18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CA479F1-12FF-4FE4-BDAF-AD8652E5E549}" type="pres">
      <dgm:prSet presAssocID="{2D0B6AF9-FE65-4242-9301-5B495435779D}" presName="hierRoot1" presStyleCnt="0">
        <dgm:presLayoutVars>
          <dgm:hierBranch val="init"/>
        </dgm:presLayoutVars>
      </dgm:prSet>
      <dgm:spPr/>
    </dgm:pt>
    <dgm:pt modelId="{514FBDC5-36B5-412A-806D-6E60C2455B8C}" type="pres">
      <dgm:prSet presAssocID="{2D0B6AF9-FE65-4242-9301-5B495435779D}" presName="rootComposite1" presStyleCnt="0"/>
      <dgm:spPr/>
    </dgm:pt>
    <dgm:pt modelId="{C7156FE6-E484-43F7-B18D-E6D2DB949278}" type="pres">
      <dgm:prSet presAssocID="{2D0B6AF9-FE65-4242-9301-5B495435779D}" presName="rootText1" presStyleLbl="node0" presStyleIdx="0" presStyleCnt="1" custScaleX="243071" custScaleY="995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ACE405-EA9F-4E73-A269-4DA27DB0D3C4}" type="pres">
      <dgm:prSet presAssocID="{2D0B6AF9-FE65-4242-9301-5B495435779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E13B03C-3BDD-493D-9D8F-628844DB9206}" type="pres">
      <dgm:prSet presAssocID="{2D0B6AF9-FE65-4242-9301-5B495435779D}" presName="hierChild2" presStyleCnt="0"/>
      <dgm:spPr/>
    </dgm:pt>
    <dgm:pt modelId="{778191C7-F5D9-4CAF-8F64-4017C618B0BC}" type="pres">
      <dgm:prSet presAssocID="{2BF17EC7-0409-44AD-AD7C-FD902F274DA5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BB2346A-0B0C-42D2-AC49-A1E4B15F701E}" type="pres">
      <dgm:prSet presAssocID="{A11C12FF-B067-4408-B948-F8281DABBDA2}" presName="hierRoot2" presStyleCnt="0">
        <dgm:presLayoutVars>
          <dgm:hierBranch val="init"/>
        </dgm:presLayoutVars>
      </dgm:prSet>
      <dgm:spPr/>
    </dgm:pt>
    <dgm:pt modelId="{6E064DCC-0D50-461D-A265-8E9C4118DABB}" type="pres">
      <dgm:prSet presAssocID="{A11C12FF-B067-4408-B948-F8281DABBDA2}" presName="rootComposite" presStyleCnt="0"/>
      <dgm:spPr/>
    </dgm:pt>
    <dgm:pt modelId="{300D9A2F-EACC-422E-8A94-66BAB4716BF7}" type="pres">
      <dgm:prSet presAssocID="{A11C12FF-B067-4408-B948-F8281DABBDA2}" presName="rootText" presStyleLbl="node2" presStyleIdx="0" presStyleCnt="4" custScaleX="102142" custScaleY="1677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97776-2543-45AB-864A-690F8F925B80}" type="pres">
      <dgm:prSet presAssocID="{A11C12FF-B067-4408-B948-F8281DABBDA2}" presName="rootConnector" presStyleLbl="node2" presStyleIdx="0" presStyleCnt="4"/>
      <dgm:spPr/>
      <dgm:t>
        <a:bodyPr/>
        <a:lstStyle/>
        <a:p>
          <a:endParaRPr lang="ru-RU"/>
        </a:p>
      </dgm:t>
    </dgm:pt>
    <dgm:pt modelId="{A598C28D-3F0C-433C-B3E6-04F6A51767FD}" type="pres">
      <dgm:prSet presAssocID="{A11C12FF-B067-4408-B948-F8281DABBDA2}" presName="hierChild4" presStyleCnt="0"/>
      <dgm:spPr/>
    </dgm:pt>
    <dgm:pt modelId="{AF8DE34E-444B-481C-95C7-077D17A39D17}" type="pres">
      <dgm:prSet presAssocID="{A11C12FF-B067-4408-B948-F8281DABBDA2}" presName="hierChild5" presStyleCnt="0"/>
      <dgm:spPr/>
    </dgm:pt>
    <dgm:pt modelId="{2AAFD3CC-5740-4841-9FEA-2787D3EC7C09}" type="pres">
      <dgm:prSet presAssocID="{B3119CD2-84A0-4F57-B027-559F150A9A5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797A3EC9-8419-4C45-9F22-1AEB1012DF46}" type="pres">
      <dgm:prSet presAssocID="{7F6C0F09-ACEC-4BF9-AF20-50453F4843FA}" presName="hierRoot2" presStyleCnt="0">
        <dgm:presLayoutVars>
          <dgm:hierBranch val="init"/>
        </dgm:presLayoutVars>
      </dgm:prSet>
      <dgm:spPr/>
    </dgm:pt>
    <dgm:pt modelId="{8A3F8DF5-99B3-4F50-8E84-2A8231741B19}" type="pres">
      <dgm:prSet presAssocID="{7F6C0F09-ACEC-4BF9-AF20-50453F4843FA}" presName="rootComposite" presStyleCnt="0"/>
      <dgm:spPr/>
    </dgm:pt>
    <dgm:pt modelId="{B521D8D6-1C8C-40D2-85F8-B260DE3AA362}" type="pres">
      <dgm:prSet presAssocID="{7F6C0F09-ACEC-4BF9-AF20-50453F4843FA}" presName="rootText" presStyleLbl="node2" presStyleIdx="1" presStyleCnt="4" custScaleX="96281" custScaleY="1638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F4423B-5E3A-4DE5-BF30-E1812859BA9E}" type="pres">
      <dgm:prSet presAssocID="{7F6C0F09-ACEC-4BF9-AF20-50453F4843FA}" presName="rootConnector" presStyleLbl="node2" presStyleIdx="1" presStyleCnt="4"/>
      <dgm:spPr/>
      <dgm:t>
        <a:bodyPr/>
        <a:lstStyle/>
        <a:p>
          <a:endParaRPr lang="ru-RU"/>
        </a:p>
      </dgm:t>
    </dgm:pt>
    <dgm:pt modelId="{F357DF36-A9F9-4E8B-926F-BBB90E72E58A}" type="pres">
      <dgm:prSet presAssocID="{7F6C0F09-ACEC-4BF9-AF20-50453F4843FA}" presName="hierChild4" presStyleCnt="0"/>
      <dgm:spPr/>
    </dgm:pt>
    <dgm:pt modelId="{D0926CA4-FF0B-42D2-93A7-B356651E6750}" type="pres">
      <dgm:prSet presAssocID="{7F6C0F09-ACEC-4BF9-AF20-50453F4843FA}" presName="hierChild5" presStyleCnt="0"/>
      <dgm:spPr/>
    </dgm:pt>
    <dgm:pt modelId="{82642624-CF0F-4905-99E4-40B7254F36CC}" type="pres">
      <dgm:prSet presAssocID="{4E25CF22-1E43-4459-99F3-AF0161BD8DC1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9316230-0508-4471-A37C-96C34E8127AE}" type="pres">
      <dgm:prSet presAssocID="{1836EA1A-0415-4401-AAE1-664C53750BA5}" presName="hierRoot2" presStyleCnt="0">
        <dgm:presLayoutVars>
          <dgm:hierBranch val="init"/>
        </dgm:presLayoutVars>
      </dgm:prSet>
      <dgm:spPr/>
    </dgm:pt>
    <dgm:pt modelId="{68381A7C-EC79-4B08-93F2-58CB36D2CEA2}" type="pres">
      <dgm:prSet presAssocID="{1836EA1A-0415-4401-AAE1-664C53750BA5}" presName="rootComposite" presStyleCnt="0"/>
      <dgm:spPr/>
    </dgm:pt>
    <dgm:pt modelId="{259E3CD3-E01D-40CB-AB88-2224976F37D6}" type="pres">
      <dgm:prSet presAssocID="{1836EA1A-0415-4401-AAE1-664C53750BA5}" presName="rootText" presStyleLbl="node2" presStyleIdx="2" presStyleCnt="4" custScaleX="100253" custScaleY="158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2BB27-BAD7-4ED3-9FC8-D4734EE4ED28}" type="pres">
      <dgm:prSet presAssocID="{1836EA1A-0415-4401-AAE1-664C53750BA5}" presName="rootConnector" presStyleLbl="node2" presStyleIdx="2" presStyleCnt="4"/>
      <dgm:spPr/>
      <dgm:t>
        <a:bodyPr/>
        <a:lstStyle/>
        <a:p>
          <a:endParaRPr lang="ru-RU"/>
        </a:p>
      </dgm:t>
    </dgm:pt>
    <dgm:pt modelId="{A384FD14-0FFC-4291-91B9-632FD585FA4C}" type="pres">
      <dgm:prSet presAssocID="{1836EA1A-0415-4401-AAE1-664C53750BA5}" presName="hierChild4" presStyleCnt="0"/>
      <dgm:spPr/>
    </dgm:pt>
    <dgm:pt modelId="{A129EA8D-C087-4E7D-9B37-B6BE22636A12}" type="pres">
      <dgm:prSet presAssocID="{1836EA1A-0415-4401-AAE1-664C53750BA5}" presName="hierChild5" presStyleCnt="0"/>
      <dgm:spPr/>
    </dgm:pt>
    <dgm:pt modelId="{BDB21C9A-16D8-4658-9F18-2C8745615C94}" type="pres">
      <dgm:prSet presAssocID="{3F95680F-B237-4C27-BF48-B67047132BA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5058996D-2210-4586-B580-3275C4B035DA}" type="pres">
      <dgm:prSet presAssocID="{454A797D-F5F7-489F-8661-EA12E2159DA6}" presName="hierRoot2" presStyleCnt="0">
        <dgm:presLayoutVars>
          <dgm:hierBranch val="init"/>
        </dgm:presLayoutVars>
      </dgm:prSet>
      <dgm:spPr/>
    </dgm:pt>
    <dgm:pt modelId="{6F8237DF-1F55-4B6F-AF38-5D656CA76AB6}" type="pres">
      <dgm:prSet presAssocID="{454A797D-F5F7-489F-8661-EA12E2159DA6}" presName="rootComposite" presStyleCnt="0"/>
      <dgm:spPr/>
    </dgm:pt>
    <dgm:pt modelId="{CAE426A1-38A2-4AF9-AD68-3085973FD782}" type="pres">
      <dgm:prSet presAssocID="{454A797D-F5F7-489F-8661-EA12E2159DA6}" presName="rootText" presStyleLbl="node2" presStyleIdx="3" presStyleCnt="4" custScaleX="103701" custScaleY="1608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F4554-D8C9-4463-9A5C-9686AE0854DC}" type="pres">
      <dgm:prSet presAssocID="{454A797D-F5F7-489F-8661-EA12E2159DA6}" presName="rootConnector" presStyleLbl="node2" presStyleIdx="3" presStyleCnt="4"/>
      <dgm:spPr/>
      <dgm:t>
        <a:bodyPr/>
        <a:lstStyle/>
        <a:p>
          <a:endParaRPr lang="ru-RU"/>
        </a:p>
      </dgm:t>
    </dgm:pt>
    <dgm:pt modelId="{C44EA36E-B046-4CB1-AB51-CE7520351FF1}" type="pres">
      <dgm:prSet presAssocID="{454A797D-F5F7-489F-8661-EA12E2159DA6}" presName="hierChild4" presStyleCnt="0"/>
      <dgm:spPr/>
    </dgm:pt>
    <dgm:pt modelId="{94193C73-DCFE-4252-A5BA-9B0704908B4C}" type="pres">
      <dgm:prSet presAssocID="{454A797D-F5F7-489F-8661-EA12E2159DA6}" presName="hierChild5" presStyleCnt="0"/>
      <dgm:spPr/>
    </dgm:pt>
    <dgm:pt modelId="{6F67E591-F576-4AF9-B31A-9B55AA98BAD8}" type="pres">
      <dgm:prSet presAssocID="{2D0B6AF9-FE65-4242-9301-5B495435779D}" presName="hierChild3" presStyleCnt="0"/>
      <dgm:spPr/>
    </dgm:pt>
  </dgm:ptLst>
  <dgm:cxnLst>
    <dgm:cxn modelId="{00F52B79-562C-4B8D-B582-919CEC2C7FB4}" type="presOf" srcId="{A11C12FF-B067-4408-B948-F8281DABBDA2}" destId="{D4D97776-2543-45AB-864A-690F8F925B80}" srcOrd="1" destOrd="0" presId="urn:microsoft.com/office/officeart/2005/8/layout/orgChart1"/>
    <dgm:cxn modelId="{12FD255D-4195-4B08-A16A-E47FF51DC830}" type="presOf" srcId="{454A797D-F5F7-489F-8661-EA12E2159DA6}" destId="{ECBF4554-D8C9-4463-9A5C-9686AE0854DC}" srcOrd="1" destOrd="0" presId="urn:microsoft.com/office/officeart/2005/8/layout/orgChart1"/>
    <dgm:cxn modelId="{B872C606-032F-4C1C-B7B0-5E50A564AB0F}" type="presOf" srcId="{454A797D-F5F7-489F-8661-EA12E2159DA6}" destId="{CAE426A1-38A2-4AF9-AD68-3085973FD782}" srcOrd="0" destOrd="0" presId="urn:microsoft.com/office/officeart/2005/8/layout/orgChart1"/>
    <dgm:cxn modelId="{DE809244-64F1-4476-B169-5103DDB04EF1}" type="presOf" srcId="{1836EA1A-0415-4401-AAE1-664C53750BA5}" destId="{9782BB27-BAD7-4ED3-9FC8-D4734EE4ED28}" srcOrd="1" destOrd="0" presId="urn:microsoft.com/office/officeart/2005/8/layout/orgChart1"/>
    <dgm:cxn modelId="{0A20C7DC-BFEC-488E-A4B8-3A3C8FD5C8FC}" type="presOf" srcId="{7F6C0F09-ACEC-4BF9-AF20-50453F4843FA}" destId="{F5F4423B-5E3A-4DE5-BF30-E1812859BA9E}" srcOrd="1" destOrd="0" presId="urn:microsoft.com/office/officeart/2005/8/layout/orgChart1"/>
    <dgm:cxn modelId="{146CE40C-FDA0-4231-A407-81A8FD5C4ED6}" srcId="{2D0B6AF9-FE65-4242-9301-5B495435779D}" destId="{454A797D-F5F7-489F-8661-EA12E2159DA6}" srcOrd="3" destOrd="0" parTransId="{3F95680F-B237-4C27-BF48-B67047132BAD}" sibTransId="{E6507F67-CBD1-4972-9218-CAB13231A195}"/>
    <dgm:cxn modelId="{B232E89A-CF60-46CF-8DA4-D081B867E7BC}" type="presOf" srcId="{3A7B48F4-3B3D-4060-808D-89FEDCEF1842}" destId="{26DEC7C0-3CFF-4716-AA9D-251A539B3A98}" srcOrd="0" destOrd="0" presId="urn:microsoft.com/office/officeart/2005/8/layout/orgChart1"/>
    <dgm:cxn modelId="{251B5F5D-6E2D-43E8-BBAE-9A73253394A6}" type="presOf" srcId="{2D0B6AF9-FE65-4242-9301-5B495435779D}" destId="{C7156FE6-E484-43F7-B18D-E6D2DB949278}" srcOrd="0" destOrd="0" presId="urn:microsoft.com/office/officeart/2005/8/layout/orgChart1"/>
    <dgm:cxn modelId="{7C95E0DB-B58F-4929-9079-4798A4C08998}" srcId="{3A7B48F4-3B3D-4060-808D-89FEDCEF1842}" destId="{2D0B6AF9-FE65-4242-9301-5B495435779D}" srcOrd="0" destOrd="0" parTransId="{4559BE0D-55C1-4790-B93F-6AA979A7E8D2}" sibTransId="{339EBE0D-6DC2-400A-A3E8-FA59E701D19A}"/>
    <dgm:cxn modelId="{617C4BF6-6EA0-4727-876B-939E92B7700C}" type="presOf" srcId="{1836EA1A-0415-4401-AAE1-664C53750BA5}" destId="{259E3CD3-E01D-40CB-AB88-2224976F37D6}" srcOrd="0" destOrd="0" presId="urn:microsoft.com/office/officeart/2005/8/layout/orgChart1"/>
    <dgm:cxn modelId="{AAC9B257-8B48-4423-8A49-E538925C32B9}" type="presOf" srcId="{2D0B6AF9-FE65-4242-9301-5B495435779D}" destId="{0AACE405-EA9F-4E73-A269-4DA27DB0D3C4}" srcOrd="1" destOrd="0" presId="urn:microsoft.com/office/officeart/2005/8/layout/orgChart1"/>
    <dgm:cxn modelId="{CD086568-A1F4-4B4F-8F82-595875B65D64}" srcId="{2D0B6AF9-FE65-4242-9301-5B495435779D}" destId="{A11C12FF-B067-4408-B948-F8281DABBDA2}" srcOrd="0" destOrd="0" parTransId="{2BF17EC7-0409-44AD-AD7C-FD902F274DA5}" sibTransId="{F5EAC423-8EC0-45EB-9FD2-EF3073780641}"/>
    <dgm:cxn modelId="{5B653916-3141-4735-A367-661315B06A99}" type="presOf" srcId="{B3119CD2-84A0-4F57-B027-559F150A9A5C}" destId="{2AAFD3CC-5740-4841-9FEA-2787D3EC7C09}" srcOrd="0" destOrd="0" presId="urn:microsoft.com/office/officeart/2005/8/layout/orgChart1"/>
    <dgm:cxn modelId="{AB2729A9-6832-4E66-8412-18837371421F}" type="presOf" srcId="{7F6C0F09-ACEC-4BF9-AF20-50453F4843FA}" destId="{B521D8D6-1C8C-40D2-85F8-B260DE3AA362}" srcOrd="0" destOrd="0" presId="urn:microsoft.com/office/officeart/2005/8/layout/orgChart1"/>
    <dgm:cxn modelId="{2240FDD1-B423-42C6-878F-5C67BD7B32D8}" type="presOf" srcId="{2BF17EC7-0409-44AD-AD7C-FD902F274DA5}" destId="{778191C7-F5D9-4CAF-8F64-4017C618B0BC}" srcOrd="0" destOrd="0" presId="urn:microsoft.com/office/officeart/2005/8/layout/orgChart1"/>
    <dgm:cxn modelId="{05555D78-57B1-41A9-A702-8064153B7998}" type="presOf" srcId="{3F95680F-B237-4C27-BF48-B67047132BAD}" destId="{BDB21C9A-16D8-4658-9F18-2C8745615C94}" srcOrd="0" destOrd="0" presId="urn:microsoft.com/office/officeart/2005/8/layout/orgChart1"/>
    <dgm:cxn modelId="{7653C21B-358C-4E71-B25A-3F75B6F4F67C}" type="presOf" srcId="{A11C12FF-B067-4408-B948-F8281DABBDA2}" destId="{300D9A2F-EACC-422E-8A94-66BAB4716BF7}" srcOrd="0" destOrd="0" presId="urn:microsoft.com/office/officeart/2005/8/layout/orgChart1"/>
    <dgm:cxn modelId="{A83753D4-6682-4759-B18A-706D10B1CC57}" srcId="{2D0B6AF9-FE65-4242-9301-5B495435779D}" destId="{7F6C0F09-ACEC-4BF9-AF20-50453F4843FA}" srcOrd="1" destOrd="0" parTransId="{B3119CD2-84A0-4F57-B027-559F150A9A5C}" sibTransId="{7AE76E82-64F1-4D5C-B3D3-717EAC4DF009}"/>
    <dgm:cxn modelId="{709F835E-93CF-44E0-B3C7-B238ACEF4EBA}" type="presOf" srcId="{4E25CF22-1E43-4459-99F3-AF0161BD8DC1}" destId="{82642624-CF0F-4905-99E4-40B7254F36CC}" srcOrd="0" destOrd="0" presId="urn:microsoft.com/office/officeart/2005/8/layout/orgChart1"/>
    <dgm:cxn modelId="{FBF25789-3FD6-474E-921C-D7310DA139D0}" srcId="{2D0B6AF9-FE65-4242-9301-5B495435779D}" destId="{1836EA1A-0415-4401-AAE1-664C53750BA5}" srcOrd="2" destOrd="0" parTransId="{4E25CF22-1E43-4459-99F3-AF0161BD8DC1}" sibTransId="{15865DA4-F53F-4725-9469-F17FC62B9B46}"/>
    <dgm:cxn modelId="{3FE11C50-D8FB-4235-8AE2-8111164B99A6}" type="presParOf" srcId="{26DEC7C0-3CFF-4716-AA9D-251A539B3A98}" destId="{ACA479F1-12FF-4FE4-BDAF-AD8652E5E549}" srcOrd="0" destOrd="0" presId="urn:microsoft.com/office/officeart/2005/8/layout/orgChart1"/>
    <dgm:cxn modelId="{75035C73-2430-4BBE-B84D-A521953EC346}" type="presParOf" srcId="{ACA479F1-12FF-4FE4-BDAF-AD8652E5E549}" destId="{514FBDC5-36B5-412A-806D-6E60C2455B8C}" srcOrd="0" destOrd="0" presId="urn:microsoft.com/office/officeart/2005/8/layout/orgChart1"/>
    <dgm:cxn modelId="{6CC46AC1-57E1-4C0A-84C1-A4A40BAFEB63}" type="presParOf" srcId="{514FBDC5-36B5-412A-806D-6E60C2455B8C}" destId="{C7156FE6-E484-43F7-B18D-E6D2DB949278}" srcOrd="0" destOrd="0" presId="urn:microsoft.com/office/officeart/2005/8/layout/orgChart1"/>
    <dgm:cxn modelId="{4A53DD45-1644-4287-876C-C35A0E7C3516}" type="presParOf" srcId="{514FBDC5-36B5-412A-806D-6E60C2455B8C}" destId="{0AACE405-EA9F-4E73-A269-4DA27DB0D3C4}" srcOrd="1" destOrd="0" presId="urn:microsoft.com/office/officeart/2005/8/layout/orgChart1"/>
    <dgm:cxn modelId="{1A04E018-695E-46BF-859E-790AF327C142}" type="presParOf" srcId="{ACA479F1-12FF-4FE4-BDAF-AD8652E5E549}" destId="{7E13B03C-3BDD-493D-9D8F-628844DB9206}" srcOrd="1" destOrd="0" presId="urn:microsoft.com/office/officeart/2005/8/layout/orgChart1"/>
    <dgm:cxn modelId="{F05BDB15-4E73-4743-B226-521D40FB46A7}" type="presParOf" srcId="{7E13B03C-3BDD-493D-9D8F-628844DB9206}" destId="{778191C7-F5D9-4CAF-8F64-4017C618B0BC}" srcOrd="0" destOrd="0" presId="urn:microsoft.com/office/officeart/2005/8/layout/orgChart1"/>
    <dgm:cxn modelId="{5BC56C6E-DEDC-4044-9365-41AB6C37B4D9}" type="presParOf" srcId="{7E13B03C-3BDD-493D-9D8F-628844DB9206}" destId="{4BB2346A-0B0C-42D2-AC49-A1E4B15F701E}" srcOrd="1" destOrd="0" presId="urn:microsoft.com/office/officeart/2005/8/layout/orgChart1"/>
    <dgm:cxn modelId="{7854502D-7724-491E-8779-12207A148324}" type="presParOf" srcId="{4BB2346A-0B0C-42D2-AC49-A1E4B15F701E}" destId="{6E064DCC-0D50-461D-A265-8E9C4118DABB}" srcOrd="0" destOrd="0" presId="urn:microsoft.com/office/officeart/2005/8/layout/orgChart1"/>
    <dgm:cxn modelId="{DC16A6AC-2F33-4364-8DA5-483F38A2E092}" type="presParOf" srcId="{6E064DCC-0D50-461D-A265-8E9C4118DABB}" destId="{300D9A2F-EACC-422E-8A94-66BAB4716BF7}" srcOrd="0" destOrd="0" presId="urn:microsoft.com/office/officeart/2005/8/layout/orgChart1"/>
    <dgm:cxn modelId="{3DB50DD9-37F9-4A10-B2C2-B0C7C484F70A}" type="presParOf" srcId="{6E064DCC-0D50-461D-A265-8E9C4118DABB}" destId="{D4D97776-2543-45AB-864A-690F8F925B80}" srcOrd="1" destOrd="0" presId="urn:microsoft.com/office/officeart/2005/8/layout/orgChart1"/>
    <dgm:cxn modelId="{3C04A223-BF12-4C0D-AB66-C2633DE73B2E}" type="presParOf" srcId="{4BB2346A-0B0C-42D2-AC49-A1E4B15F701E}" destId="{A598C28D-3F0C-433C-B3E6-04F6A51767FD}" srcOrd="1" destOrd="0" presId="urn:microsoft.com/office/officeart/2005/8/layout/orgChart1"/>
    <dgm:cxn modelId="{CA26DC10-EBB9-454F-8137-C1AFF08ECF40}" type="presParOf" srcId="{4BB2346A-0B0C-42D2-AC49-A1E4B15F701E}" destId="{AF8DE34E-444B-481C-95C7-077D17A39D17}" srcOrd="2" destOrd="0" presId="urn:microsoft.com/office/officeart/2005/8/layout/orgChart1"/>
    <dgm:cxn modelId="{43293F8A-49C7-47AC-B370-1BA8B71C0FDD}" type="presParOf" srcId="{7E13B03C-3BDD-493D-9D8F-628844DB9206}" destId="{2AAFD3CC-5740-4841-9FEA-2787D3EC7C09}" srcOrd="2" destOrd="0" presId="urn:microsoft.com/office/officeart/2005/8/layout/orgChart1"/>
    <dgm:cxn modelId="{67305698-68CF-4C8D-98DD-2034C8D2C14F}" type="presParOf" srcId="{7E13B03C-3BDD-493D-9D8F-628844DB9206}" destId="{797A3EC9-8419-4C45-9F22-1AEB1012DF46}" srcOrd="3" destOrd="0" presId="urn:microsoft.com/office/officeart/2005/8/layout/orgChart1"/>
    <dgm:cxn modelId="{23065567-1735-41E9-9F0F-62CF13B32F89}" type="presParOf" srcId="{797A3EC9-8419-4C45-9F22-1AEB1012DF46}" destId="{8A3F8DF5-99B3-4F50-8E84-2A8231741B19}" srcOrd="0" destOrd="0" presId="urn:microsoft.com/office/officeart/2005/8/layout/orgChart1"/>
    <dgm:cxn modelId="{306B8B08-1DC9-4ADF-800A-8811B18F8C7C}" type="presParOf" srcId="{8A3F8DF5-99B3-4F50-8E84-2A8231741B19}" destId="{B521D8D6-1C8C-40D2-85F8-B260DE3AA362}" srcOrd="0" destOrd="0" presId="urn:microsoft.com/office/officeart/2005/8/layout/orgChart1"/>
    <dgm:cxn modelId="{DEB03830-F641-4ADB-B889-5EA764881E20}" type="presParOf" srcId="{8A3F8DF5-99B3-4F50-8E84-2A8231741B19}" destId="{F5F4423B-5E3A-4DE5-BF30-E1812859BA9E}" srcOrd="1" destOrd="0" presId="urn:microsoft.com/office/officeart/2005/8/layout/orgChart1"/>
    <dgm:cxn modelId="{54D17357-9553-437F-AA3B-459EEBB964FC}" type="presParOf" srcId="{797A3EC9-8419-4C45-9F22-1AEB1012DF46}" destId="{F357DF36-A9F9-4E8B-926F-BBB90E72E58A}" srcOrd="1" destOrd="0" presId="urn:microsoft.com/office/officeart/2005/8/layout/orgChart1"/>
    <dgm:cxn modelId="{C09B0887-261C-4F0A-8EEC-E5E5E4159654}" type="presParOf" srcId="{797A3EC9-8419-4C45-9F22-1AEB1012DF46}" destId="{D0926CA4-FF0B-42D2-93A7-B356651E6750}" srcOrd="2" destOrd="0" presId="urn:microsoft.com/office/officeart/2005/8/layout/orgChart1"/>
    <dgm:cxn modelId="{B8DDCF27-E311-4CAF-9AEE-6C4C12A36A37}" type="presParOf" srcId="{7E13B03C-3BDD-493D-9D8F-628844DB9206}" destId="{82642624-CF0F-4905-99E4-40B7254F36CC}" srcOrd="4" destOrd="0" presId="urn:microsoft.com/office/officeart/2005/8/layout/orgChart1"/>
    <dgm:cxn modelId="{4143F0F7-DAAC-476E-B5E2-391833EC972D}" type="presParOf" srcId="{7E13B03C-3BDD-493D-9D8F-628844DB9206}" destId="{B9316230-0508-4471-A37C-96C34E8127AE}" srcOrd="5" destOrd="0" presId="urn:microsoft.com/office/officeart/2005/8/layout/orgChart1"/>
    <dgm:cxn modelId="{8EE2FA1F-CF34-4504-821D-615DE803FCD9}" type="presParOf" srcId="{B9316230-0508-4471-A37C-96C34E8127AE}" destId="{68381A7C-EC79-4B08-93F2-58CB36D2CEA2}" srcOrd="0" destOrd="0" presId="urn:microsoft.com/office/officeart/2005/8/layout/orgChart1"/>
    <dgm:cxn modelId="{477BC6BE-9CCD-4357-8560-F3D006C2B26B}" type="presParOf" srcId="{68381A7C-EC79-4B08-93F2-58CB36D2CEA2}" destId="{259E3CD3-E01D-40CB-AB88-2224976F37D6}" srcOrd="0" destOrd="0" presId="urn:microsoft.com/office/officeart/2005/8/layout/orgChart1"/>
    <dgm:cxn modelId="{2E3BED22-D484-47B0-972C-44608D5A6EC8}" type="presParOf" srcId="{68381A7C-EC79-4B08-93F2-58CB36D2CEA2}" destId="{9782BB27-BAD7-4ED3-9FC8-D4734EE4ED28}" srcOrd="1" destOrd="0" presId="urn:microsoft.com/office/officeart/2005/8/layout/orgChart1"/>
    <dgm:cxn modelId="{32DD7C24-3314-44D2-9906-FF092EA7CCA2}" type="presParOf" srcId="{B9316230-0508-4471-A37C-96C34E8127AE}" destId="{A384FD14-0FFC-4291-91B9-632FD585FA4C}" srcOrd="1" destOrd="0" presId="urn:microsoft.com/office/officeart/2005/8/layout/orgChart1"/>
    <dgm:cxn modelId="{FE9F6E18-2013-48B4-8C0E-E2AB242E2B0A}" type="presParOf" srcId="{B9316230-0508-4471-A37C-96C34E8127AE}" destId="{A129EA8D-C087-4E7D-9B37-B6BE22636A12}" srcOrd="2" destOrd="0" presId="urn:microsoft.com/office/officeart/2005/8/layout/orgChart1"/>
    <dgm:cxn modelId="{C050AA18-D80E-4A97-9CAB-079EAD87C59A}" type="presParOf" srcId="{7E13B03C-3BDD-493D-9D8F-628844DB9206}" destId="{BDB21C9A-16D8-4658-9F18-2C8745615C94}" srcOrd="6" destOrd="0" presId="urn:microsoft.com/office/officeart/2005/8/layout/orgChart1"/>
    <dgm:cxn modelId="{F5750955-DCB9-4A11-B5BE-FACEA57C5831}" type="presParOf" srcId="{7E13B03C-3BDD-493D-9D8F-628844DB9206}" destId="{5058996D-2210-4586-B580-3275C4B035DA}" srcOrd="7" destOrd="0" presId="urn:microsoft.com/office/officeart/2005/8/layout/orgChart1"/>
    <dgm:cxn modelId="{02BE6130-3F18-4E97-A34F-90352254038D}" type="presParOf" srcId="{5058996D-2210-4586-B580-3275C4B035DA}" destId="{6F8237DF-1F55-4B6F-AF38-5D656CA76AB6}" srcOrd="0" destOrd="0" presId="urn:microsoft.com/office/officeart/2005/8/layout/orgChart1"/>
    <dgm:cxn modelId="{8AAB5D13-C1D9-4CDB-B2D2-BB33F64E29B7}" type="presParOf" srcId="{6F8237DF-1F55-4B6F-AF38-5D656CA76AB6}" destId="{CAE426A1-38A2-4AF9-AD68-3085973FD782}" srcOrd="0" destOrd="0" presId="urn:microsoft.com/office/officeart/2005/8/layout/orgChart1"/>
    <dgm:cxn modelId="{7A4C0DC5-7D41-4F2C-9FFD-83FC1431C09F}" type="presParOf" srcId="{6F8237DF-1F55-4B6F-AF38-5D656CA76AB6}" destId="{ECBF4554-D8C9-4463-9A5C-9686AE0854DC}" srcOrd="1" destOrd="0" presId="urn:microsoft.com/office/officeart/2005/8/layout/orgChart1"/>
    <dgm:cxn modelId="{F7CFA8B1-EC78-4F7D-8546-B480F1B0497F}" type="presParOf" srcId="{5058996D-2210-4586-B580-3275C4B035DA}" destId="{C44EA36E-B046-4CB1-AB51-CE7520351FF1}" srcOrd="1" destOrd="0" presId="urn:microsoft.com/office/officeart/2005/8/layout/orgChart1"/>
    <dgm:cxn modelId="{8A5C46D2-C547-40B1-B175-DAA728B82B92}" type="presParOf" srcId="{5058996D-2210-4586-B580-3275C4B035DA}" destId="{94193C73-DCFE-4252-A5BA-9B0704908B4C}" srcOrd="2" destOrd="0" presId="urn:microsoft.com/office/officeart/2005/8/layout/orgChart1"/>
    <dgm:cxn modelId="{B9CD8D64-8E9E-4ADE-836A-36B935775798}" type="presParOf" srcId="{ACA479F1-12FF-4FE4-BDAF-AD8652E5E549}" destId="{6F67E591-F576-4AF9-B31A-9B55AA98BA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21C9A-16D8-4658-9F18-2C8745615C94}">
      <dsp:nvSpPr>
        <dsp:cNvPr id="0" name=""/>
        <dsp:cNvSpPr/>
      </dsp:nvSpPr>
      <dsp:spPr>
        <a:xfrm>
          <a:off x="2743200" y="2125748"/>
          <a:ext cx="2131571" cy="247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65"/>
              </a:lnTo>
              <a:lnTo>
                <a:pt x="2131571" y="123765"/>
              </a:lnTo>
              <a:lnTo>
                <a:pt x="2131571" y="247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42624-CF0F-4905-99E4-40B7254F36CC}">
      <dsp:nvSpPr>
        <dsp:cNvPr id="0" name=""/>
        <dsp:cNvSpPr/>
      </dsp:nvSpPr>
      <dsp:spPr>
        <a:xfrm>
          <a:off x="2743200" y="2125748"/>
          <a:ext cx="682018" cy="247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65"/>
              </a:lnTo>
              <a:lnTo>
                <a:pt x="682018" y="123765"/>
              </a:lnTo>
              <a:lnTo>
                <a:pt x="682018" y="247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FD3CC-5740-4841-9FEA-2787D3EC7C09}">
      <dsp:nvSpPr>
        <dsp:cNvPr id="0" name=""/>
        <dsp:cNvSpPr/>
      </dsp:nvSpPr>
      <dsp:spPr>
        <a:xfrm>
          <a:off x="2019395" y="2125748"/>
          <a:ext cx="723804" cy="247530"/>
        </a:xfrm>
        <a:custGeom>
          <a:avLst/>
          <a:gdLst/>
          <a:ahLst/>
          <a:cxnLst/>
          <a:rect l="0" t="0" r="0" b="0"/>
          <a:pathLst>
            <a:path>
              <a:moveTo>
                <a:pt x="723804" y="0"/>
              </a:moveTo>
              <a:lnTo>
                <a:pt x="723804" y="123765"/>
              </a:lnTo>
              <a:lnTo>
                <a:pt x="0" y="123765"/>
              </a:lnTo>
              <a:lnTo>
                <a:pt x="0" y="247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191C7-F5D9-4CAF-8F64-4017C618B0BC}">
      <dsp:nvSpPr>
        <dsp:cNvPr id="0" name=""/>
        <dsp:cNvSpPr/>
      </dsp:nvSpPr>
      <dsp:spPr>
        <a:xfrm>
          <a:off x="602440" y="2125748"/>
          <a:ext cx="2140759" cy="247530"/>
        </a:xfrm>
        <a:custGeom>
          <a:avLst/>
          <a:gdLst/>
          <a:ahLst/>
          <a:cxnLst/>
          <a:rect l="0" t="0" r="0" b="0"/>
          <a:pathLst>
            <a:path>
              <a:moveTo>
                <a:pt x="2140759" y="0"/>
              </a:moveTo>
              <a:lnTo>
                <a:pt x="2140759" y="123765"/>
              </a:lnTo>
              <a:lnTo>
                <a:pt x="0" y="123765"/>
              </a:lnTo>
              <a:lnTo>
                <a:pt x="0" y="2475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56FE6-E484-43F7-B18D-E6D2DB949278}">
      <dsp:nvSpPr>
        <dsp:cNvPr id="0" name=""/>
        <dsp:cNvSpPr/>
      </dsp:nvSpPr>
      <dsp:spPr>
        <a:xfrm>
          <a:off x="1310638" y="1539241"/>
          <a:ext cx="2865123" cy="586506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Председатель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Смоленской районной Думы</a:t>
          </a:r>
        </a:p>
      </dsp:txBody>
      <dsp:txXfrm>
        <a:off x="1310638" y="1539241"/>
        <a:ext cx="2865123" cy="586506"/>
      </dsp:txXfrm>
    </dsp:sp>
    <dsp:sp modelId="{300D9A2F-EACC-422E-8A94-66BAB4716BF7}">
      <dsp:nvSpPr>
        <dsp:cNvPr id="0" name=""/>
        <dsp:cNvSpPr/>
      </dsp:nvSpPr>
      <dsp:spPr>
        <a:xfrm>
          <a:off x="457" y="2373279"/>
          <a:ext cx="1203966" cy="988408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Заместители председателя Смоленской районной Думы</a:t>
          </a:r>
        </a:p>
      </dsp:txBody>
      <dsp:txXfrm>
        <a:off x="457" y="2373279"/>
        <a:ext cx="1203966" cy="988408"/>
      </dsp:txXfrm>
    </dsp:sp>
    <dsp:sp modelId="{B521D8D6-1C8C-40D2-85F8-B260DE3AA362}">
      <dsp:nvSpPr>
        <dsp:cNvPr id="0" name=""/>
        <dsp:cNvSpPr/>
      </dsp:nvSpPr>
      <dsp:spPr>
        <a:xfrm>
          <a:off x="1451954" y="2373279"/>
          <a:ext cx="1134882" cy="96594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 Смоленской районной Думы по организационно-методическому сопровождению</a:t>
          </a:r>
        </a:p>
      </dsp:txBody>
      <dsp:txXfrm>
        <a:off x="1451954" y="2373279"/>
        <a:ext cx="1134882" cy="965942"/>
      </dsp:txXfrm>
    </dsp:sp>
    <dsp:sp modelId="{259E3CD3-E01D-40CB-AB88-2224976F37D6}">
      <dsp:nvSpPr>
        <dsp:cNvPr id="0" name=""/>
        <dsp:cNvSpPr/>
      </dsp:nvSpPr>
      <dsp:spPr>
        <a:xfrm>
          <a:off x="2834368" y="2373279"/>
          <a:ext cx="1181700" cy="93608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Постоянные   комиссии Смоленской районной Думы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34368" y="2373279"/>
        <a:ext cx="1181700" cy="936085"/>
      </dsp:txXfrm>
    </dsp:sp>
    <dsp:sp modelId="{CAE426A1-38A2-4AF9-AD68-3085973FD782}">
      <dsp:nvSpPr>
        <dsp:cNvPr id="0" name=""/>
        <dsp:cNvSpPr/>
      </dsp:nvSpPr>
      <dsp:spPr>
        <a:xfrm>
          <a:off x="4263599" y="2373279"/>
          <a:ext cx="1222343" cy="947849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Депутатские объединения</a:t>
          </a:r>
        </a:p>
      </dsp:txBody>
      <dsp:txXfrm>
        <a:off x="4263599" y="2373279"/>
        <a:ext cx="1222343" cy="947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2019-09-13T09:35:00Z</cp:lastPrinted>
  <dcterms:created xsi:type="dcterms:W3CDTF">2019-09-12T09:22:00Z</dcterms:created>
  <dcterms:modified xsi:type="dcterms:W3CDTF">2019-09-25T13:53:00Z</dcterms:modified>
</cp:coreProperties>
</file>