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12" w:rsidRPr="009A63E0" w:rsidRDefault="00402412" w:rsidP="00402412">
      <w:pPr>
        <w:suppressAutoHyphens/>
        <w:contextualSpacing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9907D45" wp14:editId="172299D5">
            <wp:extent cx="533400" cy="838200"/>
            <wp:effectExtent l="0" t="0" r="0" b="0"/>
            <wp:docPr id="12" name="Рисунок 1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12" w:rsidRPr="009A63E0" w:rsidRDefault="00402412" w:rsidP="00402412">
      <w:pPr>
        <w:suppressAutoHyphens/>
        <w:ind w:firstLine="720"/>
        <w:contextualSpacing/>
        <w:jc w:val="center"/>
        <w:rPr>
          <w:sz w:val="28"/>
          <w:szCs w:val="28"/>
          <w:lang w:eastAsia="ar-SA"/>
        </w:rPr>
      </w:pPr>
    </w:p>
    <w:p w:rsidR="00402412" w:rsidRPr="004003E4" w:rsidRDefault="00402412" w:rsidP="00402412">
      <w:pPr>
        <w:suppressAutoHyphens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АДМИНИСТРАЦИЯ МУНИЦИПАЛЬНОГО ОБРАЗОВАНИЯ</w:t>
      </w:r>
    </w:p>
    <w:p w:rsidR="00402412" w:rsidRPr="004003E4" w:rsidRDefault="00402412" w:rsidP="00402412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«СМОЛЕНСКИЙ РАЙОН» СМОЛЕНСКОЙ ОБЛАСТИ</w:t>
      </w:r>
    </w:p>
    <w:p w:rsidR="00402412" w:rsidRPr="004003E4" w:rsidRDefault="00402412" w:rsidP="00402412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402412" w:rsidRPr="004003E4" w:rsidRDefault="00402412" w:rsidP="00402412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proofErr w:type="gramStart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П</w:t>
      </w:r>
      <w:proofErr w:type="gramEnd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О С Т А Н О В Л Е Н И Е</w:t>
      </w:r>
    </w:p>
    <w:p w:rsidR="00402412" w:rsidRPr="004003E4" w:rsidRDefault="00402412" w:rsidP="00402412">
      <w:pPr>
        <w:contextualSpacing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2412" w:rsidRPr="006F2423" w:rsidTr="00C2171B">
        <w:tc>
          <w:tcPr>
            <w:tcW w:w="4786" w:type="dxa"/>
          </w:tcPr>
          <w:p w:rsidR="00402412" w:rsidRDefault="00402412" w:rsidP="006F2423">
            <w:pPr>
              <w:pStyle w:val="ConsNormal"/>
              <w:widowControl/>
              <w:suppressAutoHyphens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C1">
              <w:rPr>
                <w:rFonts w:ascii="Times New Roman" w:hAnsi="Times New Roman" w:cs="Times New Roman"/>
                <w:sz w:val="28"/>
                <w:szCs w:val="28"/>
              </w:rPr>
              <w:t>Об утверждении ставок платы за единицу объема древесины лесных насаждений, заго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тавливаемых на лесных участках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 xml:space="preserve"> платы за единицу 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 лесного участка, находящегося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F24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Pr="00A3046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402412" w:rsidRDefault="00402412" w:rsidP="0040241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Pr="00707DC1" w:rsidRDefault="00402412" w:rsidP="00402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C1">
        <w:rPr>
          <w:rFonts w:ascii="Times New Roman" w:hAnsi="Times New Roman" w:cs="Times New Roman"/>
          <w:sz w:val="28"/>
          <w:szCs w:val="28"/>
        </w:rPr>
        <w:t>В соответствии с положениями пункта 2 части 1 статьи 84 Лесного кодекса Российской Федерации,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3E4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400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402412" w:rsidRDefault="00402412" w:rsidP="0040241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Pr="0034306A" w:rsidRDefault="00402412" w:rsidP="0040241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</w:t>
      </w:r>
      <w:r w:rsidRPr="0034306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2412" w:rsidRDefault="00402412" w:rsidP="00402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 </w:t>
      </w:r>
      <w:r w:rsidRPr="00707DC1">
        <w:rPr>
          <w:rFonts w:ascii="Times New Roman" w:hAnsi="Times New Roman" w:cs="Times New Roman"/>
          <w:sz w:val="28"/>
          <w:szCs w:val="28"/>
        </w:rPr>
        <w:t>Утвердить ставки платы за единицу объема древесины лесных насаждений, заготавливаемых на лесных участк</w:t>
      </w:r>
      <w:r>
        <w:rPr>
          <w:rFonts w:ascii="Times New Roman" w:hAnsi="Times New Roman" w:cs="Times New Roman"/>
          <w:sz w:val="28"/>
          <w:szCs w:val="28"/>
        </w:rPr>
        <w:t xml:space="preserve">ах, находящихся в </w:t>
      </w:r>
      <w:r w:rsidR="006F24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423" w:rsidRPr="00A30464">
        <w:rPr>
          <w:rFonts w:ascii="Times New Roman" w:hAnsi="Times New Roman" w:cs="Times New Roman"/>
          <w:sz w:val="28"/>
          <w:szCs w:val="28"/>
        </w:rPr>
        <w:t>собственности</w:t>
      </w:r>
      <w:r w:rsidR="006F2423" w:rsidRPr="00965A86"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965A8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402412" w:rsidRPr="00E7756A" w:rsidRDefault="00402412" w:rsidP="004024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ставки платы за единицу площади лесного участка, находящегося в </w:t>
      </w:r>
      <w:r w:rsidR="006F24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423" w:rsidRPr="00A30464">
        <w:rPr>
          <w:rFonts w:ascii="Times New Roman" w:hAnsi="Times New Roman" w:cs="Times New Roman"/>
          <w:sz w:val="28"/>
          <w:szCs w:val="28"/>
        </w:rPr>
        <w:t>собственности</w:t>
      </w:r>
      <w:r w:rsidR="006F2423" w:rsidRPr="00965A86"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965A8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402412" w:rsidRDefault="00402412" w:rsidP="004024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2412" w:rsidRDefault="00402412" w:rsidP="00402412">
      <w:pPr>
        <w:pStyle w:val="ConsPlusNormal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12986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E12986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02412" w:rsidRDefault="00402412" w:rsidP="00402412">
      <w:pPr>
        <w:pStyle w:val="ConsPlusNormal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PlusNormal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996"/>
      </w:tblGrid>
      <w:tr w:rsidR="00402412" w:rsidRPr="006F2423" w:rsidTr="00C2171B">
        <w:tc>
          <w:tcPr>
            <w:tcW w:w="4851" w:type="dxa"/>
          </w:tcPr>
          <w:p w:rsidR="00402412" w:rsidRPr="00F67154" w:rsidRDefault="00402412" w:rsidP="00C2171B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402412" w:rsidRPr="00F67154" w:rsidRDefault="00402412" w:rsidP="00C2171B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402412" w:rsidRPr="00F67154" w:rsidRDefault="00402412" w:rsidP="00C2171B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402412" w:rsidRPr="00F67154" w:rsidRDefault="00402412" w:rsidP="00C2171B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F67154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br w:type="textWrapping" w:clear="all"/>
            </w:r>
          </w:p>
        </w:tc>
        <w:tc>
          <w:tcPr>
            <w:tcW w:w="4996" w:type="dxa"/>
          </w:tcPr>
          <w:p w:rsidR="00402412" w:rsidRPr="00F67154" w:rsidRDefault="00402412" w:rsidP="00C2171B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Приложение №1</w:t>
            </w:r>
          </w:p>
          <w:p w:rsidR="00402412" w:rsidRPr="00E12986" w:rsidRDefault="00402412" w:rsidP="00C2171B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Смоленский</w:t>
            </w:r>
            <w:r w:rsidRPr="00F6715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E1298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E1298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«</w:t>
            </w:r>
            <w:r w:rsidRPr="00E12986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en-US"/>
              </w:rPr>
              <w:t xml:space="preserve">      </w:t>
            </w:r>
            <w:r w:rsidRPr="00E1298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» 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___</w:t>
            </w:r>
            <w:r w:rsidRPr="00E1298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____ № _____</w:t>
            </w:r>
          </w:p>
          <w:p w:rsidR="00402412" w:rsidRPr="00E12986" w:rsidRDefault="00402412" w:rsidP="00C2171B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402412" w:rsidRPr="00E12986" w:rsidRDefault="00402412" w:rsidP="00402412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2412" w:rsidRPr="00244298" w:rsidRDefault="00402412" w:rsidP="0040241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298">
        <w:rPr>
          <w:rFonts w:ascii="Times New Roman" w:hAnsi="Times New Roman" w:cs="Times New Roman"/>
          <w:b/>
          <w:sz w:val="28"/>
          <w:szCs w:val="28"/>
          <w:lang w:val="ru-RU"/>
        </w:rPr>
        <w:t>СТАВКИ ПЛАТЫ</w:t>
      </w:r>
    </w:p>
    <w:p w:rsidR="00402412" w:rsidRPr="00F67154" w:rsidRDefault="00402412" w:rsidP="006F2423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71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единицу объема древесины лесных насаждений, заготавливаемых на лесных участках, находящихся в </w:t>
      </w:r>
      <w:r w:rsidR="006F2423" w:rsidRPr="006F24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собственности </w:t>
      </w:r>
      <w:r w:rsidRPr="00F6715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Смоленский</w:t>
      </w:r>
      <w:r w:rsidRPr="00F671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 Смоленской области</w:t>
      </w:r>
    </w:p>
    <w:p w:rsidR="00402412" w:rsidRPr="00F67154" w:rsidRDefault="00402412" w:rsidP="00402412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1"/>
        <w:gridCol w:w="1674"/>
        <w:gridCol w:w="1175"/>
        <w:gridCol w:w="1518"/>
        <w:gridCol w:w="1154"/>
        <w:gridCol w:w="1125"/>
        <w:gridCol w:w="1021"/>
        <w:gridCol w:w="1506"/>
      </w:tblGrid>
      <w:tr w:rsidR="00402412" w:rsidRPr="006F2423" w:rsidTr="00C2171B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Породы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такс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вывозки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412" w:rsidRPr="00F67154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Ставки платы, рублей</w:t>
            </w:r>
          </w:p>
          <w:p w:rsidR="00402412" w:rsidRPr="00F67154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1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1 плотный куб. м</w:t>
            </w:r>
          </w:p>
        </w:tc>
      </w:tr>
      <w:tr w:rsidR="00402412" w:rsidRPr="0070792B" w:rsidTr="00C2171B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F67154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F67154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F67154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F67154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деловая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коры</w:t>
            </w:r>
            <w:proofErr w:type="spellEnd"/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дровяная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2412" w:rsidRPr="0070792B" w:rsidTr="00C2171B">
        <w:trPr>
          <w:trHeight w:val="28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131,04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65,52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166,68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165,96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118,08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150,12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107,28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53,28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ясень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393,12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141,12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357,12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127,44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65,52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83,16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Ольха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55,08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20,16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50,04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35,64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17,64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70792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17,64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12,96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402412" w:rsidRPr="0070792B" w:rsidTr="00C2171B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16,56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12" w:rsidRPr="0070792B" w:rsidRDefault="00402412" w:rsidP="00C2171B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2B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</w:tbl>
    <w:p w:rsidR="00402412" w:rsidRDefault="00402412" w:rsidP="004024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412" w:rsidRPr="00965A86" w:rsidRDefault="00402412" w:rsidP="00402412">
      <w:pPr>
        <w:pStyle w:val="ConsPlusNormal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A86">
        <w:rPr>
          <w:rFonts w:ascii="Times New Roman" w:hAnsi="Times New Roman" w:cs="Times New Roman"/>
          <w:sz w:val="28"/>
          <w:szCs w:val="28"/>
        </w:rPr>
        <w:t>Ставка платы применяется:</w:t>
      </w:r>
    </w:p>
    <w:p w:rsidR="00402412" w:rsidRPr="00965A86" w:rsidRDefault="00402412" w:rsidP="0040241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5A86">
        <w:rPr>
          <w:rFonts w:ascii="Times New Roman" w:hAnsi="Times New Roman" w:cs="Times New Roman"/>
          <w:sz w:val="28"/>
          <w:szCs w:val="28"/>
        </w:rPr>
        <w:t>- в 2023 году с коэффициентом 3,0 (постановление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2405);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A86">
        <w:rPr>
          <w:rFonts w:ascii="Times New Roman" w:hAnsi="Times New Roman" w:cs="Times New Roman"/>
          <w:sz w:val="28"/>
          <w:szCs w:val="28"/>
        </w:rPr>
        <w:t>- в 2024 году с  коэффициентом 3,14 (постановление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5A86">
        <w:rPr>
          <w:rFonts w:ascii="Times New Roman" w:hAnsi="Times New Roman" w:cs="Times New Roman"/>
          <w:sz w:val="28"/>
          <w:szCs w:val="28"/>
        </w:rPr>
        <w:t>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A86">
        <w:rPr>
          <w:rFonts w:ascii="Times New Roman" w:hAnsi="Times New Roman" w:cs="Times New Roman"/>
          <w:sz w:val="28"/>
          <w:szCs w:val="28"/>
        </w:rPr>
        <w:t>- в 2025 году с коэффициентом 3,27 (постановление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2405);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- в 2026 году с коэффициентом 3,4 (постановление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2405).</w:t>
      </w:r>
    </w:p>
    <w:p w:rsidR="00402412" w:rsidRPr="00965A86" w:rsidRDefault="00402412" w:rsidP="0040241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1. За основу взяты ставки платы за единицу объема древесины лесных насаждений (основные породы) для Смоленского </w:t>
      </w:r>
      <w:proofErr w:type="spellStart"/>
      <w:r w:rsidRPr="00965A86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965A86">
        <w:rPr>
          <w:rFonts w:ascii="Times New Roman" w:hAnsi="Times New Roman" w:cs="Times New Roman"/>
          <w:sz w:val="28"/>
          <w:szCs w:val="28"/>
        </w:rPr>
        <w:t xml:space="preserve"> района, утвержденные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22.05.2007 № 310.</w:t>
      </w:r>
      <w:r w:rsidRPr="00965A86">
        <w:rPr>
          <w:rFonts w:ascii="Times New Roman" w:hAnsi="Times New Roman" w:cs="Times New Roman"/>
          <w:sz w:val="28"/>
          <w:szCs w:val="28"/>
        </w:rPr>
        <w:tab/>
      </w:r>
      <w:r w:rsidRPr="00965A86">
        <w:rPr>
          <w:rFonts w:ascii="Times New Roman" w:hAnsi="Times New Roman" w:cs="Times New Roman"/>
          <w:sz w:val="28"/>
          <w:szCs w:val="28"/>
        </w:rPr>
        <w:tab/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65A86">
        <w:rPr>
          <w:rFonts w:ascii="Times New Roman" w:hAnsi="Times New Roman" w:cs="Times New Roman"/>
          <w:sz w:val="28"/>
          <w:szCs w:val="28"/>
        </w:rPr>
        <w:t>2. При проведении выборочных рубок ставки уменьшаются на 50 процентов.</w:t>
      </w:r>
    </w:p>
    <w:p w:rsidR="00402412" w:rsidRPr="00965A86" w:rsidRDefault="00402412" w:rsidP="0040241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3. Выбор разряда такс производится для каждого лесного квартала исходя из расстояния от центра лесного квартала до города 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Pr="00965A86">
        <w:rPr>
          <w:rFonts w:ascii="Times New Roman" w:hAnsi="Times New Roman" w:cs="Times New Roman"/>
          <w:sz w:val="28"/>
          <w:szCs w:val="28"/>
        </w:rPr>
        <w:t xml:space="preserve">. Расстояние определяется по </w:t>
      </w:r>
      <w:proofErr w:type="gramStart"/>
      <w:r w:rsidRPr="00965A86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65A86">
        <w:rPr>
          <w:rFonts w:ascii="Times New Roman" w:hAnsi="Times New Roman" w:cs="Times New Roman"/>
          <w:sz w:val="28"/>
          <w:szCs w:val="28"/>
        </w:rPr>
        <w:t xml:space="preserve"> с использованием карт.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4. При заготовке древесины в порядке проведения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  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A86">
        <w:rPr>
          <w:rFonts w:ascii="Times New Roman" w:hAnsi="Times New Roman" w:cs="Times New Roman"/>
          <w:sz w:val="28"/>
          <w:szCs w:val="28"/>
        </w:rPr>
        <w:t>а) 0,9 - при степени повреждения лесных насаждений до 10 процентов включительно;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б) 0,8 - при степени повреждения лесных насаждений свыше 10 процентов до 20 процентов включительно;  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в) 0,7 - при степени повреждения лесных насаждений свыше 20 процентов до 30 процентов включительно;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г) 0,6 - при степени повреждения лесных насаждений свыше 30 процентов до 40 процентов включительно;  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д) 0,5 - при степени повреждения лесных насаждений свыше 40 процентов до 50 процентов включительно;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е) 0,4 - при степени повреждения лесных насаждений свыше 50 процентов до 60 процентов включительно;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ж) 0,3 - при степени повреждения лесных насаждений свыше 60 процентов до 70 процентов включительно;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з) 0,2 - при степени повреждения лесных насаждений свыше 70 процентов до 80 процентов включительно;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 xml:space="preserve">и) 0,1 - при степени повреждения лесных насаждений свыше 80 процентов до 90 процентов включительно;   </w:t>
      </w:r>
    </w:p>
    <w:p w:rsidR="00402412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A86">
        <w:rPr>
          <w:rFonts w:ascii="Times New Roman" w:hAnsi="Times New Roman" w:cs="Times New Roman"/>
          <w:sz w:val="28"/>
          <w:szCs w:val="28"/>
        </w:rPr>
        <w:t>к) 0 - при степени повреждения лесных насаждений свыше 90 процентов</w:t>
      </w:r>
      <w:r>
        <w:rPr>
          <w:rFonts w:ascii="Times New Roman" w:hAnsi="Times New Roman" w:cs="Times New Roman"/>
          <w:sz w:val="28"/>
          <w:szCs w:val="28"/>
        </w:rPr>
        <w:t xml:space="preserve"> до 100 процентов включительно.</w:t>
      </w:r>
    </w:p>
    <w:p w:rsidR="00402412" w:rsidRPr="00965A86" w:rsidRDefault="00402412" w:rsidP="0040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86">
        <w:rPr>
          <w:rFonts w:ascii="Times New Roman" w:hAnsi="Times New Roman" w:cs="Times New Roman"/>
          <w:sz w:val="28"/>
          <w:szCs w:val="28"/>
        </w:rPr>
        <w:t xml:space="preserve">5. Величина ставки округляется до 0,1 рубля за 1 </w:t>
      </w:r>
      <w:proofErr w:type="gramStart"/>
      <w:r w:rsidRPr="00965A86">
        <w:rPr>
          <w:rFonts w:ascii="Times New Roman" w:hAnsi="Times New Roman" w:cs="Times New Roman"/>
          <w:sz w:val="28"/>
          <w:szCs w:val="28"/>
        </w:rPr>
        <w:t>плотный</w:t>
      </w:r>
      <w:proofErr w:type="gramEnd"/>
      <w:r w:rsidRPr="00965A86">
        <w:rPr>
          <w:rFonts w:ascii="Times New Roman" w:hAnsi="Times New Roman" w:cs="Times New Roman"/>
          <w:sz w:val="28"/>
          <w:szCs w:val="28"/>
        </w:rPr>
        <w:t xml:space="preserve"> куб. м древесины.</w:t>
      </w: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Pr="00965A86" w:rsidRDefault="00402412" w:rsidP="0040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423" w:rsidRDefault="006F2423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423" w:rsidRDefault="006F2423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423" w:rsidRDefault="006F2423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423" w:rsidRDefault="006F2423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996"/>
      </w:tblGrid>
      <w:tr w:rsidR="00402412" w:rsidRPr="006F2423" w:rsidTr="00C2171B">
        <w:tc>
          <w:tcPr>
            <w:tcW w:w="4851" w:type="dxa"/>
          </w:tcPr>
          <w:p w:rsidR="00402412" w:rsidRDefault="00402412" w:rsidP="00C217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02412" w:rsidRPr="00F918D2" w:rsidRDefault="00402412" w:rsidP="00C217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8D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2412" w:rsidRPr="00F918D2" w:rsidRDefault="00402412" w:rsidP="00C217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8D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  <w:r w:rsidRPr="00F918D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  <w:proofErr w:type="gramStart"/>
            <w:r w:rsidRPr="00F918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918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91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F918D2">
              <w:rPr>
                <w:rFonts w:ascii="Times New Roman" w:hAnsi="Times New Roman" w:cs="Times New Roman"/>
                <w:sz w:val="28"/>
                <w:szCs w:val="28"/>
              </w:rPr>
              <w:t>» _________ № ______</w:t>
            </w:r>
          </w:p>
          <w:p w:rsidR="00402412" w:rsidRDefault="00402412" w:rsidP="00C217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412" w:rsidRDefault="00402412" w:rsidP="004024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36">
        <w:rPr>
          <w:rFonts w:ascii="Times New Roman" w:hAnsi="Times New Roman" w:cs="Times New Roman"/>
          <w:b/>
          <w:sz w:val="28"/>
          <w:szCs w:val="28"/>
        </w:rPr>
        <w:t xml:space="preserve">Ставки платы за единицу </w:t>
      </w:r>
      <w:r>
        <w:rPr>
          <w:rFonts w:ascii="Times New Roman" w:hAnsi="Times New Roman" w:cs="Times New Roman"/>
          <w:b/>
          <w:sz w:val="28"/>
          <w:szCs w:val="28"/>
        </w:rPr>
        <w:t>площади лесного участка</w:t>
      </w:r>
      <w:r w:rsidRPr="00AC5C3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Pr="0096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2423" w:rsidRPr="006F2423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Pr="00965A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965A8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402412" w:rsidRDefault="00402412" w:rsidP="004024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12" w:rsidRDefault="00402412" w:rsidP="0040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5E">
        <w:rPr>
          <w:rFonts w:ascii="Times New Roman" w:hAnsi="Times New Roman" w:cs="Times New Roman"/>
          <w:sz w:val="28"/>
          <w:szCs w:val="28"/>
        </w:rPr>
        <w:t xml:space="preserve">Ставка платы за единицу площади  лесного участка, </w:t>
      </w:r>
      <w:r>
        <w:rPr>
          <w:rFonts w:ascii="Times New Roman" w:hAnsi="Times New Roman" w:cs="Times New Roman"/>
          <w:sz w:val="28"/>
          <w:szCs w:val="28"/>
        </w:rPr>
        <w:t>находящегося</w:t>
      </w:r>
      <w:r w:rsidRPr="00965A86">
        <w:rPr>
          <w:rFonts w:ascii="Times New Roman" w:hAnsi="Times New Roman" w:cs="Times New Roman"/>
          <w:sz w:val="28"/>
          <w:szCs w:val="28"/>
        </w:rPr>
        <w:t xml:space="preserve"> в </w:t>
      </w:r>
      <w:r w:rsidR="006F24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423" w:rsidRPr="00A30464">
        <w:rPr>
          <w:rFonts w:ascii="Times New Roman" w:hAnsi="Times New Roman" w:cs="Times New Roman"/>
          <w:sz w:val="28"/>
          <w:szCs w:val="28"/>
        </w:rPr>
        <w:t>собственности</w:t>
      </w:r>
      <w:r w:rsidR="006F2423" w:rsidRPr="00965A86"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965A8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011E5E">
        <w:rPr>
          <w:rFonts w:ascii="Times New Roman" w:hAnsi="Times New Roman" w:cs="Times New Roman"/>
          <w:sz w:val="28"/>
          <w:szCs w:val="28"/>
        </w:rPr>
        <w:t xml:space="preserve"> при осуществлении рекреационной деятельности – 8780,00 рублей за гектар в год.</w:t>
      </w:r>
    </w:p>
    <w:p w:rsidR="00402412" w:rsidRDefault="00402412" w:rsidP="0040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29">
        <w:rPr>
          <w:rFonts w:ascii="Times New Roman" w:hAnsi="Times New Roman" w:cs="Times New Roman"/>
          <w:sz w:val="28"/>
          <w:szCs w:val="28"/>
        </w:rPr>
        <w:t>Ставка платы применяется:</w:t>
      </w:r>
    </w:p>
    <w:p w:rsidR="00402412" w:rsidRDefault="00402412" w:rsidP="0040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36">
        <w:rPr>
          <w:rFonts w:ascii="Times New Roman" w:hAnsi="Times New Roman" w:cs="Times New Roman"/>
          <w:sz w:val="28"/>
          <w:szCs w:val="28"/>
        </w:rPr>
        <w:t xml:space="preserve">- в 2023 году с коэффициентом 2,59 (постановление </w:t>
      </w:r>
      <w:r w:rsidRPr="00965A86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2412" w:rsidRDefault="00402412" w:rsidP="0040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36">
        <w:rPr>
          <w:rFonts w:ascii="Times New Roman" w:hAnsi="Times New Roman" w:cs="Times New Roman"/>
          <w:sz w:val="28"/>
          <w:szCs w:val="28"/>
        </w:rPr>
        <w:t xml:space="preserve">- в 2024 году с  коэффициентом 2,7 (постановление </w:t>
      </w:r>
      <w:r w:rsidRPr="00965A86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2412" w:rsidRPr="00AC5C36" w:rsidRDefault="00402412" w:rsidP="0040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36">
        <w:rPr>
          <w:rFonts w:ascii="Times New Roman" w:hAnsi="Times New Roman" w:cs="Times New Roman"/>
          <w:sz w:val="28"/>
          <w:szCs w:val="28"/>
        </w:rPr>
        <w:t xml:space="preserve">- в 2025 году с коэффициентом 2,82 (постановление </w:t>
      </w:r>
      <w:r w:rsidRPr="00965A86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</w:t>
      </w:r>
      <w:r w:rsidRPr="00AC5C36">
        <w:rPr>
          <w:rFonts w:ascii="Times New Roman" w:hAnsi="Times New Roman" w:cs="Times New Roman"/>
          <w:sz w:val="28"/>
          <w:szCs w:val="28"/>
        </w:rPr>
        <w:t>);</w:t>
      </w: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5C36">
        <w:rPr>
          <w:rFonts w:ascii="Times New Roman" w:hAnsi="Times New Roman" w:cs="Times New Roman"/>
          <w:sz w:val="28"/>
          <w:szCs w:val="28"/>
        </w:rPr>
        <w:t xml:space="preserve">- в 2026 году с коэффициентом 2,93 (постановление </w:t>
      </w:r>
      <w:r w:rsidRPr="00965A86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65A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65A86">
        <w:rPr>
          <w:rFonts w:ascii="Times New Roman" w:hAnsi="Times New Roman" w:cs="Times New Roman"/>
          <w:sz w:val="28"/>
          <w:szCs w:val="28"/>
        </w:rPr>
        <w:t xml:space="preserve"> от 23.12.2022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A86">
        <w:rPr>
          <w:rFonts w:ascii="Times New Roman" w:hAnsi="Times New Roman" w:cs="Times New Roman"/>
          <w:sz w:val="28"/>
          <w:szCs w:val="28"/>
        </w:rPr>
        <w:t>2405</w:t>
      </w:r>
      <w:r w:rsidRPr="00AC5C36">
        <w:rPr>
          <w:rFonts w:ascii="Times New Roman" w:hAnsi="Times New Roman" w:cs="Times New Roman"/>
          <w:sz w:val="28"/>
          <w:szCs w:val="28"/>
        </w:rPr>
        <w:t>).</w:t>
      </w: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E5E">
        <w:rPr>
          <w:rFonts w:ascii="Times New Roman" w:hAnsi="Times New Roman" w:cs="Times New Roman"/>
          <w:sz w:val="28"/>
          <w:szCs w:val="28"/>
        </w:rPr>
        <w:t xml:space="preserve">1. За основу взяты ставки платы </w:t>
      </w:r>
      <w:r>
        <w:rPr>
          <w:rFonts w:ascii="Times New Roman" w:hAnsi="Times New Roman" w:cs="Times New Roman"/>
          <w:sz w:val="28"/>
          <w:szCs w:val="28"/>
        </w:rPr>
        <w:t xml:space="preserve">для Смоленской области, утвержденные </w:t>
      </w:r>
      <w:r w:rsidRPr="00011E5E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1E5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11E5E">
        <w:rPr>
          <w:rFonts w:ascii="Times New Roman" w:hAnsi="Times New Roman" w:cs="Times New Roman"/>
          <w:sz w:val="28"/>
          <w:szCs w:val="28"/>
        </w:rPr>
        <w:t xml:space="preserve"> от 22.05.2007 № 310.</w:t>
      </w:r>
    </w:p>
    <w:p w:rsidR="00402412" w:rsidRDefault="00402412" w:rsidP="004024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 осуществлении </w:t>
      </w:r>
      <w:r w:rsidRPr="00011E5E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лесном участке, находящемс</w:t>
      </w:r>
      <w:r w:rsidRPr="00D95DBE">
        <w:rPr>
          <w:rFonts w:ascii="Times New Roman" w:hAnsi="Times New Roman" w:cs="Times New Roman"/>
          <w:sz w:val="28"/>
          <w:szCs w:val="28"/>
        </w:rPr>
        <w:t xml:space="preserve">я в </w:t>
      </w:r>
      <w:r w:rsidR="006F24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423" w:rsidRPr="00A30464">
        <w:rPr>
          <w:rFonts w:ascii="Times New Roman" w:hAnsi="Times New Roman" w:cs="Times New Roman"/>
          <w:sz w:val="28"/>
          <w:szCs w:val="28"/>
        </w:rPr>
        <w:t>собственности</w:t>
      </w:r>
      <w:r w:rsidR="006F2423" w:rsidRPr="00D95D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5D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D95DB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к ставке платы применяются следующие коэффициенты: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7756A">
        <w:rPr>
          <w:rFonts w:ascii="Times New Roman" w:hAnsi="Times New Roman" w:cs="Times New Roman"/>
          <w:sz w:val="28"/>
          <w:szCs w:val="28"/>
        </w:rPr>
        <w:t>коэффициент, учитывающий категории защитных лесов и целевое назначение лесов: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56A">
        <w:rPr>
          <w:rFonts w:ascii="Times New Roman" w:hAnsi="Times New Roman" w:cs="Times New Roman"/>
          <w:sz w:val="28"/>
          <w:szCs w:val="28"/>
        </w:rPr>
        <w:t>в отношении особо защитных участков лесов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эксплуатационных лесах - 1,5.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7756A">
        <w:rPr>
          <w:rFonts w:ascii="Times New Roman" w:hAnsi="Times New Roman" w:cs="Times New Roman"/>
          <w:sz w:val="28"/>
          <w:szCs w:val="28"/>
        </w:rPr>
        <w:t>коэффициент, учитывающий приближенность лесного участка к автомобильным дорогам общего пользования на расстояние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56A">
        <w:rPr>
          <w:rFonts w:ascii="Times New Roman" w:hAnsi="Times New Roman" w:cs="Times New Roman"/>
          <w:sz w:val="28"/>
          <w:szCs w:val="28"/>
        </w:rPr>
        <w:t xml:space="preserve">от 0 до </w:t>
      </w:r>
      <w:r>
        <w:rPr>
          <w:rFonts w:ascii="Times New Roman" w:hAnsi="Times New Roman" w:cs="Times New Roman"/>
          <w:sz w:val="28"/>
          <w:szCs w:val="28"/>
        </w:rPr>
        <w:t>1 километра включительно - 3,5;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56A">
        <w:rPr>
          <w:rFonts w:ascii="Times New Roman" w:hAnsi="Times New Roman" w:cs="Times New Roman"/>
          <w:sz w:val="28"/>
          <w:szCs w:val="28"/>
        </w:rPr>
        <w:t>от 1 до</w:t>
      </w:r>
      <w:r>
        <w:rPr>
          <w:rFonts w:ascii="Times New Roman" w:hAnsi="Times New Roman" w:cs="Times New Roman"/>
          <w:sz w:val="28"/>
          <w:szCs w:val="28"/>
        </w:rPr>
        <w:t xml:space="preserve"> 2 километров включительно - 3;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56A">
        <w:rPr>
          <w:rFonts w:ascii="Times New Roman" w:hAnsi="Times New Roman" w:cs="Times New Roman"/>
          <w:sz w:val="28"/>
          <w:szCs w:val="28"/>
        </w:rPr>
        <w:t>от 2 до 3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включительно - 2,5;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3 километров - 0,5.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7756A">
        <w:rPr>
          <w:rFonts w:ascii="Times New Roman" w:hAnsi="Times New Roman" w:cs="Times New Roman"/>
          <w:sz w:val="28"/>
          <w:szCs w:val="28"/>
        </w:rPr>
        <w:t>коэффициент, учитывающий предоставление лесного участка для детски</w:t>
      </w:r>
      <w:r>
        <w:rPr>
          <w:rFonts w:ascii="Times New Roman" w:hAnsi="Times New Roman" w:cs="Times New Roman"/>
          <w:sz w:val="28"/>
          <w:szCs w:val="28"/>
        </w:rPr>
        <w:t>х оздоровительных лагерей - 0,1.</w:t>
      </w:r>
    </w:p>
    <w:p w:rsidR="00402412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7756A">
        <w:rPr>
          <w:rFonts w:ascii="Times New Roman" w:hAnsi="Times New Roman" w:cs="Times New Roman"/>
          <w:sz w:val="28"/>
          <w:szCs w:val="28"/>
        </w:rPr>
        <w:t xml:space="preserve"> коэффициент, учиты</w:t>
      </w:r>
      <w:r>
        <w:rPr>
          <w:rFonts w:ascii="Times New Roman" w:hAnsi="Times New Roman" w:cs="Times New Roman"/>
          <w:sz w:val="28"/>
          <w:szCs w:val="28"/>
        </w:rPr>
        <w:t>вающий площадь лесного участка:</w:t>
      </w:r>
    </w:p>
    <w:p w:rsidR="00402412" w:rsidRPr="00E7756A" w:rsidRDefault="00402412" w:rsidP="004024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56A">
        <w:rPr>
          <w:rFonts w:ascii="Times New Roman" w:hAnsi="Times New Roman" w:cs="Times New Roman"/>
          <w:sz w:val="28"/>
          <w:szCs w:val="28"/>
        </w:rPr>
        <w:t>до 0,1 гектара включительно - 0,5;</w:t>
      </w:r>
    </w:p>
    <w:p w:rsidR="00402412" w:rsidRDefault="00402412" w:rsidP="004024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756A">
        <w:rPr>
          <w:rFonts w:ascii="Times New Roman" w:hAnsi="Times New Roman" w:cs="Times New Roman"/>
          <w:sz w:val="28"/>
          <w:szCs w:val="28"/>
        </w:rPr>
        <w:t>свыше 0,1 до 0,3 гектара включительно - 0,8;</w:t>
      </w:r>
    </w:p>
    <w:p w:rsidR="0052097B" w:rsidRPr="00402412" w:rsidRDefault="00402412" w:rsidP="004024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свыше 0,3 гектара – 1.</w:t>
      </w:r>
    </w:p>
    <w:sectPr w:rsidR="0052097B" w:rsidRPr="00402412" w:rsidSect="00E12986">
      <w:headerReference w:type="default" r:id="rId8"/>
      <w:footerReference w:type="default" r:id="rId9"/>
      <w:headerReference w:type="first" r:id="rId10"/>
      <w:pgSz w:w="11900" w:h="16840"/>
      <w:pgMar w:top="1418" w:right="851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D9" w:rsidRDefault="001A3DD9">
      <w:r>
        <w:separator/>
      </w:r>
    </w:p>
  </w:endnote>
  <w:endnote w:type="continuationSeparator" w:id="0">
    <w:p w:rsidR="001A3DD9" w:rsidRDefault="001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8" w:rsidRDefault="001A3DD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D9" w:rsidRDefault="001A3DD9">
      <w:r>
        <w:separator/>
      </w:r>
    </w:p>
  </w:footnote>
  <w:footnote w:type="continuationSeparator" w:id="0">
    <w:p w:rsidR="001A3DD9" w:rsidRDefault="001A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11185"/>
      <w:docPartObj>
        <w:docPartGallery w:val="Page Numbers (Top of Page)"/>
        <w:docPartUnique/>
      </w:docPartObj>
    </w:sdtPr>
    <w:sdtEndPr/>
    <w:sdtContent>
      <w:p w:rsidR="006A40B2" w:rsidRDefault="004024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87" w:rsidRPr="00484987">
          <w:rPr>
            <w:noProof/>
            <w:lang w:val="ru-RU"/>
          </w:rPr>
          <w:t>4</w:t>
        </w:r>
        <w:r>
          <w:fldChar w:fldCharType="end"/>
        </w:r>
      </w:p>
    </w:sdtContent>
  </w:sdt>
  <w:p w:rsidR="00F737A8" w:rsidRDefault="001A3DD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2" w:rsidRPr="006A40B2" w:rsidRDefault="00402412" w:rsidP="006A40B2">
    <w:pPr>
      <w:pStyle w:val="a3"/>
      <w:jc w:val="right"/>
      <w:rPr>
        <w:rFonts w:ascii="Times New Roman" w:hAnsi="Times New Roman" w:cs="Times New Roman"/>
        <w:lang w:val="ru-RU"/>
      </w:rPr>
    </w:pPr>
    <w:r>
      <w:rPr>
        <w:lang w:val="ru-RU"/>
      </w:rPr>
      <w:t xml:space="preserve">                   </w:t>
    </w:r>
    <w:r w:rsidRPr="006A40B2">
      <w:rPr>
        <w:rFonts w:ascii="Times New Roman" w:hAnsi="Times New Roman" w:cs="Times New Roman"/>
        <w:sz w:val="24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12"/>
    <w:rsid w:val="001A3DD9"/>
    <w:rsid w:val="00402412"/>
    <w:rsid w:val="00484987"/>
    <w:rsid w:val="0052097B"/>
    <w:rsid w:val="006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41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412"/>
    <w:rPr>
      <w:lang w:val="en-US"/>
    </w:rPr>
  </w:style>
  <w:style w:type="paragraph" w:customStyle="1" w:styleId="ConsPlusNormal">
    <w:name w:val="ConsPlusNormal"/>
    <w:uiPriority w:val="99"/>
    <w:rsid w:val="00402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024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402412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41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412"/>
    <w:rPr>
      <w:lang w:val="en-US"/>
    </w:rPr>
  </w:style>
  <w:style w:type="paragraph" w:customStyle="1" w:styleId="ConsPlusNormal">
    <w:name w:val="ConsPlusNormal"/>
    <w:uiPriority w:val="99"/>
    <w:rsid w:val="00402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024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402412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2</cp:revision>
  <cp:lastPrinted>2023-08-21T05:42:00Z</cp:lastPrinted>
  <dcterms:created xsi:type="dcterms:W3CDTF">2023-08-15T14:33:00Z</dcterms:created>
  <dcterms:modified xsi:type="dcterms:W3CDTF">2023-08-21T14:53:00Z</dcterms:modified>
</cp:coreProperties>
</file>