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2"/>
        <w:gridCol w:w="15"/>
        <w:gridCol w:w="1215"/>
        <w:gridCol w:w="6"/>
        <w:gridCol w:w="1479"/>
        <w:gridCol w:w="1823"/>
        <w:gridCol w:w="7"/>
        <w:gridCol w:w="737"/>
        <w:gridCol w:w="10"/>
        <w:gridCol w:w="1185"/>
        <w:gridCol w:w="1365"/>
        <w:gridCol w:w="9"/>
        <w:gridCol w:w="966"/>
        <w:gridCol w:w="11"/>
        <w:gridCol w:w="1072"/>
        <w:gridCol w:w="765"/>
        <w:gridCol w:w="1695"/>
        <w:gridCol w:w="18"/>
        <w:gridCol w:w="915"/>
      </w:tblGrid>
      <w:tr w:rsidR="00966DB4" w:rsidRPr="00966DB4" w:rsidTr="00490F9A">
        <w:trPr>
          <w:tblCellSpacing w:w="0" w:type="dxa"/>
        </w:trPr>
        <w:tc>
          <w:tcPr>
            <w:tcW w:w="20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966DB4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2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966DB4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Всего</w:t>
            </w:r>
          </w:p>
          <w:p w:rsidR="00966DB4" w:rsidRPr="00966DB4" w:rsidRDefault="00966DB4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обращений</w:t>
            </w:r>
          </w:p>
        </w:tc>
        <w:tc>
          <w:tcPr>
            <w:tcW w:w="1205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966DB4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Вопросы, поставленные в обращениях</w:t>
            </w:r>
          </w:p>
        </w:tc>
      </w:tr>
      <w:tr w:rsidR="00966DB4" w:rsidRPr="00966DB4" w:rsidTr="00490F9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966DB4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966DB4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966DB4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Архитектура, газификация, транспорт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966DB4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Земельные и</w:t>
            </w:r>
          </w:p>
          <w:p w:rsidR="00966DB4" w:rsidRPr="00966DB4" w:rsidRDefault="00966DB4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имущественные</w:t>
            </w:r>
          </w:p>
          <w:p w:rsidR="00966DB4" w:rsidRPr="00966DB4" w:rsidRDefault="00966DB4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отношения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966DB4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966DB4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Благо-</w:t>
            </w:r>
          </w:p>
          <w:p w:rsidR="00966DB4" w:rsidRPr="00966DB4" w:rsidRDefault="00966DB4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устройство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966DB4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966DB4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966DB4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медицина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966DB4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жильё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966DB4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Бездействие и неправомерные действия органов МСУ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966DB4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прочие</w:t>
            </w:r>
          </w:p>
        </w:tc>
      </w:tr>
      <w:tr w:rsidR="00966DB4" w:rsidRPr="00966DB4" w:rsidTr="00490F9A">
        <w:trPr>
          <w:trHeight w:val="720"/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966DB4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</w:t>
            </w:r>
          </w:p>
          <w:p w:rsidR="00966DB4" w:rsidRPr="00966DB4" w:rsidRDefault="00966DB4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  «Смоленский район»:</w:t>
            </w:r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8B6270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966DB4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966DB4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966DB4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966DB4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966DB4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8B6270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966DB4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DB4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15664C" w:rsidRPr="00966DB4" w:rsidTr="00490F9A">
        <w:trPr>
          <w:trHeight w:val="555"/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них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:</w:t>
            </w:r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перенаправлено по компетенции</w:t>
            </w:r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8050AD" w:rsidP="00606E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E25AE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606E55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606E55" w:rsidP="00606E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606E55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E25AE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606E55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606E55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8050AD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15664C" w:rsidRPr="00966DB4" w:rsidTr="00490F9A">
        <w:trPr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перенаправлено из Управления по работе с обращениями граждан</w:t>
            </w:r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606E55" w:rsidP="0032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  <w:r w:rsidR="00321C0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E25AE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606E55" w:rsidP="00321C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r w:rsidR="00321C0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606E55" w:rsidP="00606E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606E55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E25AE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606E55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606E55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15664C" w:rsidRPr="00966DB4" w:rsidTr="00490F9A">
        <w:trPr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на 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прямую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из </w:t>
            </w:r>
            <w:r w:rsidR="00801F7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Приемной Президента</w:t>
            </w:r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606E55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E25AE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606E55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15664C" w:rsidRPr="00966DB4" w:rsidTr="00490F9A">
        <w:trPr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Волоковское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15664C" w:rsidRPr="00966DB4" w:rsidTr="00490F9A">
        <w:trPr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Вязгинское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F63ECB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F63ECB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15664C" w:rsidRPr="00966DB4" w:rsidTr="00490F9A">
        <w:trPr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Гнёздовское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15664C" w:rsidRPr="00966DB4" w:rsidTr="00490F9A">
        <w:trPr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Дивасовское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15664C" w:rsidRPr="00966DB4" w:rsidTr="00490F9A">
        <w:trPr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Касплянское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15664C" w:rsidRPr="00966DB4" w:rsidTr="00490F9A">
        <w:trPr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Катынское с/</w:t>
            </w:r>
            <w:proofErr w:type="spellStart"/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15664C" w:rsidRPr="00966DB4" w:rsidTr="00490F9A">
        <w:trPr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Козинское с/</w:t>
            </w:r>
            <w:proofErr w:type="spellStart"/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F63E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r w:rsidR="00F63EC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r w:rsidR="00F63EC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15664C" w:rsidRPr="00966DB4" w:rsidTr="00490F9A">
        <w:trPr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Корохоткинское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15664C" w:rsidRPr="00966DB4" w:rsidTr="00490F9A">
        <w:trPr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Кощинское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15664C" w:rsidRPr="00966DB4" w:rsidTr="00490F9A">
        <w:trPr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Лоинское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15664C" w:rsidRPr="00966DB4" w:rsidTr="00490F9A">
        <w:trPr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Михновское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r w:rsidR="00F63EC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F63ECB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15664C" w:rsidRPr="00966DB4" w:rsidTr="00715AF2">
        <w:trPr>
          <w:trHeight w:val="296"/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Новосельское с/</w:t>
            </w:r>
            <w:proofErr w:type="spellStart"/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15664C" w:rsidRPr="00966DB4" w:rsidTr="00490F9A">
        <w:trPr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Пионерское с/</w:t>
            </w:r>
            <w:proofErr w:type="spellStart"/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F63ECB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F63ECB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15664C" w:rsidRPr="00966DB4" w:rsidTr="00490F9A">
        <w:trPr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Печерское с/</w:t>
            </w:r>
            <w:proofErr w:type="spellStart"/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F63ECB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F63ECB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15664C" w:rsidRPr="00966DB4" w:rsidTr="00490F9A">
        <w:trPr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Пригорское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8B62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r w:rsidR="008B627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8B6270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8B6270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8B6270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15664C" w:rsidRPr="00966DB4" w:rsidTr="00490F9A">
        <w:trPr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Сметанинское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8B6270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8B6270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15664C" w:rsidRPr="00966DB4" w:rsidTr="00490F9A">
        <w:trPr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Стабенское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8B6270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8B6270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15664C" w:rsidRPr="00966DB4" w:rsidTr="00490F9A">
        <w:trPr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Талашкинское</w:t>
            </w:r>
            <w:proofErr w:type="spellEnd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8B6270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8B6270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15664C" w:rsidRPr="00966DB4" w:rsidTr="00490F9A">
        <w:trPr>
          <w:tblCellSpacing w:w="0" w:type="dxa"/>
        </w:trPr>
        <w:tc>
          <w:tcPr>
            <w:tcW w:w="2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664C" w:rsidRPr="00966DB4" w:rsidRDefault="0015664C" w:rsidP="00490F9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Хохловское с/</w:t>
            </w:r>
            <w:proofErr w:type="spellStart"/>
            <w:proofErr w:type="gramStart"/>
            <w:r w:rsidRPr="00966DB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664C" w:rsidRPr="00966DB4" w:rsidRDefault="00715AF2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664C" w:rsidRPr="00966DB4" w:rsidRDefault="0015664C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490F9A" w:rsidTr="00490F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2022" w:type="dxa"/>
            <w:tcBorders>
              <w:right w:val="single" w:sz="4" w:space="0" w:color="auto"/>
            </w:tcBorders>
          </w:tcPr>
          <w:p w:rsidR="00490F9A" w:rsidRDefault="00490F9A" w:rsidP="00490F9A">
            <w:r>
              <w:t>Перенаправлено по компетенции в другие органы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490F9A" w:rsidRDefault="00F63ECB" w:rsidP="00490F9A">
            <w:pPr>
              <w:jc w:val="center"/>
            </w:pPr>
            <w:r>
              <w:t>0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</w:tcPr>
          <w:p w:rsidR="00490F9A" w:rsidRDefault="00490F9A" w:rsidP="00490F9A">
            <w:pPr>
              <w:jc w:val="center"/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</w:tcPr>
          <w:p w:rsidR="00490F9A" w:rsidRDefault="00490F9A" w:rsidP="00490F9A">
            <w:pPr>
              <w:jc w:val="center"/>
            </w:pPr>
          </w:p>
        </w:tc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490F9A" w:rsidRDefault="00490F9A" w:rsidP="00490F9A">
            <w:pPr>
              <w:jc w:val="center"/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90F9A" w:rsidRDefault="00490F9A" w:rsidP="00490F9A">
            <w:pPr>
              <w:jc w:val="center"/>
            </w:pPr>
          </w:p>
        </w:tc>
        <w:tc>
          <w:tcPr>
            <w:tcW w:w="1365" w:type="dxa"/>
            <w:tcBorders>
              <w:left w:val="single" w:sz="4" w:space="0" w:color="auto"/>
              <w:right w:val="outset" w:sz="6" w:space="0" w:color="auto"/>
            </w:tcBorders>
          </w:tcPr>
          <w:p w:rsidR="00490F9A" w:rsidRDefault="00490F9A" w:rsidP="00490F9A">
            <w:pPr>
              <w:jc w:val="center"/>
            </w:pPr>
          </w:p>
        </w:tc>
        <w:tc>
          <w:tcPr>
            <w:tcW w:w="975" w:type="dxa"/>
            <w:gridSpan w:val="2"/>
            <w:tcBorders>
              <w:left w:val="outset" w:sz="6" w:space="0" w:color="auto"/>
            </w:tcBorders>
          </w:tcPr>
          <w:p w:rsidR="00490F9A" w:rsidRDefault="00490F9A" w:rsidP="00490F9A">
            <w:pPr>
              <w:jc w:val="center"/>
            </w:pPr>
          </w:p>
        </w:tc>
        <w:tc>
          <w:tcPr>
            <w:tcW w:w="1083" w:type="dxa"/>
            <w:gridSpan w:val="2"/>
          </w:tcPr>
          <w:p w:rsidR="00490F9A" w:rsidRDefault="00490F9A" w:rsidP="00490F9A">
            <w:pPr>
              <w:jc w:val="center"/>
            </w:pPr>
          </w:p>
        </w:tc>
        <w:tc>
          <w:tcPr>
            <w:tcW w:w="765" w:type="dxa"/>
          </w:tcPr>
          <w:p w:rsidR="00490F9A" w:rsidRDefault="00490F9A" w:rsidP="00490F9A">
            <w:pPr>
              <w:jc w:val="center"/>
            </w:pPr>
          </w:p>
        </w:tc>
        <w:tc>
          <w:tcPr>
            <w:tcW w:w="1695" w:type="dxa"/>
          </w:tcPr>
          <w:p w:rsidR="00490F9A" w:rsidRDefault="00490F9A" w:rsidP="00490F9A">
            <w:pPr>
              <w:jc w:val="center"/>
            </w:pPr>
          </w:p>
        </w:tc>
        <w:tc>
          <w:tcPr>
            <w:tcW w:w="933" w:type="dxa"/>
            <w:gridSpan w:val="2"/>
          </w:tcPr>
          <w:p w:rsidR="00490F9A" w:rsidRDefault="00490F9A" w:rsidP="00490F9A">
            <w:pPr>
              <w:jc w:val="center"/>
            </w:pPr>
          </w:p>
        </w:tc>
      </w:tr>
      <w:tr w:rsidR="00490F9A" w:rsidTr="00E4260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75"/>
        </w:trPr>
        <w:tc>
          <w:tcPr>
            <w:tcW w:w="2022" w:type="dxa"/>
            <w:vAlign w:val="center"/>
          </w:tcPr>
          <w:p w:rsidR="00490F9A" w:rsidRPr="00966DB4" w:rsidRDefault="00490F9A" w:rsidP="0079686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966DB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0" w:type="dxa"/>
            <w:gridSpan w:val="2"/>
            <w:vAlign w:val="center"/>
          </w:tcPr>
          <w:p w:rsidR="00490F9A" w:rsidRPr="00966DB4" w:rsidRDefault="00F63ECB" w:rsidP="00796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85" w:type="dxa"/>
            <w:gridSpan w:val="2"/>
            <w:vAlign w:val="center"/>
          </w:tcPr>
          <w:p w:rsidR="00490F9A" w:rsidRPr="00966DB4" w:rsidRDefault="0078111D" w:rsidP="00796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0" w:type="dxa"/>
            <w:gridSpan w:val="2"/>
            <w:vAlign w:val="center"/>
          </w:tcPr>
          <w:p w:rsidR="00490F9A" w:rsidRPr="00966DB4" w:rsidRDefault="0078111D" w:rsidP="00796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47" w:type="dxa"/>
            <w:gridSpan w:val="2"/>
            <w:vAlign w:val="center"/>
          </w:tcPr>
          <w:p w:rsidR="00490F9A" w:rsidRPr="00966DB4" w:rsidRDefault="0078111D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5" w:type="dxa"/>
            <w:vAlign w:val="center"/>
          </w:tcPr>
          <w:p w:rsidR="00490F9A" w:rsidRPr="00966DB4" w:rsidRDefault="0078111D" w:rsidP="00796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5" w:type="dxa"/>
            <w:vAlign w:val="center"/>
          </w:tcPr>
          <w:p w:rsidR="00490F9A" w:rsidRPr="00966DB4" w:rsidRDefault="0078111D" w:rsidP="00796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:rsidR="00490F9A" w:rsidRPr="00966DB4" w:rsidRDefault="0078111D" w:rsidP="00796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 w:rsidR="00490F9A" w:rsidRPr="00966DB4" w:rsidRDefault="00490F9A" w:rsidP="00796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490F9A" w:rsidRPr="00966DB4" w:rsidRDefault="0078111D" w:rsidP="00796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5" w:type="dxa"/>
            <w:vAlign w:val="center"/>
          </w:tcPr>
          <w:p w:rsidR="00490F9A" w:rsidRPr="00966DB4" w:rsidRDefault="00490F9A" w:rsidP="00796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490F9A" w:rsidRPr="00966DB4" w:rsidRDefault="0078111D" w:rsidP="00490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</w:tbl>
    <w:p w:rsidR="00964D6E" w:rsidRDefault="00964D6E"/>
    <w:sectPr w:rsidR="00964D6E" w:rsidSect="00966D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759"/>
    <w:rsid w:val="000D0FD5"/>
    <w:rsid w:val="00145833"/>
    <w:rsid w:val="0015664C"/>
    <w:rsid w:val="001C3B08"/>
    <w:rsid w:val="001E25AE"/>
    <w:rsid w:val="002A4334"/>
    <w:rsid w:val="00320342"/>
    <w:rsid w:val="00321C0B"/>
    <w:rsid w:val="00454E16"/>
    <w:rsid w:val="00490F9A"/>
    <w:rsid w:val="004B47A5"/>
    <w:rsid w:val="00527377"/>
    <w:rsid w:val="005A2427"/>
    <w:rsid w:val="00606E55"/>
    <w:rsid w:val="006A4CD9"/>
    <w:rsid w:val="006E0229"/>
    <w:rsid w:val="00715AF2"/>
    <w:rsid w:val="0078111D"/>
    <w:rsid w:val="00801F76"/>
    <w:rsid w:val="008050AD"/>
    <w:rsid w:val="008B6270"/>
    <w:rsid w:val="00943B38"/>
    <w:rsid w:val="00964D6E"/>
    <w:rsid w:val="00966DB4"/>
    <w:rsid w:val="00AC0759"/>
    <w:rsid w:val="00B40374"/>
    <w:rsid w:val="00BF386E"/>
    <w:rsid w:val="00C26FA5"/>
    <w:rsid w:val="00C3589B"/>
    <w:rsid w:val="00C47CD9"/>
    <w:rsid w:val="00C70CE0"/>
    <w:rsid w:val="00D75A51"/>
    <w:rsid w:val="00F45271"/>
    <w:rsid w:val="00F63ECB"/>
    <w:rsid w:val="00FB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D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D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7E15-C0F2-4577-A3A5-41AD1762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OU-SAB</cp:lastModifiedBy>
  <cp:revision>5</cp:revision>
  <cp:lastPrinted>2017-05-05T10:40:00Z</cp:lastPrinted>
  <dcterms:created xsi:type="dcterms:W3CDTF">2017-05-04T13:51:00Z</dcterms:created>
  <dcterms:modified xsi:type="dcterms:W3CDTF">2017-05-05T11:16:00Z</dcterms:modified>
</cp:coreProperties>
</file>