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6B" w:rsidRPr="002E65C9" w:rsidRDefault="0051166B" w:rsidP="0066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65C9">
        <w:rPr>
          <w:rFonts w:ascii="Times New Roman" w:hAnsi="Times New Roman" w:cs="Times New Roman"/>
          <w:b/>
          <w:sz w:val="28"/>
          <w:szCs w:val="28"/>
        </w:rPr>
        <w:t>Отчет Главы муниципального образования «Смоленский район»</w:t>
      </w:r>
    </w:p>
    <w:p w:rsidR="0051166B" w:rsidRDefault="0051166B" w:rsidP="0066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о результатах своей деятельности, деятельности Администрации муниципального образования «Смоленский район» Смоленской области за 20</w:t>
      </w:r>
      <w:r w:rsidR="00B204E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166B" w:rsidRDefault="0051166B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F9" w:rsidRDefault="002F19DB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муниципального образования «Смоленский район» Смоленской области разработан в соответствии с </w:t>
      </w:r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</w:t>
      </w:r>
      <w:r w:rsidR="002D71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5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Смоленской районной Думы от 28.06.2002 № 100</w:t>
      </w:r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Положением о порядке представления и рассмотрения ежегодного отчета Главы муниципального образования «Смоленский район» Смоленской области о</w:t>
      </w:r>
      <w:proofErr w:type="gramEnd"/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деятельности, деятельности Администрации муниципального образования «Смоленский район» Смоленской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="002D7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Думы</w:t>
      </w:r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февраля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F9" w:rsidRPr="000F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A94" w:rsidRPr="0051166B" w:rsidRDefault="00C12A94" w:rsidP="006649AE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6B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положения в муниципальном образовании:</w:t>
      </w:r>
    </w:p>
    <w:p w:rsidR="00C12A94" w:rsidRDefault="00C12A94" w:rsidP="006649AE">
      <w:pPr>
        <w:pStyle w:val="a4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Социально-демографическая ситуация</w:t>
      </w:r>
    </w:p>
    <w:p w:rsidR="00C54BE0" w:rsidRPr="00B023D3" w:rsidRDefault="00B023D3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209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C54BE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исленность </w:t>
      </w:r>
      <w:r w:rsidR="0083490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54BE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</w:t>
      </w:r>
      <w:r w:rsidR="0083490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54BE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09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3490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B209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83490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BE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83490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BE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</w:t>
      </w:r>
      <w:r w:rsidR="00FB209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83490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B209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января 20</w:t>
      </w:r>
      <w:r w:rsidR="00016C38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552B7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15EDA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46852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5EDA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 w:rsidR="00FB209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26063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r w:rsidR="00C54BE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091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552B7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C54BE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Все население сельское.</w:t>
      </w:r>
      <w:r w:rsidR="0087687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женщин  </w:t>
      </w:r>
      <w:r w:rsidR="00FE7ECE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552B7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="00E64684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87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мужчин 3</w:t>
      </w:r>
      <w:r w:rsidR="00F552B7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="0087687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FE7ECE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76870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4BE0" w:rsidRPr="00B023D3" w:rsidRDefault="00C54BE0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20</w:t>
      </w:r>
      <w:r w:rsidR="008220A4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23D3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численность населения района </w:t>
      </w:r>
      <w:r w:rsidR="006376B2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сократилась</w:t>
      </w:r>
      <w:r w:rsidR="002E65C9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F552B7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023D3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2E65C9" w:rsidRP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</w:p>
    <w:p w:rsidR="00C54BE0" w:rsidRPr="00D938F9" w:rsidRDefault="008C75D0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834901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родил</w:t>
      </w:r>
      <w:r w:rsidR="004E392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ось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433</w:t>
      </w:r>
      <w:r w:rsidR="00915EDA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A0B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аналогичным периодом прошлого года, умерло 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1039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что на 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E392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084A0B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E392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</w:t>
      </w:r>
      <w:r w:rsidR="00016C3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</w:t>
      </w:r>
      <w:r w:rsidR="004E392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</w:t>
      </w:r>
      <w:r w:rsidR="00016C3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016C3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Естественная убыль</w:t>
      </w:r>
      <w:r w:rsidR="00915EDA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 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606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Показатель по сравнению с прошлым годом у</w:t>
      </w:r>
      <w:r w:rsidR="00016C3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ился на </w:t>
      </w:r>
      <w:r w:rsidR="00F4399E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F4399E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54BE0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54BE0" w:rsidRPr="00D938F9" w:rsidRDefault="00C54BE0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</w:t>
      </w:r>
      <w:r w:rsidR="004E3928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«Смоленский район» Смоленской области за 20</w:t>
      </w:r>
      <w:r w:rsidR="00F4399E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235E6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прибыло </w:t>
      </w:r>
      <w:r w:rsidR="00D938F9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3607</w:t>
      </w: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выбыло </w:t>
      </w:r>
      <w:r w:rsid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4006</w:t>
      </w:r>
      <w:r w:rsidR="00F4399E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миграционная</w:t>
      </w: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399E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убыль</w:t>
      </w: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="00F4399E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399</w:t>
      </w:r>
      <w:r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  <w:r w:rsidR="00C158A3" w:rsidRPr="00D9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4BE0" w:rsidRPr="008C5D62" w:rsidRDefault="00900DD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C5D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лиц с высшим образованием – 1</w:t>
      </w:r>
      <w:r w:rsidR="00774B03"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0605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с профессиональным образованием – 1</w:t>
      </w:r>
      <w:r w:rsidR="006376B2"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74B03"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C54BE0" w:rsidRPr="000A2643" w:rsidRDefault="00C54BE0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8309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Среднесписочная численность работников крупных и средних предприятий</w:t>
      </w:r>
      <w:r w:rsidR="00D54917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9565F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</w:t>
      </w:r>
      <w:proofErr w:type="gramEnd"/>
      <w:r w:rsidR="00D54917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54917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составила  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12237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человек, что </w:t>
      </w:r>
      <w:r w:rsidR="00107504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 прошлого года на 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9,8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  <w:r w:rsidR="00AC327E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видам экономической деятельности: </w:t>
      </w:r>
    </w:p>
    <w:p w:rsidR="00AC327E" w:rsidRPr="000A2643" w:rsidRDefault="00AC327E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сельское, лесное хозяйство, охота, рыболовство и рыбоводство – </w:t>
      </w:r>
      <w:r w:rsidR="00AA0786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:rsidR="00AC327E" w:rsidRPr="000A2643" w:rsidRDefault="00AC327E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обрабатывающие производства – 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413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:rsidR="00AC327E" w:rsidRPr="000A2643" w:rsidRDefault="00AC327E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торговля оптовая и розничная</w:t>
      </w:r>
      <w:r w:rsidR="008A4E9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ремонт автотранспортных средств – 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1448 </w:t>
      </w:r>
      <w:r w:rsidR="001D7074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8A4E9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4E9A" w:rsidRPr="000A2643" w:rsidRDefault="008A4E9A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транспортировка и хранение – 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6038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:rsidR="008A4E9A" w:rsidRPr="000A2643" w:rsidRDefault="008A4E9A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государственное управление и обеспечение военной безопасности; социальное обеспечение – 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CD2247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57A35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4E9A" w:rsidRPr="000A2643" w:rsidRDefault="008A4E9A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– 12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:rsidR="008A4E9A" w:rsidRPr="000A2643" w:rsidRDefault="008A4E9A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в области здравоохранения и социальных услуг – 1</w:t>
      </w:r>
      <w:r w:rsidR="00CD2247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:rsidR="008A4E9A" w:rsidRPr="000A2643" w:rsidRDefault="008A4E9A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</w:t>
      </w:r>
      <w:r w:rsidR="00F127A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127A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F127A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культуры, </w:t>
      </w:r>
      <w:r w:rsidR="00F127A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спорта, </w:t>
      </w:r>
      <w:r w:rsidR="00F127A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F127A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досуга </w:t>
      </w:r>
      <w:r w:rsidR="00F127A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F127AA"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развлечений – 1</w:t>
      </w:r>
      <w:r w:rsid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Pr="000A2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FE6296" w:rsidRPr="00E937F3" w:rsidRDefault="00FE6296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D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</w:t>
      </w:r>
      <w:r w:rsidR="009C5D0E" w:rsidRPr="008C5D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5D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января 20</w:t>
      </w:r>
      <w:r w:rsidR="00CD2247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учете в центре занятости населения состояло 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D2247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="00CD2247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безработных граждан, уровень регистрируемой безработицы – 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5,52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По состоянию на 1 </w:t>
      </w:r>
      <w:r w:rsidR="00A75F8E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численность безработных, состоящих на учете, составила 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246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уровень регистрируемой безработицы составил 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1,12</w:t>
      </w:r>
      <w:r w:rsidR="00B37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Уровень регистрируемой безработицы в 2021 году снизился на 4,4% по сравнению с предыдущим годом.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</w:p>
    <w:p w:rsidR="00FE6296" w:rsidRPr="00E937F3" w:rsidRDefault="00FE6296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9C5D0E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 напряженности на рынке труда </w:t>
      </w:r>
      <w:r w:rsidR="00CD2247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января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FFF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D2247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0FFF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C109AC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составлял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75F8E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вакансию,</w:t>
      </w:r>
      <w:r w:rsidR="00A75F8E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</w:t>
      </w:r>
      <w:r w:rsidR="00040FFF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</w:t>
      </w:r>
      <w:r w:rsidR="00A75F8E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40FFF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01B4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E937F3"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</w:t>
      </w:r>
      <w:r w:rsid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E9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вакансию. </w:t>
      </w:r>
    </w:p>
    <w:p w:rsidR="00C54BE0" w:rsidRPr="004021FE" w:rsidRDefault="00C54BE0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 заработной платы </w:t>
      </w:r>
      <w:r w:rsidR="00F03492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</w:t>
      </w:r>
      <w:r w:rsidR="004021FE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F03492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</w:t>
      </w:r>
      <w:r w:rsidR="004021FE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3871,62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млн. рублей, что больше показателя </w:t>
      </w:r>
      <w:r w:rsidR="00F03492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соответствующего периода 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прошлого года на </w:t>
      </w:r>
      <w:r w:rsidR="00107504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4021FE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57A35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 </w:t>
      </w:r>
    </w:p>
    <w:p w:rsidR="00AC5A4B" w:rsidRPr="004021FE" w:rsidRDefault="00C54BE0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</w:t>
      </w:r>
      <w:r w:rsidR="00902C46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021FE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902C46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</w:t>
      </w:r>
      <w:r w:rsidRPr="00402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среднемесячная  заработная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плата работников крупных и средних предприятий муниципального </w:t>
      </w:r>
      <w:r w:rsidR="00795568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2D7137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1FE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28144,8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 рост к уровню 20</w:t>
      </w:r>
      <w:r w:rsidR="004021FE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- </w:t>
      </w:r>
      <w:r w:rsidR="004021FE"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3,8</w:t>
      </w:r>
      <w:r w:rsidRPr="0040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%. </w:t>
      </w:r>
    </w:p>
    <w:p w:rsidR="007D46AC" w:rsidRPr="008C5D62" w:rsidRDefault="007D46AC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4B53EC" w:rsidRPr="004B53EC" w:rsidRDefault="004B53EC" w:rsidP="006649AE">
      <w:pPr>
        <w:pStyle w:val="a4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потенциал</w:t>
      </w:r>
    </w:p>
    <w:p w:rsidR="004B53EC" w:rsidRPr="004B53EC" w:rsidRDefault="004B53EC" w:rsidP="0066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proofErr w:type="spellStart"/>
      <w:r w:rsidRPr="004B53E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бюджетообразующими</w:t>
      </w:r>
      <w:proofErr w:type="spellEnd"/>
      <w:r w:rsidRPr="004B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муниципального образования «Смоленский район» Смоленской области являются: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10"/>
      </w:tblGrid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53EC" w:rsidRPr="004B53EC" w:rsidRDefault="004B53EC" w:rsidP="006649AE">
            <w:pPr>
              <w:tabs>
                <w:tab w:val="center" w:pos="28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налогоплательщиков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Доля в объеме поступлений местного бюджета, %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ГРС </w:t>
            </w:r>
            <w:proofErr w:type="gramStart"/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ГКС – филиал ООО «ГАЗПРОМ ТРАНСГАЗ САНКТ-ПЕТЕРБУРГ» - 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ОГБУЗ «</w:t>
            </w: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Смоленская областная клиническая психиатрическая больница</w:t>
            </w: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ЗАО ПКФ «РБДС»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Обособленное структурное подразделение ЗАО «Тандер</w:t>
            </w:r>
            <w:proofErr w:type="gramStart"/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«Магнит»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ООО «АЛДИ»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Обособленное структурное подразделение ООО «Сельта» - автотранспортное предприятие Смоленск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ОГБУЗ  «</w:t>
            </w: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Смоленская </w:t>
            </w: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ЦРБ»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нефтебаза - </w:t>
            </w: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ПАО «НК «Роснефть» - Смоленскнефтепродукт»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ООО «ОПТИТРАНС»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ООО «КОМБИНАТ ПРОМЫШЛЕННЫХ ПРЕДПРИЯТИЙ»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ООО «ПТИЦЕФАБРИКА «СМЕТАНИНО»»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OOO </w:t>
            </w: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«КОЗИНСКИЙ ТЕПЛИЧНЫЙ КОМБИНАТ»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ФКУЗ «Санаторий «Борок» МВД России»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ООО «ВЕСТТРАНСЛАЙН»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ООО «НЕСТА»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ООО «ЛОГТРАНС»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СОГБУ «Жуковский психоневрологический </w:t>
            </w: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lastRenderedPageBreak/>
              <w:t xml:space="preserve">интернат с </w:t>
            </w:r>
            <w:proofErr w:type="gramStart"/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обособленным</w:t>
            </w:r>
            <w:proofErr w:type="gramEnd"/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спецотделением»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1,1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«РИВЕР»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4B53EC" w:rsidRPr="004B53EC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ООО «Альфа Транс АЛЬЯНС»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4B53EC" w:rsidRPr="00124EE8" w:rsidTr="00692319">
        <w:trPr>
          <w:trHeight w:val="20"/>
        </w:trPr>
        <w:tc>
          <w:tcPr>
            <w:tcW w:w="7513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ООО «Альфа Транс»</w:t>
            </w:r>
          </w:p>
        </w:tc>
        <w:tc>
          <w:tcPr>
            <w:tcW w:w="2410" w:type="dxa"/>
            <w:shd w:val="clear" w:color="auto" w:fill="auto"/>
          </w:tcPr>
          <w:p w:rsidR="004B53EC" w:rsidRPr="004B53EC" w:rsidRDefault="004B53EC" w:rsidP="0066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E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6649AE" w:rsidRDefault="006649AE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BE0" w:rsidRDefault="00C54BE0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 сектор экономики района предс</w:t>
      </w:r>
      <w:r w:rsidR="00194D2F" w:rsidRPr="004F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 предприятиями добывающей;  обрабатывающей промышленности;</w:t>
      </w:r>
      <w:r w:rsidRPr="004F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3A2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обеспечение электри</w:t>
      </w:r>
      <w:r w:rsidR="00194D2F" w:rsidRPr="004F3A2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ческой энергией,  газом и паром, кондиционирование воздуха;</w:t>
      </w:r>
      <w:r w:rsidRPr="004F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3A2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водоснабжение, водоотведение, организация сбора и утилизации отходов, деятельность по ликвидации загрязнений</w:t>
      </w:r>
      <w:r w:rsidRPr="004F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49AE" w:rsidRPr="004F3A21" w:rsidRDefault="006649AE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BE0" w:rsidRPr="007D7323" w:rsidRDefault="00C54BE0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промышленности района  лидирующее положение занимает  отрасль «обрабатывающие производства»</w:t>
      </w:r>
      <w:r w:rsidR="00795568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F3A2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4F3A2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Юнипроф</w:t>
      </w:r>
      <w:proofErr w:type="spellEnd"/>
      <w:r w:rsidR="004F3A2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ООО «</w:t>
      </w:r>
      <w:proofErr w:type="spellStart"/>
      <w:r w:rsidR="004F3A2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Алди</w:t>
      </w:r>
      <w:proofErr w:type="spellEnd"/>
      <w:r w:rsidR="004F3A2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СПСК «Смоленский производитель», ЗАО «БАУТЭК»,</w:t>
      </w:r>
      <w:r w:rsidR="004F3A21" w:rsidRPr="007D7323">
        <w:rPr>
          <w:color w:val="000000" w:themeColor="text1"/>
        </w:rPr>
        <w:t xml:space="preserve"> </w:t>
      </w:r>
      <w:r w:rsidR="004F3A2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 Аксенова А.О., ООО СПП «</w:t>
      </w:r>
      <w:proofErr w:type="spellStart"/>
      <w:r w:rsidR="004F3A2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Бетонгарант</w:t>
      </w:r>
      <w:proofErr w:type="spellEnd"/>
      <w:r w:rsidR="004F3A2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ООО «Фаянс»</w:t>
      </w:r>
      <w:r w:rsidR="00194D2F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долю предприятий обрабатывающего  комплекса  приходится </w:t>
      </w:r>
      <w:r w:rsidR="007D7323"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88,1 </w:t>
      </w:r>
      <w:r w:rsidR="00466452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</w:t>
      </w:r>
      <w:r w:rsidR="00260A54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всей произведенной промышленной продукции, 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доля добычи полезных ископаемых составляет </w:t>
      </w:r>
      <w:r w:rsidR="007D7323"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6,2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процентов, обеспечение электрической энергией, газом и паром</w:t>
      </w:r>
      <w:r w:rsidR="00194D2F"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9D48FA"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кондиционирование воздуха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</w:t>
      </w:r>
      <w:r w:rsidR="007D7323"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2,6</w:t>
      </w:r>
      <w:r w:rsidR="00772034"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процентов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водоснабжение, водоотведение, организация сбора</w:t>
      </w:r>
      <w:proofErr w:type="gramEnd"/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утилизации отходов, деятельность по ликвидации загрязнений – </w:t>
      </w:r>
      <w:r w:rsidR="00772034"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3,</w:t>
      </w:r>
      <w:r w:rsidR="007D7323"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процентов от общего объема отгруженной продукции.</w:t>
      </w:r>
    </w:p>
    <w:p w:rsidR="00C54BE0" w:rsidRPr="007D7323" w:rsidRDefault="00C54BE0" w:rsidP="00664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за </w:t>
      </w:r>
      <w:r w:rsidR="006B37C6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F125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D7323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B37C6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промышленными  предприятиями  района отгружено товаров собственного производства, выполнено работ и услуг в действующих ценах на сумму </w:t>
      </w:r>
      <w:r w:rsidR="007D7323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2366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рублей, объем отгрузки по сравнению с аналогичным периодом 20</w:t>
      </w:r>
      <w:r w:rsidR="007D7323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увеличился на </w:t>
      </w:r>
      <w:r w:rsidR="007D7323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4F1251"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7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C54BE0" w:rsidRPr="008C5D62" w:rsidRDefault="00C54BE0" w:rsidP="006649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агропромышленного комплекса является обеспечение населения продовольствием, а также создание условий для устойчивого развития сельского хозяйства.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является ведущей системообразующей сферой экономики муниципального образования «Смоленский район» Смоленской области, формирующей продовольственную безопасность, трудовой и поселенческий потенциал сельских территорий.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36"/>
        </w:rPr>
        <w:t>В 2021 году н</w:t>
      </w:r>
      <w:r w:rsidRPr="003335DC">
        <w:rPr>
          <w:rFonts w:ascii="Times New Roman" w:eastAsia="Calibri" w:hAnsi="Times New Roman" w:cs="Times New Roman"/>
          <w:sz w:val="28"/>
          <w:szCs w:val="36"/>
        </w:rPr>
        <w:t>а территории Смоле</w:t>
      </w:r>
      <w:r>
        <w:rPr>
          <w:rFonts w:ascii="Times New Roman" w:eastAsia="Calibri" w:hAnsi="Times New Roman" w:cs="Times New Roman"/>
          <w:sz w:val="28"/>
          <w:szCs w:val="36"/>
        </w:rPr>
        <w:t>нского района осуществляли</w:t>
      </w:r>
      <w:r w:rsidRPr="003335DC">
        <w:rPr>
          <w:rFonts w:ascii="Times New Roman" w:eastAsia="Calibri" w:hAnsi="Times New Roman" w:cs="Times New Roman"/>
          <w:sz w:val="28"/>
          <w:szCs w:val="36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скохозяйственных организаций, 21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тепличных комбината,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сельскохозяйственных кооперативов</w:t>
      </w:r>
      <w:r w:rsidRPr="00645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– 52 ед. (</w:t>
      </w:r>
      <w:r w:rsidRPr="006459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г. – 54 ед.</w:t>
      </w:r>
      <w:r w:rsidRPr="006459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производстве сельскохозяйственной продукции занимают ООО «Птицефабрика «Сметанино», ООО «</w:t>
      </w:r>
      <w:proofErr w:type="spellStart"/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Козинский</w:t>
      </w:r>
      <w:proofErr w:type="spellEnd"/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тепличный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бинат», ООО «Агрофирма-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СПК «Талашкино</w:t>
      </w:r>
      <w:r w:rsidRPr="0033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Агро», АО «Смоленское» по племенной работе, ООО «СМП «</w:t>
      </w:r>
      <w:proofErr w:type="spellStart"/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Агросервис</w:t>
      </w:r>
      <w:proofErr w:type="spellEnd"/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Васютина Станислава Семеновича, а также СПСК «Смоленский производитель», СПСК «Содействие», СППССК «Фермерский».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сельскохозяйственных организациях произведено сельскохозяйственной продукции на сумму </w:t>
      </w:r>
      <w:r w:rsidRPr="0064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млрд. рублей, что на уровне </w:t>
      </w:r>
      <w:r w:rsidRPr="00646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предыдущего года. При этом выручка от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продукции составила 2,7 млрд. рублей, что в 1,4 раза выше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85 %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товаропроизводителей достигли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положительного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результата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г. – 92 %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областной государственной программы </w:t>
      </w:r>
      <w:r w:rsidRPr="003335DC">
        <w:rPr>
          <w:rFonts w:ascii="Times New Roman" w:eastAsia="Calibri" w:hAnsi="Times New Roman" w:cs="Times New Roman"/>
          <w:sz w:val="28"/>
          <w:szCs w:val="28"/>
        </w:rPr>
        <w:t>развития сельского хозяйства о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государственной поддержки сельскохозяйственным товаропроизводителям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Смоленского района составил 111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что в 1,2 раза превышает уровень 2020</w:t>
      </w:r>
      <w:r w:rsidRPr="003335D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завершена реализация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2019-2021 годы». Так, за годы реализации программы сельскохозяйственным товаропроизводителям Смоленского района было направлено в общей сумме 930 тысяч </w:t>
      </w:r>
      <w:r w:rsidRPr="00645925">
        <w:rPr>
          <w:rFonts w:ascii="Times New Roman" w:eastAsia="Calibri" w:hAnsi="Times New Roman" w:cs="Times New Roman"/>
          <w:sz w:val="28"/>
          <w:szCs w:val="28"/>
        </w:rPr>
        <w:t>рублей за счет средств местного бюджета. При этом в 2021 году сельскохозяйственным товаропроизводителям Смоленского района было направлено 310 тысяч рублей за счет средств местного бюджета.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Начиная с 2022 года, реализуется муниципальная программа «Развитие сельскохозяйственного производства на территории муниципального образования «Смоленский район» Смоленской области на 2022-2024 годы», в рамках которой сельскохозяйственным товаропроизводителям Смоленского района также планируется направить 930 тысяч </w:t>
      </w:r>
      <w:r w:rsidRPr="00645925">
        <w:rPr>
          <w:rFonts w:ascii="Times New Roman" w:eastAsia="Calibri" w:hAnsi="Times New Roman" w:cs="Times New Roman"/>
          <w:sz w:val="28"/>
          <w:szCs w:val="28"/>
        </w:rPr>
        <w:t>рублей за счет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сезонных полевых работ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товаропроизводителям муниципального образования «Смоленский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системе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льготного кредитования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370,7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55,7 млн. рублей ниже уровня 2020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развитие материально-технической базы было выдано долгосрочных кредитов на сумму 100,6 млн. рублей, что в 2,6 раза выше уровня 2020 года. </w:t>
      </w:r>
    </w:p>
    <w:p w:rsidR="00645925" w:rsidRPr="001369DD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предоставлено займов на сумму 106,3 млн. рублей, что в 1,8 раза превышает уровень предыдущего года.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получение средств государственной поддержки, кредитных ресурсов позволило провести сезонные полевые работы в агротехнические сроки, приобрести сельскохозяйственную технику и оборудование, оформить имущественное право на земли сельскохозяйственного назначения, что положительно отразилось на производственных показателях.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общая посевная площадь составила 21,6 тыс. гектаров, или 106 % к уровню предыдущего года.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посевная площадь зерновых и зернобобовых культур составила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E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гектаров, что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1,6 раза выше уровня 2020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Урожайность зерна, в среднем по Смо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ленскому району, составила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14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20,8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центнеров с гектара,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0,6 центнеров с гектара ниже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предыдущего года.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незначительное снижение уровня урожайности, в 2021 году за счет расширения посевной площади под зерновыми культурами, валовой сбор зерна был увеличен</w:t>
      </w:r>
      <w:r w:rsidRPr="0019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1,5 раза и 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</w:t>
      </w:r>
      <w:r w:rsidRPr="003E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тонн.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аибольшая урожайность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зерна получена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5925" w:rsidRPr="00135540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ИП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К(</w:t>
      </w:r>
      <w:proofErr w:type="gramEnd"/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Ф)Х Ковалев В.В. – 43,8 центнеров с гектара;</w:t>
      </w:r>
    </w:p>
    <w:p w:rsidR="00645925" w:rsidRPr="00135540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ООО «</w:t>
      </w:r>
      <w:proofErr w:type="spellStart"/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Козинский</w:t>
      </w:r>
      <w:proofErr w:type="spellEnd"/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тепличный комбинат» – 42,8 центнеров с гектара;</w:t>
      </w:r>
    </w:p>
    <w:p w:rsidR="00645925" w:rsidRPr="00135540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ИП </w:t>
      </w:r>
      <w:proofErr w:type="gramStart"/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К(</w:t>
      </w:r>
      <w:proofErr w:type="gramEnd"/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Ф)Х </w:t>
      </w:r>
      <w:proofErr w:type="spellStart"/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Луканченков</w:t>
      </w:r>
      <w:proofErr w:type="spellEnd"/>
      <w:r w:rsidRPr="0013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 – 21,6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центнеров с гектара.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зернопроизводящими организациями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«Птицефабрика «Сметанино», 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Козинский</w:t>
      </w:r>
      <w:proofErr w:type="spellEnd"/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тепличный комбинат»,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«Агрофирма-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СПК «Талашкино-Агро», ПСХК «Жуково»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КФХ Васютина С.С</w:t>
      </w:r>
      <w:r w:rsidRPr="0033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«Смоленский район» Смоленской области производством масличных культур занимались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сельскохозяйственных организации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2020 г. – 5</w:t>
      </w:r>
      <w:r w:rsidRPr="00333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ед.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Посевная площадь под этими культурами составила </w:t>
      </w:r>
      <w:r w:rsidRPr="00EE0F29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гектаров,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F29">
        <w:rPr>
          <w:rFonts w:ascii="Times New Roman" w:eastAsia="Times New Roman" w:hAnsi="Times New Roman" w:cs="Times New Roman"/>
          <w:sz w:val="28"/>
          <w:szCs w:val="28"/>
          <w:lang w:eastAsia="ru-RU"/>
        </w:rPr>
        <w:t>83 %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2020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рапса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72 % к уровню 2020 года. С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r w:rsidRPr="003335DC">
        <w:rPr>
          <w:rFonts w:ascii="Times New Roman" w:eastAsia="Calibri" w:hAnsi="Times New Roman" w:cs="Times New Roman"/>
          <w:sz w:val="28"/>
          <w:szCs w:val="21"/>
        </w:rPr>
        <w:t xml:space="preserve"> урожайность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5DC">
        <w:rPr>
          <w:rFonts w:ascii="Times New Roman" w:eastAsia="Calibri" w:hAnsi="Times New Roman" w:cs="Times New Roman"/>
          <w:sz w:val="28"/>
          <w:szCs w:val="21"/>
        </w:rPr>
        <w:t xml:space="preserve">получена на уровне </w:t>
      </w:r>
      <w:r>
        <w:rPr>
          <w:rFonts w:ascii="Times New Roman" w:eastAsia="Calibri" w:hAnsi="Times New Roman" w:cs="Times New Roman"/>
          <w:sz w:val="28"/>
          <w:szCs w:val="21"/>
        </w:rPr>
        <w:br/>
      </w:r>
      <w:r w:rsidRPr="005E49BA">
        <w:rPr>
          <w:rFonts w:ascii="Times New Roman" w:eastAsia="Calibri" w:hAnsi="Times New Roman" w:cs="Times New Roman"/>
          <w:sz w:val="28"/>
          <w:szCs w:val="21"/>
        </w:rPr>
        <w:t>10,0</w:t>
      </w:r>
      <w:r>
        <w:rPr>
          <w:rFonts w:ascii="Times New Roman" w:eastAsia="Calibri" w:hAnsi="Times New Roman" w:cs="Times New Roman"/>
          <w:sz w:val="28"/>
          <w:szCs w:val="21"/>
        </w:rPr>
        <w:t xml:space="preserve"> центнеров с гектара, что на 1,6 центнеров с гектара ниже уровня предыдущего года</w:t>
      </w:r>
      <w:r w:rsidRPr="003335DC">
        <w:rPr>
          <w:rFonts w:ascii="Times New Roman" w:eastAsia="Calibri" w:hAnsi="Times New Roman" w:cs="Times New Roman"/>
          <w:sz w:val="28"/>
          <w:szCs w:val="21"/>
        </w:rPr>
        <w:t>.</w:t>
      </w:r>
    </w:p>
    <w:p w:rsidR="00645925" w:rsidRPr="0013501D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посевной площади под масличными культурами </w:t>
      </w:r>
      <w:r w:rsidRPr="0064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</w:t>
      </w:r>
      <w:r w:rsidRPr="00D04F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 посевов масличных культур в звеньях севооборота в сельскохозяйственн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3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тепличный комбинат»</w:t>
      </w:r>
      <w:r w:rsidRPr="0013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13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«АГРО-ФОРС»,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веду</w:t>
      </w:r>
      <w:r w:rsidRPr="0013501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производственную деятельность на территории смежных муниципальных образований.</w:t>
      </w:r>
    </w:p>
    <w:p w:rsidR="00645925" w:rsidRPr="00593F03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3F03">
        <w:rPr>
          <w:rFonts w:ascii="Times New Roman" w:eastAsia="Calibri" w:hAnsi="Times New Roman" w:cs="Times New Roman"/>
          <w:sz w:val="28"/>
        </w:rPr>
        <w:t xml:space="preserve">Смоленский район занимает лидирующие позиции в Смоленской области по производству картофеля и овощей. </w:t>
      </w:r>
    </w:p>
    <w:p w:rsidR="00645925" w:rsidRPr="003335DC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3F03">
        <w:rPr>
          <w:rFonts w:ascii="Times New Roman" w:eastAsia="Calibri" w:hAnsi="Times New Roman" w:cs="Times New Roman"/>
          <w:sz w:val="28"/>
        </w:rPr>
        <w:t>Основные картофеле- и овощеводческие предприятия Смоленского района –</w:t>
      </w:r>
      <w:r w:rsidRPr="00593F03">
        <w:rPr>
          <w:rFonts w:ascii="Times New Roman" w:eastAsia="Calibri" w:hAnsi="Times New Roman" w:cs="Times New Roman"/>
          <w:sz w:val="28"/>
        </w:rPr>
        <w:br/>
        <w:t>ООО «</w:t>
      </w:r>
      <w:proofErr w:type="spellStart"/>
      <w:r w:rsidRPr="00593F03">
        <w:rPr>
          <w:rFonts w:ascii="Times New Roman" w:eastAsia="Calibri" w:hAnsi="Times New Roman" w:cs="Times New Roman"/>
          <w:sz w:val="28"/>
        </w:rPr>
        <w:t>Козинский</w:t>
      </w:r>
      <w:proofErr w:type="spellEnd"/>
      <w:r w:rsidRPr="00593F03">
        <w:rPr>
          <w:rFonts w:ascii="Times New Roman" w:eastAsia="Calibri" w:hAnsi="Times New Roman" w:cs="Times New Roman"/>
          <w:sz w:val="28"/>
        </w:rPr>
        <w:t xml:space="preserve"> тепличный комбинат» и индивидуальный предприниматель Глава </w:t>
      </w:r>
      <w:proofErr w:type="gramStart"/>
      <w:r w:rsidRPr="00593F03">
        <w:rPr>
          <w:rFonts w:ascii="Times New Roman" w:eastAsia="Calibri" w:hAnsi="Times New Roman" w:cs="Times New Roman"/>
          <w:sz w:val="28"/>
        </w:rPr>
        <w:t>К(</w:t>
      </w:r>
      <w:proofErr w:type="gramEnd"/>
      <w:r w:rsidRPr="00593F03">
        <w:rPr>
          <w:rFonts w:ascii="Times New Roman" w:eastAsia="Calibri" w:hAnsi="Times New Roman" w:cs="Times New Roman"/>
          <w:sz w:val="28"/>
        </w:rPr>
        <w:t>Ф)Х Ковалев Владислав Викторович.</w:t>
      </w:r>
    </w:p>
    <w:p w:rsidR="00645925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35DC">
        <w:rPr>
          <w:rFonts w:ascii="Times New Roman" w:eastAsia="Calibri" w:hAnsi="Times New Roman" w:cs="Times New Roman"/>
          <w:sz w:val="28"/>
        </w:rPr>
        <w:t xml:space="preserve">Так, </w:t>
      </w:r>
      <w:r>
        <w:rPr>
          <w:rFonts w:ascii="Times New Roman" w:eastAsia="Calibri" w:hAnsi="Times New Roman" w:cs="Times New Roman"/>
          <w:sz w:val="28"/>
        </w:rPr>
        <w:t xml:space="preserve">в 2021 году </w:t>
      </w:r>
      <w:r w:rsidRPr="003335DC">
        <w:rPr>
          <w:rFonts w:ascii="Times New Roman" w:eastAsia="Calibri" w:hAnsi="Times New Roman" w:cs="Times New Roman"/>
          <w:sz w:val="28"/>
        </w:rPr>
        <w:t xml:space="preserve">посевная площадь картофеля </w:t>
      </w:r>
      <w:r>
        <w:rPr>
          <w:rFonts w:ascii="Times New Roman" w:eastAsia="Calibri" w:hAnsi="Times New Roman" w:cs="Times New Roman"/>
          <w:sz w:val="28"/>
        </w:rPr>
        <w:t xml:space="preserve">составила </w:t>
      </w:r>
      <w:r w:rsidRPr="00A36DE7">
        <w:rPr>
          <w:rFonts w:ascii="Times New Roman" w:eastAsia="Calibri" w:hAnsi="Times New Roman" w:cs="Times New Roman"/>
          <w:sz w:val="28"/>
        </w:rPr>
        <w:t>0,8</w:t>
      </w:r>
      <w:r w:rsidRPr="003335DC">
        <w:rPr>
          <w:rFonts w:ascii="Times New Roman" w:eastAsia="Calibri" w:hAnsi="Times New Roman" w:cs="Times New Roman"/>
          <w:sz w:val="28"/>
        </w:rPr>
        <w:t xml:space="preserve"> тыс. гектаров </w:t>
      </w:r>
      <w:r>
        <w:rPr>
          <w:rFonts w:ascii="Times New Roman" w:eastAsia="Calibri" w:hAnsi="Times New Roman" w:cs="Times New Roman"/>
          <w:sz w:val="28"/>
        </w:rPr>
        <w:br/>
      </w:r>
      <w:r w:rsidRPr="003335DC">
        <w:rPr>
          <w:rFonts w:ascii="Times New Roman" w:eastAsia="Calibri" w:hAnsi="Times New Roman" w:cs="Times New Roman"/>
          <w:sz w:val="28"/>
        </w:rPr>
        <w:t>(</w:t>
      </w:r>
      <w:r w:rsidRPr="00A36DE7">
        <w:rPr>
          <w:rFonts w:ascii="Times New Roman" w:eastAsia="Calibri" w:hAnsi="Times New Roman" w:cs="Times New Roman"/>
          <w:i/>
          <w:sz w:val="28"/>
        </w:rPr>
        <w:t>95</w:t>
      </w:r>
      <w:r w:rsidRPr="003335DC">
        <w:rPr>
          <w:rFonts w:ascii="Times New Roman" w:eastAsia="Calibri" w:hAnsi="Times New Roman" w:cs="Times New Roman"/>
          <w:i/>
          <w:sz w:val="28"/>
        </w:rPr>
        <w:t xml:space="preserve"> % к уровню предыдущего года</w:t>
      </w:r>
      <w:r w:rsidRPr="003335DC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.</w:t>
      </w:r>
      <w:r w:rsidRPr="003335DC">
        <w:rPr>
          <w:rFonts w:ascii="Times New Roman" w:eastAsia="Calibri" w:hAnsi="Times New Roman" w:cs="Times New Roman"/>
          <w:sz w:val="28"/>
        </w:rPr>
        <w:t xml:space="preserve"> При</w:t>
      </w:r>
      <w:r>
        <w:rPr>
          <w:rFonts w:ascii="Times New Roman" w:eastAsia="Calibri" w:hAnsi="Times New Roman" w:cs="Times New Roman"/>
          <w:sz w:val="28"/>
        </w:rPr>
        <w:t xml:space="preserve"> этом валовой сбор картофеля составил</w:t>
      </w:r>
      <w:r w:rsidRPr="003335DC">
        <w:rPr>
          <w:rFonts w:ascii="Times New Roman" w:eastAsia="Calibri" w:hAnsi="Times New Roman" w:cs="Times New Roman"/>
          <w:sz w:val="28"/>
        </w:rPr>
        <w:t xml:space="preserve"> около </w:t>
      </w:r>
      <w:r w:rsidRPr="00A36DE7">
        <w:rPr>
          <w:rFonts w:ascii="Times New Roman" w:eastAsia="Calibri" w:hAnsi="Times New Roman" w:cs="Times New Roman"/>
          <w:sz w:val="28"/>
        </w:rPr>
        <w:t>10</w:t>
      </w:r>
      <w:r w:rsidRPr="003335DC">
        <w:rPr>
          <w:rFonts w:ascii="Times New Roman" w:eastAsia="Calibri" w:hAnsi="Times New Roman" w:cs="Times New Roman"/>
          <w:sz w:val="28"/>
        </w:rPr>
        <w:t xml:space="preserve"> тыс. тонн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335DC">
        <w:rPr>
          <w:rFonts w:ascii="Times New Roman" w:eastAsia="Calibri" w:hAnsi="Times New Roman" w:cs="Times New Roman"/>
          <w:sz w:val="28"/>
        </w:rPr>
        <w:t>(</w:t>
      </w:r>
      <w:r w:rsidRPr="00A36DE7">
        <w:rPr>
          <w:rFonts w:ascii="Times New Roman" w:eastAsia="Calibri" w:hAnsi="Times New Roman" w:cs="Times New Roman"/>
          <w:i/>
          <w:sz w:val="28"/>
        </w:rPr>
        <w:t>9</w:t>
      </w:r>
      <w:r>
        <w:rPr>
          <w:rFonts w:ascii="Times New Roman" w:eastAsia="Calibri" w:hAnsi="Times New Roman" w:cs="Times New Roman"/>
          <w:i/>
          <w:sz w:val="28"/>
        </w:rPr>
        <w:t>3</w:t>
      </w:r>
      <w:r w:rsidRPr="003335DC">
        <w:rPr>
          <w:rFonts w:ascii="Times New Roman" w:eastAsia="Calibri" w:hAnsi="Times New Roman" w:cs="Times New Roman"/>
          <w:i/>
          <w:sz w:val="28"/>
        </w:rPr>
        <w:t xml:space="preserve"> % к уровню предыдущего года</w:t>
      </w:r>
      <w:r w:rsidRPr="003335DC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, у</w:t>
      </w:r>
      <w:r w:rsidRPr="003335DC">
        <w:rPr>
          <w:rFonts w:ascii="Times New Roman" w:eastAsia="Calibri" w:hAnsi="Times New Roman" w:cs="Times New Roman"/>
          <w:sz w:val="28"/>
        </w:rPr>
        <w:t xml:space="preserve">рожайность </w:t>
      </w:r>
      <w:r>
        <w:rPr>
          <w:rFonts w:ascii="Times New Roman" w:eastAsia="Calibri" w:hAnsi="Times New Roman" w:cs="Times New Roman"/>
          <w:sz w:val="28"/>
        </w:rPr>
        <w:t>–</w:t>
      </w:r>
      <w:r w:rsidRPr="003335D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126 центнеров с гектара </w:t>
      </w:r>
      <w:r w:rsidRPr="003335DC">
        <w:rPr>
          <w:rFonts w:ascii="Times New Roman" w:eastAsia="Calibri" w:hAnsi="Times New Roman" w:cs="Times New Roman"/>
          <w:sz w:val="28"/>
        </w:rPr>
        <w:t>(</w:t>
      </w:r>
      <w:r w:rsidRPr="00A36DE7">
        <w:rPr>
          <w:rFonts w:ascii="Times New Roman" w:eastAsia="Calibri" w:hAnsi="Times New Roman" w:cs="Times New Roman"/>
          <w:i/>
          <w:sz w:val="28"/>
        </w:rPr>
        <w:t>9</w:t>
      </w:r>
      <w:r>
        <w:rPr>
          <w:rFonts w:ascii="Times New Roman" w:eastAsia="Calibri" w:hAnsi="Times New Roman" w:cs="Times New Roman"/>
          <w:i/>
          <w:sz w:val="28"/>
        </w:rPr>
        <w:t>7</w:t>
      </w:r>
      <w:r w:rsidRPr="003335DC">
        <w:rPr>
          <w:rFonts w:ascii="Times New Roman" w:eastAsia="Calibri" w:hAnsi="Times New Roman" w:cs="Times New Roman"/>
          <w:i/>
          <w:sz w:val="28"/>
        </w:rPr>
        <w:t xml:space="preserve"> % к уровню предыдущего года</w:t>
      </w:r>
      <w:r w:rsidRPr="003335DC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урожайность картофеля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отмечена:</w:t>
      </w:r>
    </w:p>
    <w:p w:rsidR="00645925" w:rsidRPr="00757171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Глава </w:t>
      </w:r>
      <w:proofErr w:type="gramStart"/>
      <w:r w:rsidRPr="00757171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7171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Ковалёв Владислав Викторович – 390 центнеров с гектара;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Глава </w:t>
      </w:r>
      <w:proofErr w:type="gramStart"/>
      <w:r w:rsidRPr="002E45E2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2E45E2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Рубцов Владимир Ильич и ИП Глава К(Ф)Х Ковалев Алексей Владиславович – 300 центнеров с гектара.</w:t>
      </w:r>
    </w:p>
    <w:p w:rsidR="00645925" w:rsidRPr="003335DC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3335DC">
        <w:rPr>
          <w:rFonts w:ascii="Times New Roman" w:eastAsia="Calibri" w:hAnsi="Times New Roman" w:cs="Times New Roman"/>
          <w:sz w:val="28"/>
        </w:rPr>
        <w:t xml:space="preserve">осевная площадь </w:t>
      </w:r>
      <w:r>
        <w:rPr>
          <w:rFonts w:ascii="Times New Roman" w:eastAsia="Calibri" w:hAnsi="Times New Roman" w:cs="Times New Roman"/>
          <w:sz w:val="28"/>
        </w:rPr>
        <w:t>овощей</w:t>
      </w:r>
      <w:r w:rsidRPr="003335DC">
        <w:rPr>
          <w:rFonts w:ascii="Times New Roman" w:eastAsia="Calibri" w:hAnsi="Times New Roman" w:cs="Times New Roman"/>
          <w:sz w:val="28"/>
        </w:rPr>
        <w:t xml:space="preserve"> состав</w:t>
      </w:r>
      <w:r>
        <w:rPr>
          <w:rFonts w:ascii="Times New Roman" w:eastAsia="Calibri" w:hAnsi="Times New Roman" w:cs="Times New Roman"/>
          <w:sz w:val="28"/>
        </w:rPr>
        <w:t>и</w:t>
      </w:r>
      <w:r w:rsidRPr="003335DC">
        <w:rPr>
          <w:rFonts w:ascii="Times New Roman" w:eastAsia="Calibri" w:hAnsi="Times New Roman" w:cs="Times New Roman"/>
          <w:sz w:val="28"/>
        </w:rPr>
        <w:t>л</w:t>
      </w:r>
      <w:r>
        <w:rPr>
          <w:rFonts w:ascii="Times New Roman" w:eastAsia="Calibri" w:hAnsi="Times New Roman" w:cs="Times New Roman"/>
          <w:sz w:val="28"/>
        </w:rPr>
        <w:t>а</w:t>
      </w:r>
      <w:r w:rsidRPr="003335DC">
        <w:rPr>
          <w:rFonts w:ascii="Times New Roman" w:eastAsia="Calibri" w:hAnsi="Times New Roman" w:cs="Times New Roman"/>
          <w:sz w:val="28"/>
        </w:rPr>
        <w:t xml:space="preserve"> </w:t>
      </w:r>
      <w:r w:rsidRPr="00A36DE7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,24</w:t>
      </w:r>
      <w:r w:rsidRPr="003335DC">
        <w:rPr>
          <w:rFonts w:ascii="Times New Roman" w:eastAsia="Calibri" w:hAnsi="Times New Roman" w:cs="Times New Roman"/>
          <w:sz w:val="28"/>
        </w:rPr>
        <w:t xml:space="preserve"> тыс. гектаров (</w:t>
      </w:r>
      <w:r>
        <w:rPr>
          <w:rFonts w:ascii="Times New Roman" w:eastAsia="Calibri" w:hAnsi="Times New Roman" w:cs="Times New Roman"/>
          <w:i/>
          <w:sz w:val="28"/>
        </w:rPr>
        <w:t>87</w:t>
      </w:r>
      <w:r w:rsidRPr="003335DC">
        <w:rPr>
          <w:rFonts w:ascii="Times New Roman" w:eastAsia="Calibri" w:hAnsi="Times New Roman" w:cs="Times New Roman"/>
          <w:i/>
          <w:sz w:val="28"/>
        </w:rPr>
        <w:t xml:space="preserve"> % к уровню предыдущего года</w:t>
      </w:r>
      <w:r w:rsidRPr="003335DC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.</w:t>
      </w:r>
      <w:r w:rsidRPr="003335DC">
        <w:rPr>
          <w:rFonts w:ascii="Times New Roman" w:eastAsia="Calibri" w:hAnsi="Times New Roman" w:cs="Times New Roman"/>
          <w:sz w:val="28"/>
        </w:rPr>
        <w:t xml:space="preserve"> При</w:t>
      </w:r>
      <w:r>
        <w:rPr>
          <w:rFonts w:ascii="Times New Roman" w:eastAsia="Calibri" w:hAnsi="Times New Roman" w:cs="Times New Roman"/>
          <w:sz w:val="28"/>
        </w:rPr>
        <w:t xml:space="preserve"> этом валовой сбор овощей составил</w:t>
      </w:r>
      <w:r w:rsidRPr="003335D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более</w:t>
      </w:r>
      <w:r w:rsidRPr="003335D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7 тыс. тонн </w:t>
      </w:r>
      <w:r>
        <w:rPr>
          <w:rFonts w:ascii="Times New Roman" w:eastAsia="Calibri" w:hAnsi="Times New Roman" w:cs="Times New Roman"/>
          <w:sz w:val="28"/>
        </w:rPr>
        <w:br/>
      </w:r>
      <w:r w:rsidRPr="003335DC">
        <w:rPr>
          <w:rFonts w:ascii="Times New Roman" w:eastAsia="Calibri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i/>
          <w:sz w:val="28"/>
        </w:rPr>
        <w:t>81</w:t>
      </w:r>
      <w:r w:rsidRPr="003335DC">
        <w:rPr>
          <w:rFonts w:ascii="Times New Roman" w:eastAsia="Calibri" w:hAnsi="Times New Roman" w:cs="Times New Roman"/>
          <w:i/>
          <w:sz w:val="28"/>
        </w:rPr>
        <w:t xml:space="preserve"> % к уровню предыдущего года</w:t>
      </w:r>
      <w:r w:rsidRPr="003335DC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,</w:t>
      </w:r>
      <w:r w:rsidRPr="003335D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у</w:t>
      </w:r>
      <w:r w:rsidRPr="003335DC">
        <w:rPr>
          <w:rFonts w:ascii="Times New Roman" w:eastAsia="Calibri" w:hAnsi="Times New Roman" w:cs="Times New Roman"/>
          <w:sz w:val="28"/>
        </w:rPr>
        <w:t xml:space="preserve">рожайность </w:t>
      </w:r>
      <w:r>
        <w:rPr>
          <w:rFonts w:ascii="Times New Roman" w:eastAsia="Calibri" w:hAnsi="Times New Roman" w:cs="Times New Roman"/>
          <w:sz w:val="28"/>
        </w:rPr>
        <w:t>–</w:t>
      </w:r>
      <w:r w:rsidRPr="003335D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224</w:t>
      </w:r>
      <w:r w:rsidRPr="003335DC">
        <w:rPr>
          <w:rFonts w:ascii="Times New Roman" w:eastAsia="Calibri" w:hAnsi="Times New Roman" w:cs="Times New Roman"/>
          <w:sz w:val="28"/>
        </w:rPr>
        <w:t xml:space="preserve"> центнеров с гектара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335DC">
        <w:rPr>
          <w:rFonts w:ascii="Times New Roman" w:eastAsia="Calibri" w:hAnsi="Times New Roman" w:cs="Times New Roman"/>
          <w:sz w:val="28"/>
        </w:rPr>
        <w:t>(</w:t>
      </w:r>
      <w:r w:rsidRPr="00707373">
        <w:rPr>
          <w:rFonts w:ascii="Times New Roman" w:eastAsia="Calibri" w:hAnsi="Times New Roman" w:cs="Times New Roman"/>
          <w:i/>
          <w:sz w:val="28"/>
        </w:rPr>
        <w:t>83</w:t>
      </w:r>
      <w:r w:rsidRPr="003335DC">
        <w:rPr>
          <w:rFonts w:ascii="Times New Roman" w:eastAsia="Calibri" w:hAnsi="Times New Roman" w:cs="Times New Roman"/>
          <w:i/>
          <w:sz w:val="28"/>
        </w:rPr>
        <w:t xml:space="preserve"> % к уровню предыдущего года</w:t>
      </w:r>
      <w:r w:rsidRPr="003335DC">
        <w:rPr>
          <w:rFonts w:ascii="Times New Roman" w:eastAsia="Calibri" w:hAnsi="Times New Roman" w:cs="Times New Roman"/>
          <w:sz w:val="28"/>
        </w:rPr>
        <w:t>).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урожайность овощей отмечена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Глава </w:t>
      </w:r>
      <w:proofErr w:type="gramStart"/>
      <w:r w:rsidRPr="00757171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57171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овалёв Владислав Викторович: </w:t>
      </w:r>
    </w:p>
    <w:p w:rsidR="00645925" w:rsidRPr="007758C9" w:rsidRDefault="00645925" w:rsidP="00645925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 – 600 центнеров с гектара, </w:t>
      </w:r>
    </w:p>
    <w:p w:rsidR="00645925" w:rsidRPr="007758C9" w:rsidRDefault="00645925" w:rsidP="00645925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 - 530 центнеров с гектара, </w:t>
      </w:r>
    </w:p>
    <w:p w:rsidR="00645925" w:rsidRPr="007758C9" w:rsidRDefault="00645925" w:rsidP="00645925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– 400 центнеров с гектара;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Глава </w:t>
      </w:r>
      <w:proofErr w:type="gramStart"/>
      <w:r w:rsidRPr="002E45E2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2E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Байрамов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5925" w:rsidRPr="007758C9" w:rsidRDefault="00645925" w:rsidP="0064592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 w:right="14"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 - 480 центнеров с гектара, </w:t>
      </w:r>
    </w:p>
    <w:p w:rsidR="00645925" w:rsidRPr="007758C9" w:rsidRDefault="00645925" w:rsidP="0064592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 w:right="14"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 - 400 центнеров с гектара, </w:t>
      </w:r>
    </w:p>
    <w:p w:rsidR="00645925" w:rsidRPr="007758C9" w:rsidRDefault="00645925" w:rsidP="0064592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 w:right="14"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свекла - 380 центнеров с гектара.</w:t>
      </w:r>
    </w:p>
    <w:p w:rsidR="00645925" w:rsidRPr="0020788A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0788A">
        <w:rPr>
          <w:rFonts w:ascii="Times New Roman" w:eastAsia="Calibri" w:hAnsi="Times New Roman" w:cs="Times New Roman"/>
          <w:sz w:val="28"/>
        </w:rPr>
        <w:t xml:space="preserve">Удельный вес Смоленского района в производстве картофеля и овощей </w:t>
      </w:r>
      <w:r>
        <w:rPr>
          <w:rFonts w:ascii="Times New Roman" w:eastAsia="Calibri" w:hAnsi="Times New Roman" w:cs="Times New Roman"/>
          <w:sz w:val="28"/>
        </w:rPr>
        <w:t xml:space="preserve">в хозяйствах всех категорий </w:t>
      </w:r>
      <w:r w:rsidRPr="0020788A">
        <w:rPr>
          <w:rFonts w:ascii="Times New Roman" w:eastAsia="Calibri" w:hAnsi="Times New Roman" w:cs="Times New Roman"/>
          <w:sz w:val="28"/>
        </w:rPr>
        <w:t>составляет 10 % от областного показателя.</w:t>
      </w:r>
    </w:p>
    <w:p w:rsidR="00645925" w:rsidRPr="00A74FCB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Так, в 2021</w:t>
      </w:r>
      <w:r w:rsidRPr="003335DC">
        <w:rPr>
          <w:rFonts w:ascii="Times New Roman" w:eastAsia="Calibri" w:hAnsi="Times New Roman" w:cs="Times New Roman"/>
          <w:sz w:val="28"/>
        </w:rPr>
        <w:t xml:space="preserve"> году в расчете на 1 гектар </w:t>
      </w:r>
      <w:r>
        <w:rPr>
          <w:rFonts w:ascii="Times New Roman" w:eastAsia="Calibri" w:hAnsi="Times New Roman" w:cs="Times New Roman"/>
          <w:sz w:val="28"/>
        </w:rPr>
        <w:t>посевной</w:t>
      </w:r>
      <w:r w:rsidRPr="003335DC">
        <w:rPr>
          <w:rFonts w:ascii="Times New Roman" w:eastAsia="Calibri" w:hAnsi="Times New Roman" w:cs="Times New Roman"/>
          <w:sz w:val="28"/>
        </w:rPr>
        <w:t xml:space="preserve"> площади сельскохозяйственными организациями и фермерскими хозяйствами было внесено </w:t>
      </w:r>
      <w:r w:rsidRPr="00A74FCB">
        <w:rPr>
          <w:rFonts w:ascii="Times New Roman" w:eastAsia="Calibri" w:hAnsi="Times New Roman" w:cs="Times New Roman"/>
          <w:sz w:val="28"/>
        </w:rPr>
        <w:t>28,6 кг в действующем веществе минеральных удобрений и 2,5 тонны органических удобрений (</w:t>
      </w:r>
      <w:r w:rsidRPr="00A74FCB">
        <w:rPr>
          <w:rFonts w:ascii="Times New Roman" w:eastAsia="Calibri" w:hAnsi="Times New Roman" w:cs="Times New Roman"/>
          <w:i/>
          <w:sz w:val="28"/>
        </w:rPr>
        <w:t>или в 1,3 раза выше уровня предыдущего года</w:t>
      </w:r>
      <w:r w:rsidRPr="00A74FCB">
        <w:rPr>
          <w:rFonts w:ascii="Times New Roman" w:eastAsia="Calibri" w:hAnsi="Times New Roman" w:cs="Times New Roman"/>
          <w:sz w:val="28"/>
        </w:rPr>
        <w:t xml:space="preserve">).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урожай 2022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посеяно </w:t>
      </w:r>
      <w:r w:rsidRPr="00E5351D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гектаров озимых культур,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превышает уровень прошлого года.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повышения рентабельности и конкурентоспособности сельского хозяйства необходимо проводить его техниче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ское перевооружение. Так, в 2021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сельскохозяйственными товаропроизводителями Смоленского района было приобретено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104 единицы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новой сельскохозяйственной техники на общую сумму 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5665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5665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млн. рублей,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что практически 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 раза превышает уровень </w:t>
      </w:r>
      <w:r w:rsidRPr="005665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2020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года. При этом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</w:t>
      </w:r>
      <w:r w:rsidRPr="005665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14 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%.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товаропроизводители Смоленского района активно проводят </w:t>
      </w:r>
      <w:proofErr w:type="spellStart"/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культуртехнические</w:t>
      </w:r>
      <w:proofErr w:type="spellEnd"/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землях сельскохозяйс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назначения.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2021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335DC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 xml:space="preserve">мелиоративные мероприятия по приведению в надлежащее состояние земель сельскохозяйственного назначения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на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DBF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94DBF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практически в 10 раз превышает уровень 2020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45925" w:rsidRPr="003335DC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провести </w:t>
      </w:r>
      <w:r w:rsidRPr="003335DC"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  <w:t xml:space="preserve">расчистку земель от древесно-кустарниковой и травянистой растительности, пней, камней и иных предметов на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гектаров, в том числе для о</w:t>
      </w:r>
      <w:r w:rsidRPr="003335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беспечения собственной кормовой базой ООО «Птицефабрика «Сметанино»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ввести в севооборот под зерновые и зернобобовые культуры </w:t>
      </w:r>
      <w:r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0,85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гектаров пашни.</w:t>
      </w:r>
    </w:p>
    <w:p w:rsidR="00645925" w:rsidRPr="00576E7F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животноводства является прибыльной отраслью сельского хозяйства.</w:t>
      </w:r>
    </w:p>
    <w:p w:rsidR="00645925" w:rsidRPr="00576E7F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Смоленского района отрасль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ивотноводства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сельскохозяйственными товаропроизводителями, занимающимися производством и реализацией молока и мяса, а также предприятием, лидирующим в Смоленской области по производству куриного яйца.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число входят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индивидуальные предприниматели, занимающиеся пчеловодством и рыбоводством.</w:t>
      </w:r>
    </w:p>
    <w:p w:rsidR="00645925" w:rsidRPr="00576E7F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разведению крупного рогатого скота на территории муниципального образования ведут 3 племенных хозяйств:</w:t>
      </w:r>
    </w:p>
    <w:p w:rsidR="00645925" w:rsidRPr="00576E7F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«Смоленское» по племенной работе (</w:t>
      </w:r>
      <w:proofErr w:type="spellStart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племрепродуктор</w:t>
      </w:r>
      <w:proofErr w:type="spellEnd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вазузский</w:t>
      </w:r>
      <w:proofErr w:type="spellEnd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тип) и </w:t>
      </w:r>
      <w:proofErr w:type="spellStart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голштинской</w:t>
      </w:r>
      <w:proofErr w:type="spellEnd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породам соответственно;</w:t>
      </w:r>
    </w:p>
    <w:p w:rsidR="00645925" w:rsidRPr="00576E7F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им. Мичурина (</w:t>
      </w:r>
      <w:proofErr w:type="spellStart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племрепродуктор</w:t>
      </w:r>
      <w:proofErr w:type="spellEnd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 бурой швицкой породе (смоленский тип);</w:t>
      </w:r>
    </w:p>
    <w:p w:rsidR="00645925" w:rsidRPr="003335DC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СПК «Талашкино-Агро» (</w:t>
      </w:r>
      <w:proofErr w:type="spellStart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племрепродуктор</w:t>
      </w:r>
      <w:proofErr w:type="spellEnd"/>
      <w:r w:rsidRPr="00576E7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 бурой швицкой породе.</w:t>
      </w:r>
    </w:p>
    <w:p w:rsidR="00645925" w:rsidRPr="003335DC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2022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данными предприятиями реализован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 голов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племенного молодняка, что </w:t>
      </w:r>
      <w:r w:rsidRPr="00B5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80 % к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едыдущего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этом общее поголовье племенного маточного стада составило </w:t>
      </w:r>
      <w:r w:rsidRPr="00BB62FF"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566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88 % к уровню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925" w:rsidRPr="003335DC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2021</w:t>
      </w:r>
      <w:r w:rsidRPr="003335DC">
        <w:rPr>
          <w:rFonts w:ascii="Times New Roman" w:eastAsia="Calibri" w:hAnsi="Times New Roman" w:cs="Times New Roman"/>
          <w:sz w:val="28"/>
        </w:rPr>
        <w:t xml:space="preserve"> году в хозяйствах Смоленского района заготовлено 31,</w:t>
      </w:r>
      <w:r>
        <w:rPr>
          <w:rFonts w:ascii="Times New Roman" w:eastAsia="Calibri" w:hAnsi="Times New Roman" w:cs="Times New Roman"/>
          <w:sz w:val="28"/>
        </w:rPr>
        <w:t>7</w:t>
      </w:r>
      <w:r w:rsidRPr="003335DC">
        <w:rPr>
          <w:rFonts w:ascii="Times New Roman" w:eastAsia="Calibri" w:hAnsi="Times New Roman" w:cs="Times New Roman"/>
          <w:sz w:val="28"/>
        </w:rPr>
        <w:t xml:space="preserve"> центнеров кормовых единиц</w:t>
      </w:r>
      <w:r>
        <w:rPr>
          <w:rFonts w:ascii="Times New Roman" w:eastAsia="Calibri" w:hAnsi="Times New Roman" w:cs="Times New Roman"/>
          <w:sz w:val="28"/>
        </w:rPr>
        <w:t xml:space="preserve"> на условную голову</w:t>
      </w:r>
      <w:r w:rsidRPr="003335DC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что на уровне</w:t>
      </w:r>
      <w:r w:rsidRPr="003335DC">
        <w:rPr>
          <w:rFonts w:ascii="Times New Roman" w:eastAsia="Calibri" w:hAnsi="Times New Roman" w:cs="Times New Roman"/>
          <w:sz w:val="28"/>
        </w:rPr>
        <w:t xml:space="preserve"> предыдущего года. Это свидетельствует о достаточном уровне обеспеченности корма</w:t>
      </w:r>
      <w:r>
        <w:rPr>
          <w:rFonts w:ascii="Times New Roman" w:eastAsia="Calibri" w:hAnsi="Times New Roman" w:cs="Times New Roman"/>
          <w:sz w:val="28"/>
        </w:rPr>
        <w:t>ми в зимне-стойловый период 2021-2022</w:t>
      </w:r>
      <w:r w:rsidRPr="003335DC">
        <w:rPr>
          <w:rFonts w:ascii="Times New Roman" w:eastAsia="Calibri" w:hAnsi="Times New Roman" w:cs="Times New Roman"/>
          <w:sz w:val="28"/>
        </w:rPr>
        <w:t xml:space="preserve"> года.</w:t>
      </w:r>
    </w:p>
    <w:p w:rsidR="00645925" w:rsidRPr="003335DC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35DC">
        <w:rPr>
          <w:rFonts w:ascii="Times New Roman" w:eastAsia="Calibri" w:hAnsi="Times New Roman" w:cs="Times New Roman"/>
          <w:sz w:val="28"/>
        </w:rPr>
        <w:t>Следует отметить такие хозяйства, как ООО «СМП «</w:t>
      </w:r>
      <w:proofErr w:type="spellStart"/>
      <w:r w:rsidRPr="003335DC">
        <w:rPr>
          <w:rFonts w:ascii="Times New Roman" w:eastAsia="Calibri" w:hAnsi="Times New Roman" w:cs="Times New Roman"/>
          <w:sz w:val="28"/>
        </w:rPr>
        <w:t>Агросервис</w:t>
      </w:r>
      <w:proofErr w:type="spellEnd"/>
      <w:r w:rsidRPr="003335DC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br/>
        <w:t>СПК «</w:t>
      </w:r>
      <w:proofErr w:type="spellStart"/>
      <w:r>
        <w:rPr>
          <w:rFonts w:ascii="Times New Roman" w:eastAsia="Calibri" w:hAnsi="Times New Roman" w:cs="Times New Roman"/>
          <w:sz w:val="28"/>
        </w:rPr>
        <w:t>Племзавод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«Доброволец»</w:t>
      </w:r>
      <w:r w:rsidRPr="003335DC">
        <w:rPr>
          <w:rFonts w:ascii="Times New Roman" w:eastAsia="Calibri" w:hAnsi="Times New Roman" w:cs="Times New Roman"/>
          <w:sz w:val="28"/>
        </w:rPr>
        <w:t>, СПК «Талаш</w:t>
      </w:r>
      <w:r>
        <w:rPr>
          <w:rFonts w:ascii="Times New Roman" w:eastAsia="Calibri" w:hAnsi="Times New Roman" w:cs="Times New Roman"/>
          <w:sz w:val="28"/>
        </w:rPr>
        <w:t xml:space="preserve">кино-Агро», </w:t>
      </w:r>
      <w:r w:rsidRPr="003335DC">
        <w:rPr>
          <w:rFonts w:ascii="Times New Roman" w:eastAsia="Calibri" w:hAnsi="Times New Roman" w:cs="Times New Roman"/>
          <w:sz w:val="28"/>
        </w:rPr>
        <w:t>ПСХК «</w:t>
      </w:r>
      <w:proofErr w:type="spellStart"/>
      <w:r w:rsidRPr="003335DC">
        <w:rPr>
          <w:rFonts w:ascii="Times New Roman" w:eastAsia="Calibri" w:hAnsi="Times New Roman" w:cs="Times New Roman"/>
          <w:sz w:val="28"/>
        </w:rPr>
        <w:t>Богородицкое</w:t>
      </w:r>
      <w:proofErr w:type="spellEnd"/>
      <w:r w:rsidRPr="003335DC">
        <w:rPr>
          <w:rFonts w:ascii="Times New Roman" w:eastAsia="Calibri" w:hAnsi="Times New Roman" w:cs="Times New Roman"/>
          <w:sz w:val="28"/>
        </w:rPr>
        <w:t xml:space="preserve">», </w:t>
      </w:r>
      <w:r>
        <w:rPr>
          <w:rFonts w:ascii="Times New Roman" w:eastAsia="Calibri" w:hAnsi="Times New Roman" w:cs="Times New Roman"/>
          <w:sz w:val="28"/>
        </w:rPr>
        <w:t xml:space="preserve">АО «Смоленское» по племенной работе, </w:t>
      </w:r>
      <w:r w:rsidRPr="003335DC">
        <w:rPr>
          <w:rFonts w:ascii="Times New Roman" w:eastAsia="Calibri" w:hAnsi="Times New Roman" w:cs="Times New Roman"/>
          <w:sz w:val="28"/>
        </w:rPr>
        <w:t>КФХ Васютина С.С., ИП Глава КФХ Байрамов Ф.Э.,</w:t>
      </w:r>
      <w:r>
        <w:rPr>
          <w:rFonts w:ascii="Times New Roman" w:eastAsia="Calibri" w:hAnsi="Times New Roman" w:cs="Times New Roman"/>
          <w:sz w:val="28"/>
        </w:rPr>
        <w:t xml:space="preserve"> ИП Глава </w:t>
      </w:r>
      <w:proofErr w:type="gramStart"/>
      <w:r>
        <w:rPr>
          <w:rFonts w:ascii="Times New Roman" w:eastAsia="Calibri" w:hAnsi="Times New Roman" w:cs="Times New Roman"/>
          <w:sz w:val="28"/>
        </w:rPr>
        <w:t>К(</w:t>
      </w:r>
      <w:proofErr w:type="gramEnd"/>
      <w:r>
        <w:rPr>
          <w:rFonts w:ascii="Times New Roman" w:eastAsia="Calibri" w:hAnsi="Times New Roman" w:cs="Times New Roman"/>
          <w:sz w:val="28"/>
        </w:rPr>
        <w:t>Ф)Х Петров В.И.,</w:t>
      </w:r>
      <w:r w:rsidRPr="003335DC">
        <w:rPr>
          <w:rFonts w:ascii="Times New Roman" w:eastAsia="Calibri" w:hAnsi="Times New Roman" w:cs="Times New Roman"/>
          <w:sz w:val="28"/>
        </w:rPr>
        <w:t xml:space="preserve"> заготовившие качественные корма в достаточном объеме.</w:t>
      </w:r>
    </w:p>
    <w:p w:rsidR="00645925" w:rsidRPr="003335DC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2022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хозяйствах всех 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категорий поголовье крупного рогатого скота составило </w:t>
      </w:r>
      <w:r w:rsidRPr="006C61A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6 427</w:t>
      </w:r>
      <w:r w:rsidRPr="003335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голов </w:t>
      </w:r>
      <w:r w:rsidRPr="006F15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1A6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95 % к уровню предыдущего года</w:t>
      </w:r>
      <w:r w:rsidRPr="006F15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 том числе</w:t>
      </w:r>
      <w:r w:rsidRPr="006C61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r w:rsidRPr="006C61A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3 144 </w:t>
      </w:r>
      <w:r w:rsidRPr="006C6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925" w:rsidRPr="003335DC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1 января 2022</w:t>
      </w:r>
      <w:r w:rsidRPr="003335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 производство скота и птицы на убой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3335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(в живом весе) в хозяйствах всех категорий составило </w:t>
      </w:r>
      <w:r w:rsidRPr="00C636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1,4 тыс.</w:t>
      </w:r>
      <w:r w:rsidRPr="003335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тонн, или </w:t>
      </w:r>
      <w:r w:rsidRPr="00C636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C636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%</w:t>
      </w:r>
      <w:r w:rsidRPr="003335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3335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уровню предыдущего года. </w:t>
      </w:r>
    </w:p>
    <w:p w:rsidR="00645925" w:rsidRPr="003335DC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2021</w:t>
      </w:r>
      <w:r w:rsidRPr="003335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году производство молока составило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335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хозяйствах всех категорий –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13,8</w:t>
      </w:r>
      <w:r w:rsidRPr="00EB1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тыс. тонн </w:t>
      </w:r>
      <w:r w:rsidRPr="006F15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5665E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101 % к уровню предыдущего года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5925" w:rsidRPr="003335DC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35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адой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Pr="003335D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на </w:t>
      </w:r>
      <w:r w:rsidRPr="003335D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фуражную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корову составил </w:t>
      </w:r>
      <w:r w:rsidRPr="0027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3743</w:t>
      </w:r>
      <w:r w:rsidRPr="0027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 w:rsidRPr="006F15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6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95 % </w:t>
      </w:r>
      <w:r w:rsidRPr="00566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уровню предыдущего года</w:t>
      </w:r>
      <w:r w:rsidRPr="006F15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925" w:rsidRPr="00270D26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надой молока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сельскохозяйственных организаций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 в </w:t>
      </w:r>
      <w:r w:rsidRPr="00AE0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«Смоленское» по племенной работе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уровне </w:t>
      </w:r>
      <w:r w:rsidRPr="00270D26">
        <w:rPr>
          <w:rFonts w:ascii="Times New Roman" w:eastAsia="Times New Roman" w:hAnsi="Times New Roman" w:cs="Times New Roman"/>
          <w:sz w:val="28"/>
          <w:szCs w:val="28"/>
          <w:lang w:eastAsia="ru-RU"/>
        </w:rPr>
        <w:t>6 338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крестьянских (фермерских) хозяйств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ИП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Ф)Х Рубцов В.И. – 7000 кг.</w:t>
      </w:r>
    </w:p>
    <w:p w:rsidR="00645925" w:rsidRDefault="00645925" w:rsidP="0064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итогам 2021</w:t>
      </w:r>
      <w:r w:rsidRPr="003335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по производству молока доля всех категорий хозяйств Смоленского района в общем 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 области составляет </w:t>
      </w:r>
      <w:r w:rsidRPr="00F362C4">
        <w:rPr>
          <w:rFonts w:ascii="Times New Roman" w:eastAsia="Times New Roman" w:hAnsi="Times New Roman" w:cs="Times New Roman"/>
          <w:sz w:val="28"/>
          <w:szCs w:val="28"/>
          <w:lang w:eastAsia="ru-RU"/>
        </w:rPr>
        <w:t>9 %,</w:t>
      </w:r>
      <w:r w:rsidRPr="0033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скота и птицы на убой – </w:t>
      </w:r>
      <w:r w:rsidRPr="0082605B">
        <w:rPr>
          <w:rFonts w:ascii="Times New Roman" w:eastAsia="Times New Roman" w:hAnsi="Times New Roman" w:cs="Times New Roman"/>
          <w:sz w:val="28"/>
          <w:szCs w:val="28"/>
          <w:lang w:eastAsia="ru-RU"/>
        </w:rPr>
        <w:t>2,3 %.</w:t>
      </w:r>
    </w:p>
    <w:p w:rsidR="00645925" w:rsidRDefault="00645925" w:rsidP="0064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«Птицефабрика «Сметанино» является крупнейшим предприятием в Смоленской области по производству куриного яйца.</w:t>
      </w:r>
    </w:p>
    <w:p w:rsidR="00645925" w:rsidRDefault="00645925" w:rsidP="0064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564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</w:t>
      </w:r>
      <w:r w:rsidRPr="001605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объектов животноводства»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2016-2018 </w:t>
      </w:r>
      <w:r w:rsidRPr="00160564">
        <w:rPr>
          <w:rFonts w:ascii="Times New Roman" w:hAnsi="Times New Roman" w:cs="Times New Roman"/>
          <w:sz w:val="28"/>
          <w:szCs w:val="28"/>
        </w:rPr>
        <w:t>годах позволила увеличить мощности и объемы производства яиц</w:t>
      </w:r>
      <w:r w:rsidRPr="002D0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2021 году производство яиц составило </w:t>
      </w:r>
      <w:r w:rsidRPr="0077764E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млн.</w:t>
      </w:r>
      <w:r w:rsidRPr="0077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(</w:t>
      </w:r>
      <w:r w:rsidRPr="00777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119 % к уровню 2020 года).</w:t>
      </w:r>
    </w:p>
    <w:p w:rsidR="00645925" w:rsidRDefault="00645925" w:rsidP="00645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Удельный вес Смоленского района в производстве яиц в хозяйствах всех категорий составляет 85 % от областного показателя.</w:t>
      </w:r>
    </w:p>
    <w:p w:rsidR="00645925" w:rsidRPr="00BE7B1A" w:rsidRDefault="00645925" w:rsidP="0064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отрасли рыбоводства на территории Смоленского района заняты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сельскохозяйственные организации и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BE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7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товарной рыбы составил 2,03</w:t>
      </w:r>
      <w:r w:rsidRPr="00BE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 </w:t>
      </w:r>
    </w:p>
    <w:p w:rsidR="00645925" w:rsidRDefault="00645925" w:rsidP="0064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индивидуальных предпринимателя прошли конкурсный отбор на грант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FB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925" w:rsidRPr="00D21E6C" w:rsidRDefault="00645925" w:rsidP="0064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Фанайлов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Евгеньевич по направлению «рыбоводство» – </w:t>
      </w:r>
      <w:r w:rsidRPr="00D21E6C">
        <w:rPr>
          <w:rFonts w:ascii="Times New Roman" w:hAnsi="Times New Roman" w:cs="Times New Roman"/>
          <w:color w:val="111111"/>
          <w:sz w:val="28"/>
          <w:szCs w:val="28"/>
        </w:rPr>
        <w:t xml:space="preserve">проект по созданию рыбоводческой фермы по выращиванию осетра по схеме замкнутого </w:t>
      </w:r>
      <w:proofErr w:type="spellStart"/>
      <w:r w:rsidRPr="00D21E6C">
        <w:rPr>
          <w:rFonts w:ascii="Times New Roman" w:hAnsi="Times New Roman" w:cs="Times New Roman"/>
          <w:color w:val="111111"/>
          <w:sz w:val="28"/>
          <w:szCs w:val="28"/>
        </w:rPr>
        <w:t>водообмена</w:t>
      </w:r>
      <w:proofErr w:type="spellEnd"/>
      <w:r w:rsidRPr="00D21E6C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D21E6C">
        <w:rPr>
          <w:rFonts w:ascii="Times New Roman" w:hAnsi="Times New Roman" w:cs="Times New Roman"/>
          <w:color w:val="111111"/>
          <w:sz w:val="28"/>
          <w:szCs w:val="28"/>
        </w:rPr>
        <w:t>роектная мощность – 10 тонн живой рыбы в год. В настоящий момент завершаются работы по монтажу оборудования и установке бассейнов</w:t>
      </w:r>
      <w:r w:rsidRPr="00D21E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925" w:rsidRPr="00451693" w:rsidRDefault="00645925" w:rsidP="0064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Ефременков Владлен Валентинович по направлению «пчеловодство» – проект по </w:t>
      </w:r>
      <w:r w:rsidRPr="00451693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1693">
        <w:rPr>
          <w:rFonts w:ascii="Times New Roman" w:hAnsi="Times New Roman" w:cs="Times New Roman"/>
          <w:color w:val="000000"/>
          <w:sz w:val="28"/>
          <w:szCs w:val="28"/>
        </w:rPr>
        <w:t xml:space="preserve"> пчеловодческого хозяйства и получение прибыли путем </w:t>
      </w:r>
      <w:r w:rsidRPr="00451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производства экологически чистых продуктов пчеловодства на основе разведения пчелосемей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5925" w:rsidRDefault="00645925" w:rsidP="0064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на создание и развитие вышеуказанных хозяйств составила более 5 млн. рублей.</w:t>
      </w:r>
    </w:p>
    <w:p w:rsidR="00645925" w:rsidRDefault="00645925" w:rsidP="0064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малого предпринимательства является звеном рыночной экономики. Так, в 2021 году в сфере сельского хозяйства </w:t>
      </w:r>
      <w:r w:rsidRPr="003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3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  <w:r w:rsidRPr="002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привлечению 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 к регистрации в качестве индивидуальных предпринимателей в Смоленском районе продолжается.</w:t>
      </w:r>
    </w:p>
    <w:p w:rsidR="00645925" w:rsidRPr="008223F0" w:rsidRDefault="00645925" w:rsidP="0064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количество членов кооперативов увеличилось на 7 ед. и составило 78 ед. При этом граждан, ведущих личное (подсобное) хозяйство, вошедших в кооператив увеличилось на 5 человек и составило 39 человек.</w:t>
      </w:r>
    </w:p>
    <w:p w:rsidR="00645925" w:rsidRDefault="00645925" w:rsidP="0064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кооперативами получено кредитов и займов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8,0 млн. рублей, что в 2,7 раза ниже уровня 2020 года.</w:t>
      </w:r>
    </w:p>
    <w:p w:rsidR="00645925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Смоленской области продолжают действовать меры государственной поддержки для молодых специалистов: </w:t>
      </w:r>
    </w:p>
    <w:p w:rsidR="00645925" w:rsidRPr="00BA25BB" w:rsidRDefault="00645925" w:rsidP="0064592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5BB">
        <w:rPr>
          <w:rFonts w:ascii="Times New Roman" w:hAnsi="Times New Roman" w:cs="Times New Roman"/>
          <w:sz w:val="28"/>
          <w:szCs w:val="28"/>
        </w:rPr>
        <w:t>единовременное пособие в размере 250 тыс. рублей на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A6">
        <w:rPr>
          <w:rFonts w:ascii="Times New Roman" w:hAnsi="Times New Roman" w:cs="Times New Roman"/>
          <w:i/>
          <w:sz w:val="28"/>
          <w:szCs w:val="28"/>
        </w:rPr>
        <w:t>(областной закон № 140-з от 26.11.2020 «О единовременном областном государственном пособии молодым специалистам, работающим в сельскохозяйственных организациях, крестьянских (фермерских) хозяйствах, областных государственных организациях ветеринарии, у индивидуальных предпринимателей»)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925" w:rsidRPr="00A77F6B" w:rsidRDefault="00645925" w:rsidP="00645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F6B">
        <w:rPr>
          <w:rFonts w:ascii="Times New Roman" w:hAnsi="Times New Roman" w:cs="Times New Roman"/>
          <w:sz w:val="28"/>
          <w:szCs w:val="28"/>
        </w:rPr>
        <w:t>ежемесячные выплаты из областного бюджета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A6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Смоленской области от 17.03.2014 № 159 «Об утверждении Положения, регулирующего предоставление из областного бюджета ежемесячных выплат молодым специалистам, работающим в сельскохозяйственных организациях, крестьянских (фермерских) хозяйствах и у индивидуальных предпринимателей»)</w:t>
      </w:r>
      <w:r w:rsidRPr="00A77F6B">
        <w:rPr>
          <w:rFonts w:ascii="Times New Roman" w:hAnsi="Times New Roman" w:cs="Times New Roman"/>
          <w:sz w:val="28"/>
          <w:szCs w:val="28"/>
        </w:rPr>
        <w:t>.</w:t>
      </w:r>
    </w:p>
    <w:p w:rsidR="00645925" w:rsidRDefault="00645925" w:rsidP="0064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6B">
        <w:rPr>
          <w:rFonts w:ascii="Times New Roman" w:hAnsi="Times New Roman" w:cs="Times New Roman"/>
          <w:sz w:val="28"/>
          <w:szCs w:val="28"/>
        </w:rPr>
        <w:t>В 2021 году указанн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77F6B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77F6B">
        <w:rPr>
          <w:rFonts w:ascii="Times New Roman" w:hAnsi="Times New Roman" w:cs="Times New Roman"/>
          <w:sz w:val="28"/>
          <w:szCs w:val="28"/>
        </w:rPr>
        <w:t xml:space="preserve">поддержки воспользовались </w:t>
      </w:r>
      <w:r>
        <w:rPr>
          <w:rFonts w:ascii="Times New Roman" w:hAnsi="Times New Roman" w:cs="Times New Roman"/>
          <w:sz w:val="28"/>
          <w:szCs w:val="28"/>
        </w:rPr>
        <w:t>3 молодых специалиста, трудоустроенных в сельскохозяйственные организации Смоленского района Смоленской области</w:t>
      </w:r>
      <w:r w:rsidRPr="00A77F6B">
        <w:rPr>
          <w:rFonts w:ascii="Times New Roman" w:hAnsi="Times New Roman" w:cs="Times New Roman"/>
          <w:sz w:val="28"/>
          <w:szCs w:val="28"/>
        </w:rPr>
        <w:t>.</w:t>
      </w:r>
    </w:p>
    <w:p w:rsidR="00645925" w:rsidRPr="00793DD4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93D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итогам 2021 года Смоленский район занимает в Смоленской области:</w:t>
      </w:r>
    </w:p>
    <w:p w:rsidR="00645925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875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первое место по посевной площади картофеля;</w:t>
      </w:r>
    </w:p>
    <w:p w:rsidR="00645925" w:rsidRPr="007875A6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первое место по производству яиц;</w:t>
      </w:r>
    </w:p>
    <w:p w:rsidR="00645925" w:rsidRPr="002559A4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40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второе место по производству овощей;</w:t>
      </w:r>
      <w:r w:rsidRPr="002559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645925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93D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второе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место по валовому надою молока;</w:t>
      </w:r>
    </w:p>
    <w:p w:rsidR="00645925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1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второе место по вводу земель в оборот;</w:t>
      </w:r>
    </w:p>
    <w:p w:rsidR="00645925" w:rsidRPr="00793DD4" w:rsidRDefault="00645925" w:rsidP="00645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875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четвертое место по количеству приобретенной 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ой сельскохозяйственной техники.</w:t>
      </w:r>
    </w:p>
    <w:p w:rsidR="006649AE" w:rsidRDefault="006649AE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BE0" w:rsidRPr="004905F7" w:rsidRDefault="00C54BE0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C1739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января 20</w:t>
      </w:r>
      <w:r w:rsidR="004905F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3C1739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 на территории </w:t>
      </w:r>
      <w:r w:rsidR="003C1739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предпринимательскую деятельность осуществляли  </w:t>
      </w:r>
      <w:r w:rsidR="00757BAE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8067C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905F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</w:t>
      </w:r>
      <w:r w:rsidR="0032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малого и среднего предпр</w:t>
      </w:r>
      <w:r w:rsidR="00757BAE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инимательства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C54BE0" w:rsidRPr="004905F7" w:rsidRDefault="00C54BE0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757BAE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состоянию на 1 </w:t>
      </w:r>
      <w:r w:rsidR="003C1739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757BAE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88067C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05F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57BAE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 на территории муниципального образования «Смоленский район» Смоленской области осуществляют свою 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деятельность </w:t>
      </w:r>
      <w:r w:rsidR="00757BAE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05F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384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</w:t>
      </w:r>
      <w:r w:rsidR="004905F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</w:t>
      </w:r>
      <w:r w:rsidR="002D713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 предпринимательства, что  на </w:t>
      </w:r>
      <w:r w:rsidR="00E163B3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905F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E163B3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</w:t>
      </w:r>
      <w:r w:rsidR="002D713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63B3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2D713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сравнении с </w:t>
      </w:r>
      <w:r w:rsidR="00C55256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предыдущим периодом</w:t>
      </w:r>
      <w:r w:rsidR="002D7137" w:rsidRPr="00490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703D" w:rsidRPr="008C5D62" w:rsidRDefault="00C54BE0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деятельности. </w:t>
      </w: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Основную долю в структуре предпринимательства занимает </w:t>
      </w: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оптовая и розничная торговля – </w:t>
      </w:r>
      <w:r w:rsidR="004905F7" w:rsidRPr="006733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35,6</w:t>
      </w:r>
      <w:r w:rsidR="00DE7097" w:rsidRPr="006733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% от общего количества</w:t>
      </w: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транспортировка и хранение – </w:t>
      </w:r>
      <w:r w:rsidR="004905F7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16,6</w:t>
      </w:r>
      <w:r w:rsidR="00DE7097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промышленность – </w:t>
      </w:r>
      <w:r w:rsidR="004905F7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7,1</w:t>
      </w: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%, строительство – </w:t>
      </w:r>
      <w:r w:rsidR="00C2649C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</w:t>
      </w:r>
      <w:r w:rsidR="004905F7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%, сельское хозяйство – </w:t>
      </w:r>
      <w:r w:rsidR="00C2649C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6733BC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E7097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%, прочие – 2</w:t>
      </w:r>
      <w:r w:rsidR="00C2649C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733BC"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67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%. </w:t>
      </w:r>
    </w:p>
    <w:p w:rsidR="00B1703D" w:rsidRPr="008C5D62" w:rsidRDefault="00B1703D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703D" w:rsidRPr="008C5D62" w:rsidRDefault="00B1703D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Оборот розничной торговли за 20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D62C9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1907,5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рублей,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107,2</w:t>
      </w:r>
      <w:r w:rsidR="007D62C9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30BA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уровню прошлого года</w:t>
      </w:r>
      <w:r w:rsidR="007D62C9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структуре розничного товарооборота доля продовольственных товаров составляет </w:t>
      </w:r>
      <w:r w:rsidR="00EC1AC0" w:rsidRPr="00885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87,3</w:t>
      </w:r>
      <w:r w:rsidR="007D62C9" w:rsidRPr="00885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5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B1703D" w:rsidRPr="00CA2BDF" w:rsidRDefault="00B1703D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начало 20</w:t>
      </w:r>
      <w:r w:rsidR="00B4201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года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Смоленского района осуществляли  деятельность </w:t>
      </w:r>
      <w:r w:rsidR="00B4201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302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розничной торговли,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</w:t>
      </w:r>
      <w:r w:rsidR="002F22B7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питания,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="005F59D6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бытового обслуживания. </w:t>
      </w:r>
    </w:p>
    <w:p w:rsidR="00B1703D" w:rsidRPr="00CA2BDF" w:rsidRDefault="00B1703D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площадь торговых объектов Смоленского района по состоянию на </w:t>
      </w:r>
      <w:r w:rsidR="002316F8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1.01.20</w:t>
      </w:r>
      <w:r w:rsidR="00B4201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состав</w:t>
      </w:r>
      <w:r w:rsidR="00B4201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18577,23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м.</w:t>
      </w:r>
      <w:r w:rsidR="00881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увеличилась по сравнению с прошлым годом  на 2309,2 кв.</w:t>
      </w:r>
      <w:r w:rsidR="0073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1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B1703D" w:rsidRPr="008C5D62" w:rsidRDefault="00B1703D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5D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1703D" w:rsidRPr="00CA2BDF" w:rsidRDefault="00B1703D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 общественного питания за </w:t>
      </w:r>
      <w:r w:rsidR="00800FA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00FA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</w:t>
      </w:r>
      <w:r w:rsidR="009301B4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301B4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или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124,9</w:t>
      </w:r>
      <w:r w:rsidR="002316F8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к соответствующему периоду прошлого года. </w:t>
      </w:r>
    </w:p>
    <w:p w:rsidR="00B1703D" w:rsidRPr="00CA2BDF" w:rsidRDefault="001830BA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03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Населению района </w:t>
      </w:r>
      <w:r w:rsidR="00523390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1703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5C63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1703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523390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1703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оказано платных услуг на сумму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220,1</w:t>
      </w:r>
      <w:r w:rsidR="00B1703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или </w:t>
      </w:r>
      <w:r w:rsidR="00CA2BDF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99 </w:t>
      </w:r>
      <w:r w:rsidR="00B1703D" w:rsidRPr="00CA2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к соответствующему периоду прошлого года. </w:t>
      </w:r>
    </w:p>
    <w:p w:rsidR="00C54BE0" w:rsidRPr="008C5D62" w:rsidRDefault="00C54BE0" w:rsidP="006649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4B03" w:rsidRPr="00774B03" w:rsidRDefault="004320FC" w:rsidP="00664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2021 года на развитие экономики муниципального образования «Смоленский район» Смоленской области было направленно 12109,7 млн. рублей капитальных вложений за счет всех источников финансирования (без субъектов малого предпринимательства), 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индекс физического объема составил</w:t>
      </w:r>
      <w:r w:rsidR="00774B03"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2,4 раза 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 аналогичному периоду прошлого года.</w:t>
      </w:r>
    </w:p>
    <w:p w:rsidR="00774B03" w:rsidRPr="00774B03" w:rsidRDefault="00881A68" w:rsidP="006649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2021 года р</w:t>
      </w:r>
      <w:r w:rsidR="00774B03"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 занимает 1 место по объему инвестиций в основной капитал среди муниципальных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образований Смоленской области, а в 2020 году занимал</w:t>
      </w:r>
      <w:r w:rsidRPr="002F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место по объему инвестиций в основной капитал после </w:t>
      </w:r>
      <w:proofErr w:type="spellStart"/>
      <w:r w:rsidRPr="002F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2F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2F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моленска</w:t>
      </w:r>
      <w:proofErr w:type="spellEnd"/>
      <w:r w:rsidRPr="002F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 источником финансирования инвестиций в основной капитал по итогам 2021 года стали привлеченные средства – 10620,9 млн. руб., что составило 88% 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объема инвестиций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бюджетные средства – 160,8 млн. руб., инвестиции из-за рубежа – 2894,1 млн. руб. и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собственные средства – 1488,7 млн. руб., что составило 12 %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общего объема инвестиций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основной капитал. </w:t>
      </w:r>
      <w:proofErr w:type="gramEnd"/>
    </w:p>
    <w:p w:rsidR="00774B03" w:rsidRPr="00774B03" w:rsidRDefault="00774B03" w:rsidP="006649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 местных бюджетов составили 14 % от общего объема бюджетных средств, доля бюджетов субъектов Российской Федерации 35 % , доля средств федерального бюджета составила 51%.</w:t>
      </w:r>
    </w:p>
    <w:p w:rsidR="00774B03" w:rsidRPr="00774B03" w:rsidRDefault="00774B03" w:rsidP="006649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Доля инвестиций из-за рубежа в общем объеме инвестиций в основной капитал составили 24 %.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объем инвестиций в основной капитал по итогам 2021 года был направлен на приобретение транспортных средств, в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источника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инвестиционных ресурсов были использованы как собственные организаций, так и заемные средства.</w:t>
      </w:r>
      <w:r w:rsidRPr="00774B03">
        <w:rPr>
          <w:color w:val="000000" w:themeColor="text1"/>
          <w:sz w:val="28"/>
          <w:szCs w:val="28"/>
        </w:rPr>
        <w:t xml:space="preserve">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2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Основными инвесторами  в  2021 году являлись: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«М5» (автомобильные грузоперевозки) – 6737,0 млн. рублей;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Оптитранс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(автомобильные грузоперевозки) – 641,6,2 млн. рублей;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Стартранс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(автомобильные перевозки) -</w:t>
      </w:r>
      <w:r w:rsidR="0032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553,6 млн. рублей;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Мегатранс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(автомобильные перевозки) -</w:t>
      </w:r>
      <w:r w:rsidR="0032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470,9 млн. рублей;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«Ривер» (автомобильные грузоперевозки) – 469,1 млн. рублей;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«Норд Транс» (автомобильные грузоперевозки) – 428,9 млн. рублей;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ООО «Партнер 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(автомобильные грузоперевозки) – 412,6 млн. рублей;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Логтранс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(автомобильные грузоперевозки) – 377,8 млн. рублей.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ООО «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(автомобильные грузоперевозки) – 282,3 млн. рублей;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филиал ПАО «РОССЕТИ ЦЕНТР» - «Смоленскэнерго» - 263,0 млн. рублей;                 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B03" w:rsidRPr="00774B03" w:rsidRDefault="00774B03" w:rsidP="00664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на территории района реализовывались 14 инвестиционных проектов.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ООО Альфа Транс Инвест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инвестиционный проект предусматривает создание одного из крупнейших в России транспортно-логистического производственного комплекса.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по проекту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3,0 млрд. рублей. 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2012-2022 гг.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 650 рабочих мест.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Инвестиционный проект реализуется за счет собственных средств инвестора.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К преимуществам комплекса относятся близость к российско-белорусской границе и автодороге М-1 «Беларусь».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Здесь осуществляется хранение грузов под таможенным контролем, а также таможенное оформление грузов с пропускной способностью более 1,7 тысяч большегрузных автомобилей в сутки, осуществляющих доставку грузов в Россию и такое же количество выезжающих машин. Стоянка рассчитана на 920 большегрузных автомобилей.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транспортно-логистический, производственный комплекс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Стабна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» включает в себя таможенный и логистический комплексы.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К таможенному комплексу относятся: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- акцизный терминал. На территории расположены стоянка на 200 грузовых автомобилей, в том числе открытая площадка склада временного хранения (СВХ) общей площадью 25 763 м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; склад временного хранения общей площадью 2 324,9 м2;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- терминал общей компетенции. Для хранения товарных партий на территории открытой площадки выделена полезная площадь 17 544 м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предназначенная для одновременного размещения 232 транспортных средств. Прилегающая территория рассчитана на 365 стояночных мест. Общее количество стояночных мест 597. На территории СВХ выделена открытая площадка, предназначенная для выгрузки живых животных, с целью их досмотра, а также обустроена специализированная рампа, для осмотра животных в грузовом отсеке транспортного средства.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аможенный представитель ООО «Альфа Транс Брокер» и филиал АО КБ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ФорБанк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» в г. Смоленске.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Таможенное оформление грузов происходит с пропускной способностью более чем 1000 большегрузных автомобилей в сутки. Погрузка и разгрузка составляет до 170 тысяч тонн грузов в месяц. В год предприятие оказывают услуги 4 тысячам участникам внешнеэкономической деятельности.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терминала также размещаются службы: ветеринарный и фитосанитарный контроль, таможенная лаборатория, таможенный пост для оформления подакцизных товаров и таможенный пост для оформления товаров общей компетенции, а также таможенный пост для удаленного выпуска товаров - Центр электронного декларирования.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Логистический комплекс представляет из себя современный комплекс логистических складов класса «В» общей площадью около 13 000 м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соединенных между собой переходными галереями. 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На указанных складах обрабатывается в основном продукция компании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Hansa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» (российский производитель бытовой техники.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к числу клиентов относятся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Atlant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(производитель бытовой техники (Республика Беларусь),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Jungheinhrich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(немецкий производитель подъемно-погрузочной техники и складского оборудования).</w:t>
      </w:r>
      <w:proofErr w:type="gramEnd"/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является крупнейшим логистическим оператором (провайдером), который предлагает своим клиентам круглосуточный сервис 24/7 уровня 3PL (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Third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Party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Logistics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комплексные услуги по логистической обработке (хранение, перевозка, маркировка, упаковка, перегрузка и другие операции).</w:t>
      </w:r>
      <w:proofErr w:type="gramEnd"/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ООО «Терминал Никольский»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складского комплекса площадью около 7 тыс. кв. метров с таможенным складом и складом временного хранения грузов.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по проекту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300 млн. рублей. 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2019-2021гг.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 150 рабочих мест.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Терминал Никольский – это комплекс зданий, сооружений, территорий, объединенных в единое целое, в пределах которого оказываются услуги, связанные с таможенным оформлением товаров и транспортных средств, их хранением, транспортировкой вглубь страны и Европу, а также иные сопутствующие услуги, расположенных в непосредственной близости от пункта пропуска через Таможенную границу таможенного союза.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к основным видам деятельности предприятия относятся предоставление услуг таможенного представителя, склада временного хранения (СВХ), осуществление декларирования товаров, сертификации и представления документов в электронной форме, что позволяет формализовать и ускорять проведение большинства таможенных операций и значительно экономит время.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Таможенное оформление производится на терминале «Никольский», где располагается таможенный пост. На терминале производится экспертная оценка документов и оформление импорта и экспорта товаров.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на комплексе работает порядка 100 человек (в рамках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инвестпроекта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</w:t>
      </w:r>
      <w:r w:rsidR="005C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трудоустройство еще порядка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50 человек).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Инвестиционный проект предполагает расширение действующего комплекса путем строительства складского комплекса.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состоит из таможенного склада и склада временного хранения для грузов, находящихся под фитосанитарным и ветеринарным контролем (единовременно 11 фур выгрузка-погрузка, в том числе 7 фур «фито-вето» и 4 на таможенный склад). Таможенный склад предусматривает хранение до 4000 паллет.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проекта, позволила увеличить пропускную способность комплекса более чем на 20% — теперь она составляет порядка 300 грузовых автомобилей, мощность таможенного склада увеличилась в 10 раз.</w:t>
      </w:r>
    </w:p>
    <w:p w:rsidR="00774B03" w:rsidRPr="003D54EE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B03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54E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Кроме этого, инвестор расширил спектр предоставляемых сервисов — в ближайшее время клиенты терминала смогут воспользоваться услугами по оформлению грузов, подлежащих фитосанитарному и ветеринарному контролю, для чего было смонтировано 7 холодильных камер. </w:t>
      </w:r>
    </w:p>
    <w:p w:rsidR="00961367" w:rsidRPr="00774B03" w:rsidRDefault="00961367" w:rsidP="0096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 мая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получено разрешение на ввод в эксплуатацию комплекса общей площадью 7565 м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74B03" w:rsidRPr="00BD487D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Агроферма</w:t>
      </w:r>
      <w:proofErr w:type="spellEnd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Катынь</w:t>
      </w:r>
      <w:proofErr w:type="spellEnd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(ИП Аксенова А.О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ТД «Агро-</w:t>
      </w:r>
      <w:proofErr w:type="spellStart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Катынь</w:t>
      </w:r>
      <w:proofErr w:type="spellEnd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»)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техническое перевооружение молочного цеха, реконструкция производственных и санитарно-бытовых помещений с целью наращивания объемов переработки сырого молока до 30 тонн в сутки.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по проекту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50 млн. рублей. 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2020-2025 гг.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 30 рабочих мест.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ИП Аксенова А.О. занимается производством и реализацией молока и молочной продукции – сметаны, творога, сливочного масла, сыров и пр.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Инвестиционный проект предполагает техническое перевооружение молочного цеха, реконструкцию его производственных и санитарно-бытовых помещений с целью наращивания объемов переработки сырого молока до 30 тонн в сутки и строительство распределительного центра, включающего в себя производственные и санитарно-бытовые помещения для хранения продукции, а также приобретение холодильных камер. 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распределительный центр построен. Осуществлена реконструкция санитарно-бытовых помещений производственного здания в части обустройства санпропускника, камеры хранения готовой продукции. 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Приобретена линия по производству сыров и молоковоза на 12 тонн, а также часть оборудования (две емкости для хранения сырого молока по 20 тонн каждая, линии по фасовке молока и кисломолочной продукции в пластиковые бутылки и 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). Проведены монтажные работы по обвязке технологического оборудования. На сегодняшний день инвестором оформлены права собственности на земельный участок и производственное здание, приобретено в лизинг холодильное оборудование для 10-ти камер. Предприятие прошло аттестацию по международным стандартам ИСО 22 000 на основе требований НАССР.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</w:rPr>
        <w:br/>
      </w: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ЗАО "АВГУР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"- строительство производственной 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базы по производству комплекта деталей верхнего строения железнодорожного пути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нужд ОАО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"РЖД" с расширением цеха по производству компаундов на основе полиамида, полиэтилена и полипропилена в д.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Нагать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по проекту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35 млн. рублей. 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2015-2021 гг.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 15 рабочих мест.</w:t>
      </w:r>
    </w:p>
    <w:p w:rsidR="001D6C80" w:rsidRPr="001D6C80" w:rsidRDefault="00774B03" w:rsidP="001D6C80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0"/>
          <w:szCs w:val="20"/>
          <w:lang w:eastAsia="ru-RU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ходе реализации проекта разработан проект 1 очереди строительства, приобретено электрооборудование, произведен вынос ЛЭП с участка,  подключена электроэнергия, разработан проект на газоснабжение, с возможностью обеспечения газом жителей населенного пункта, проведена экспертиза проекта по газоснабжению, построено производственное  помещение.  Перезаключен договор аренды земельного участка. </w:t>
      </w:r>
      <w:r w:rsidR="001D6C80" w:rsidRPr="001D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</w:t>
      </w:r>
      <w:r w:rsidR="001D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 в эксплуатацию 01.12.2021</w:t>
      </w:r>
      <w:r w:rsidR="001D6C80" w:rsidRPr="001D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3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Создано 10 рабочих мест.</w:t>
      </w:r>
    </w:p>
    <w:p w:rsidR="00774B03" w:rsidRPr="00BD487D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АО "Висом"-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приборостроительного завода в д.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Туринщина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по проекту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106,5 млн. рублей. 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2016-2021 гг.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 50 рабочих мест.</w:t>
      </w:r>
    </w:p>
    <w:p w:rsidR="00774B03" w:rsidRPr="00774B03" w:rsidRDefault="00774B03" w:rsidP="00664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 «Висом» — один из лидеров на мировом рынке 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виброиспытаний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74B03" w:rsidRPr="00774B03" w:rsidRDefault="00774B03" w:rsidP="00664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 «Висом» разрабатывает и серийно производит оборудование для проведения вибрационных испытаний и неразрушающего контроля с 2009 года. </w:t>
      </w:r>
    </w:p>
    <w:p w:rsidR="00774B03" w:rsidRPr="00774B03" w:rsidRDefault="00774B03" w:rsidP="00664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АО «Висом» поставляет продукцию для вибрационных испытаний, калибровки и поверки в конструкторские бюро, НИИ, метрологические службы, лаборатории, вузы, различные сертификационные центры России и других стран СНГ. Продукция АО «Висом» эксплуатируется более чем в ста пятидесяти предприятиях оборонной отрасли.</w:t>
      </w:r>
    </w:p>
    <w:p w:rsidR="00774B03" w:rsidRPr="00774B03" w:rsidRDefault="00774B03" w:rsidP="006649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Предприятие располагает квалифицированными кадрами инженеров и техников, имеет собственную базу замкнутый цикл производства. Производство полного цикла находится в д. 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Туринщина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Козинского</w:t>
      </w:r>
      <w:proofErr w:type="spellEnd"/>
      <w:r w:rsidRPr="00774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 Смоленского района.</w:t>
      </w:r>
    </w:p>
    <w:p w:rsidR="00774B03" w:rsidRPr="001D6C80" w:rsidRDefault="00774B03" w:rsidP="001D6C80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0"/>
          <w:szCs w:val="20"/>
          <w:lang w:eastAsia="ru-RU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D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D6C80" w:rsidRPr="001D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введен в эксплуатацию 14.09.2021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 Новая производственная площадь более 2000 кв. м.</w:t>
      </w:r>
      <w:r w:rsidR="00593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Создано </w:t>
      </w:r>
      <w:r w:rsidR="009671A8" w:rsidRPr="009671A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93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мест.</w:t>
      </w:r>
    </w:p>
    <w:p w:rsidR="00774B03" w:rsidRPr="00774B03" w:rsidRDefault="00774B03" w:rsidP="00664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ИП Рогачев В.А.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строительство тепличного комплекса по выращиванию овощных и цветочных культур на территории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Гнездовского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д. Старые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Батеки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Смоленского района.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по проекту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50,0 млн. рублей. 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2018-2022 гг.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Социальный эффект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– создание 15 рабочих мест.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ИП Рогачев В.А. занимается оптовой поставкой цветов в Россию из Европы. Закупка семенного материала цветов инвестором производится напрямую у голландских поставщиков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Haakman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Amsonia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 Объем поставок составляет 80 млн. луковиц тюльпанов в год.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расширения и развития цветочного бизнеса принял решение о строительстве тепличного комплекса с поочередным выращиванием тюльпанов и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овощей, включающего блоки из 4 теплиц общей площадью 2 тысячи кв. м, административно-бытовой комплекс с холодильной камерой.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Планируемая мощность производства - 500 тыс. тонн продукции в год.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завершена 1 очередь проекта. Инвестором приобретён земельный участок площадью в 6 гектаров. К нему построен съезд с дороги и подведена необходимая инфраструктура. Первый блок теплиц общей площадью 1 тысяча кв. м запущен в работу. В феврале-марте 2019 года произведен сбор первого урожая тюльпанов (порядка 200 тысяч штук 12 сортов). В период апрель-июль 2019 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выращены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тысяч луковиц лилий. Высажены 16 тыс. кустов клубники для продажи рассады. В апреле 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высажены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тысяч луковиц лилий. Также в открытом грунте высажен маточный сад - 5 тысяч семян туй, продажа саженцев декоративных деревьев осуществлялась уже осенью 2019 года. В 2019 году приступили к строительству 2-ой очереди. Построено 760 кв. м. теплиц. Реализована вторая очередь строительства тепличного комплекса. В 2020 году высажено и собрано 400 тыс. шт. тюльпанов (29 сортов), а также высажено 4 тыс. кустов маточной клубники для размножения (голландские сорта). В 2021 году высажено 500 тыс. штук тюльпанов (50 сортов), также высажено 6 тыс. лилий.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ООО «Конструкторское бюро </w:t>
      </w:r>
      <w:proofErr w:type="spellStart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Спецапп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аратурыЛагрон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Плюс» (ИП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</w:t>
      </w:r>
      <w:r w:rsidR="001D6C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гин</w:t>
      </w:r>
      <w:proofErr w:type="spellEnd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Павел Иванович) - 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зданий приборостроительного производства в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агалинщина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Корохоткинского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инвестиций: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 млн. рублей.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эффект: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 новых рабочих мест.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реализации: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2024 г.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инвесторы ведут деятельность на 3-х площадках, 2 из которых расположены на территории города Смоленска и 1 в дер.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Магалинщина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Смоленского района Смоленской области. Основной идеей инвестиционного проекта является объединение конструкторского бюро и двух производственных площадок на одной в дер.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Магалинщина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Смоленского района.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видом деятельност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«Конструкторское бюро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Спецаппаратуры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Лагрон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Плюс» является производство продукции в области средств защиты информации. Большая доля продукции производится в рамках выполнения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гособоронзаказов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производственной площадки, общей площадью более 9,5 га разместился комплекс корпусов приборостроительного производства. Общая площадь комплекса составляет порядка 2 100м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производственном корпусе площадью 1 100 м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станочный парк: станки с ЧПУ, участок изготовления продукции на 3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принтерах, а также научно-экспериментальная лаборатория вакуумного напыления металлов на различные материалы.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Во втором производственном корпусе площадью 600м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 опытный участок по изготовлению продукции из композитных материалов.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В третьем производственном корпусе площадью 400 м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 участок монтажа электронных плат.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на этапе строительства находится четвертый корпус, ориентировочной площадью 500 м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планируется наладить серийное производство продукции уже в текущем году.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общая численность сотрудников по 3-м площадкам составляет порядка 210 человек.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ООО «СМП «</w:t>
      </w:r>
      <w:proofErr w:type="spellStart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Агросервис</w:t>
      </w:r>
      <w:proofErr w:type="spellEnd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и развитие фермы по разведению молочного КРС и производству сырого молока на территории Пионерского сельского поселения. 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по проекту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300 млн. рублей. 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4 квартал 2018-2023 гг.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 11 рабочих мест.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Компания</w:t>
      </w: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ООО «СМП «</w:t>
      </w:r>
      <w:proofErr w:type="spellStart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Агросервис</w:t>
      </w:r>
      <w:proofErr w:type="spellEnd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деятельность по разведению крупного рогатого скота (КРС) молочного направления по производству сырого молока в деревне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Русилово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Пионерского сельского поселения с 2018 года. 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Для реализации инвестиционного проекта инвестором приобретены в собственность: животноводческий комплекс общей площадью 8502,2 кв. м, телятник общей площадью 1967,1 кв. м; 2 здания сарая для сена, общей площадью 978,9 кв. м и 978,1 кв. м, сельскохозяйственное оборудование, приобретено поголовье КРС. Площадь земельного участка 10 га, дополнительно оформлена аренда земли общей площадью 1206,63 га.  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2019 году проведена реконструкция коровника под 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безпривязь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400 голов, закупили 179 голов  КРС. Построено 2-х этажное  административное здание площадью 500 кв. м, получены технические условия на газификацию,</w:t>
      </w:r>
      <w:r w:rsidRPr="00774B03">
        <w:rPr>
          <w:rFonts w:ascii="Times New Roman" w:hAnsi="Times New Roman" w:cs="Times New Roman"/>
          <w:color w:val="000000" w:themeColor="text1"/>
        </w:rPr>
        <w:t xml:space="preserve">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введено в эксплуатацию из-за того, что земля под зданием не оформлена. В 2020-2021 годах была приобретена сельскохозяйственная техника и нетели, племенное поголовье 670 голов. 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ООО «Посейдон»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реконструкция очистных сооружений в д.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Богородицкое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Козинского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поселения. </w:t>
      </w: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Объем инвестиций по проекту: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 54,1 млн. рублей. 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 реализации проекта: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 2018-2068 гг.</w:t>
      </w: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Заключено концессионное соглашение от 03.12.2018 года. Восстановление работоспособности с капитальным ремонтом объекта.</w:t>
      </w: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ООО «Октан-В» -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административного здания в д. Демидовка Михновского сельского поселения.</w:t>
      </w: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Объем инвестиций по проекту: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 10 млн. рублей. 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 2019-2021 гг.</w:t>
      </w:r>
    </w:p>
    <w:p w:rsidR="00774B03" w:rsidRPr="00774B03" w:rsidRDefault="00774B03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Готова проектно-сметная документация и проект по коммуникациям. Выполнена планировка участка, подготовка подъездных путей. Осуществлена закладка фундамента административного здания.</w:t>
      </w:r>
      <w:r w:rsidRPr="00774B03">
        <w:rPr>
          <w:rFonts w:ascii="Times New Roman" w:hAnsi="Times New Roman" w:cs="Times New Roman"/>
          <w:color w:val="000000" w:themeColor="text1"/>
        </w:rPr>
        <w:t xml:space="preserve">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возведены стены и кровля, подведены коммуникации (газ, свет). </w:t>
      </w:r>
      <w:r w:rsidR="00316AF8">
        <w:rPr>
          <w:rFonts w:ascii="Times New Roman" w:hAnsi="Times New Roman" w:cs="Times New Roman"/>
          <w:color w:val="000000" w:themeColor="text1"/>
          <w:sz w:val="28"/>
          <w:szCs w:val="28"/>
        </w:rPr>
        <w:t>Объект введен в эксплуатацию 18.03.2022 года.</w:t>
      </w:r>
    </w:p>
    <w:p w:rsidR="00774B03" w:rsidRPr="00774B03" w:rsidRDefault="00774B03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4B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ООО «</w:t>
      </w:r>
      <w:proofErr w:type="spellStart"/>
      <w:r w:rsidRPr="00774B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Козинский</w:t>
      </w:r>
      <w:proofErr w:type="spellEnd"/>
      <w:r w:rsidRPr="00774B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тепличный комбинат» (СПСК «Содействие»)</w:t>
      </w:r>
      <w:r w:rsidRPr="00774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динамично развивающееся сельскохозяйственное предприятие Смоленского района, которое занимает лидирующие позиции по объему производства картофеля и овощей в регионе. 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по проекту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36 млн. рублей. </w:t>
      </w:r>
    </w:p>
    <w:p w:rsidR="00774B03" w:rsidRPr="00774B03" w:rsidRDefault="00774B03" w:rsidP="00664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: 2020-2022 гг.</w:t>
      </w: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 10 рабочих мест.</w:t>
      </w:r>
    </w:p>
    <w:p w:rsidR="00774B03" w:rsidRPr="00774B03" w:rsidRDefault="00774B03" w:rsidP="006649A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проходит поэтапно. 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СПСК «Содействие», пайщиком которого является комбинат, стал одним из победителей конкурсного отбора на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грантовую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сельскохозяйственных потребительских кооперативов и приступил к строительству очередного модуля (картофелехранилища №4) мощностью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2,3 тыс. тонн.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оснащено вентиляционным и холодильным оборудованием, а также энергосберегающей системой микроклимата.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B0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Новые склады позволят сохранять овощи на протяжении всего года, вплоть до нового урожая, и обеспечивать население и социальные учреждения качественным картофелем от смоленских производителей в период его сезонного дефицита.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Реализация инвестиционного проекта позволит: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осуществить программу </w:t>
      </w:r>
      <w:proofErr w:type="spellStart"/>
      <w:r w:rsidRPr="00774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Pr="00774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расширить посевные площади;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774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увеличить </w:t>
      </w:r>
      <w:r w:rsidRPr="00774B03">
        <w:rPr>
          <w:rFonts w:ascii="Times New Roman" w:eastAsia="Calibri" w:hAnsi="Times New Roman" w:cs="Times New Roman"/>
          <w:color w:val="000000" w:themeColor="text1"/>
          <w:sz w:val="28"/>
        </w:rPr>
        <w:t>объем производства картофеля;</w:t>
      </w: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eastAsia="Calibri" w:hAnsi="Times New Roman" w:cs="Times New Roman"/>
          <w:color w:val="000000" w:themeColor="text1"/>
          <w:sz w:val="28"/>
        </w:rPr>
        <w:t>- увеличить чистую прибыль, за счет получения дополнительного дохода из-за  разницы между осенними и весенними ценами реализации продукции;</w:t>
      </w:r>
    </w:p>
    <w:p w:rsidR="00774B03" w:rsidRDefault="00774B03" w:rsidP="0066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создать 10 дополнительных рабочих мест.</w:t>
      </w:r>
      <w:r w:rsidR="000107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107A8" w:rsidRPr="00774B03" w:rsidRDefault="000107A8" w:rsidP="0066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 введен в эксплуатацию 27.04.2022 года.</w:t>
      </w:r>
    </w:p>
    <w:p w:rsidR="00774B03" w:rsidRPr="00BD487D" w:rsidRDefault="00774B03" w:rsidP="006649AE">
      <w:pPr>
        <w:tabs>
          <w:tab w:val="left" w:pos="9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4B03" w:rsidRPr="00774B03" w:rsidRDefault="00774B03" w:rsidP="006649AE">
      <w:pPr>
        <w:tabs>
          <w:tab w:val="left" w:pos="9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ООО «Карго </w:t>
      </w:r>
      <w:proofErr w:type="spellStart"/>
      <w:r w:rsidRPr="00774B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Лайн</w:t>
      </w:r>
      <w:proofErr w:type="spellEnd"/>
      <w:r w:rsidRPr="00774B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Смоленск» - </w:t>
      </w:r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«Строительство логистического центра </w:t>
      </w:r>
      <w:proofErr w:type="gramStart"/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774B03" w:rsidRPr="00774B03" w:rsidRDefault="00774B03" w:rsidP="006649A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территории Смоленского района Смоленской области»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инвестиций: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1002 млн. руб.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реализации: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 – 2026 гг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Социальный эффект: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рабочих мест.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>Основной вид деятельности организации – деятельность автомобильного грузового транспорта и автомобильные перевозки.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>Более 15 лет компания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CargoLine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 xml:space="preserve">» работает в секторе автомобильных рефрижераторных перевозок, ежедневно доставляя грузы в страны Европы, СНГ и ЕАЭС. 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 xml:space="preserve">“Карго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Лайн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>” использует для перевозок собственный, постоянно обновляемый, автопарк, который сегодня насчитывает более 500 единиц техники. Средний возраст автомобилей не превышает трех лет. Это тягачи марок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Volvo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>»,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Scania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>»,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Mercedes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>», рефрижераторы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Schmitz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Cargobull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>» и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Krone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>», оборудованные холодильными установками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Thermo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King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>» и «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</w:rPr>
        <w:t>Carrier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</w:rPr>
        <w:t>».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>Наличие свидетельства таможенного перевозчика позволяет выполнять рефрижераторные грузоперевозки по территории Евразии: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>между странами Евросоюза;</w:t>
      </w: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      - из Европы в Россию;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>- по России;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 xml:space="preserve">- из Европы и России в страны СНГ: </w:t>
      </w:r>
      <w:proofErr w:type="gramStart"/>
      <w:r w:rsidRPr="00774B03">
        <w:rPr>
          <w:rFonts w:ascii="Times New Roman" w:hAnsi="Times New Roman" w:cs="Times New Roman"/>
          <w:color w:val="000000" w:themeColor="text1"/>
          <w:sz w:val="28"/>
        </w:rPr>
        <w:t>Беларусь, Казахстан, Таджикистан, Узбекистан, Кыргызстан;</w:t>
      </w:r>
      <w:proofErr w:type="gramEnd"/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>- из Европы, России и стран СНГ, в государства Средней Азии, в том числе и Монголию, на Ближний Восток;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</w:rPr>
        <w:t>- в страны ЕС из России, Беларуси, Казахстана.</w:t>
      </w:r>
    </w:p>
    <w:p w:rsidR="00774B03" w:rsidRPr="00774B03" w:rsidRDefault="00774B03" w:rsidP="006649A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Новый логистический комплекс будет включать в себя: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СТО для грузовых автомобилей на 10 постов;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административное здание для размещения офисов транспортных компаний площадью 2000 м</w:t>
      </w:r>
      <w:proofErr w:type="gramStart"/>
      <w:r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proofErr w:type="gramEnd"/>
      <w:r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газовую заправочную станцию на 2 модуля – сжиженный природный газ, компримированный природный газ;</w:t>
      </w:r>
    </w:p>
    <w:p w:rsidR="00774B03" w:rsidRPr="00774B03" w:rsidRDefault="00774B03" w:rsidP="00664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станцию для зарядки автомобилей на 5 модулей;</w:t>
      </w:r>
    </w:p>
    <w:p w:rsidR="00774B03" w:rsidRPr="00774B03" w:rsidRDefault="00774B03" w:rsidP="006649A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логистический </w:t>
      </w:r>
      <w:proofErr w:type="spellStart"/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хаб</w:t>
      </w:r>
      <w:proofErr w:type="spellEnd"/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экспорта российских товаров в Европу площадью 8000 м</w:t>
      </w:r>
      <w:proofErr w:type="gramStart"/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proofErr w:type="gramEnd"/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74B03" w:rsidRPr="00BD487D" w:rsidRDefault="00774B03" w:rsidP="006649A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74B03" w:rsidRPr="00774B03" w:rsidRDefault="00774B03" w:rsidP="006649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4B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ООО «Газпром газомоторное топливо» - </w:t>
      </w:r>
      <w:r w:rsidRPr="00774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«Строительство АГНКС»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инвестиций: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195 млн. руб.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реализации: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 – 2022 гг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Социальный эффект: </w:t>
      </w:r>
      <w:r w:rsidR="00593A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рабочих мест.</w:t>
      </w:r>
    </w:p>
    <w:p w:rsidR="00774B03" w:rsidRPr="00774B03" w:rsidRDefault="00774B03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Экологичная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заправочная станция «Газпром» на магистрали М-1 построена на территории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Дивасовского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сельского поселения в д.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Скриперово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Смоленского района.</w:t>
      </w:r>
    </w:p>
    <w:p w:rsidR="00774B03" w:rsidRPr="00774B03" w:rsidRDefault="00774B03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АГНКС в 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Дивасовском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0107A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вторым объектом в Смоленской области, где можно заправиться компримированным природным газом. </w:t>
      </w:r>
    </w:p>
    <w:p w:rsidR="00774B03" w:rsidRPr="00774B03" w:rsidRDefault="000107A8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Станция оборудована шестью заправочными постами 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и двумя компрессорными установками общей производительностью 1800 м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/час. Производительность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нции составляет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6,7 млн. м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774B03"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/год, пропускная способность — 300 автомобилей в сутки.</w:t>
      </w:r>
      <w:r w:rsidR="00A7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введен в эксплуатацию 27.12.2021 года.</w:t>
      </w:r>
      <w:r w:rsidR="00593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Создано 9 рабочих мест.</w:t>
      </w:r>
    </w:p>
    <w:p w:rsidR="00774B03" w:rsidRPr="00774B03" w:rsidRDefault="00774B03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B03" w:rsidRPr="00774B03" w:rsidRDefault="00774B03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ООО «ДЖЕЙ ЭМ ПИ ТРЕЙДИНГ РУС» (JMP </w:t>
      </w:r>
      <w:proofErr w:type="spellStart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Flowers</w:t>
      </w:r>
      <w:proofErr w:type="spellEnd"/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- 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«Строительство высокотехнологичного тепличного комплекса по выращиванию цветов» на территории муниципального образования «Смоленский район» Смоленской области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порядка 4,5 млрд. рублей (60 млн. евро).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2020 - 2024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4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эффект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200 рабочих мест.</w:t>
      </w:r>
    </w:p>
    <w:p w:rsidR="00774B03" w:rsidRPr="00774B03" w:rsidRDefault="00774B03" w:rsidP="00664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JMPFlowers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самый крупный производитель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фаленопсисов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Польше и один из крупнейших в Европе. Компания функционирует с 1977 года. В ассортименте компании представлено более 200 сортов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фаленопсисов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60 сортов срезанного антуриума.</w:t>
      </w:r>
    </w:p>
    <w:p w:rsidR="00774B03" w:rsidRPr="00774B03" w:rsidRDefault="00774B03" w:rsidP="00664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JMP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Flowers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 реализовать на территории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Дивасовского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севернее д. </w:t>
      </w:r>
      <w:proofErr w:type="spellStart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Прудины</w:t>
      </w:r>
      <w:proofErr w:type="spellEnd"/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Смоленского района инвестиционный </w:t>
      </w: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 по строительству тепличного комплекса для выращивания цветов на площади около 30 га.</w:t>
      </w:r>
    </w:p>
    <w:p w:rsidR="00774B03" w:rsidRPr="00774B03" w:rsidRDefault="00774B03" w:rsidP="00664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проекта польский инвестор планирует построить несколько гектаров цветочных теплиц вместе с инфраструктурой, а впоследствии – увеличить площадь тепличного хозяйства.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Подготовлена проектная документация, получено заключение экспертизы. В мае 2021 проведены инженерные изыскания. 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20.07.2021 получено разрешение на строительство. 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планируется строительство склада (зона хранения №1)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2   этап: питомник №1, энергетический центр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3 этап: склад (зона хранения №2), питомник №2, энергетический центр (модернизация)</w:t>
      </w:r>
    </w:p>
    <w:p w:rsidR="00774B03" w:rsidRPr="00774B03" w:rsidRDefault="00774B03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03">
        <w:rPr>
          <w:rFonts w:ascii="Times New Roman" w:hAnsi="Times New Roman" w:cs="Times New Roman"/>
          <w:color w:val="000000" w:themeColor="text1"/>
          <w:sz w:val="28"/>
          <w:szCs w:val="28"/>
        </w:rPr>
        <w:t>4 этап: склад (зона хранения №3), питомник №3, энергетический центр (модернизация)</w:t>
      </w:r>
    </w:p>
    <w:p w:rsidR="008A2FA4" w:rsidRPr="008C5D62" w:rsidRDefault="008A2FA4" w:rsidP="00664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0E7E" w:rsidRPr="0072275C" w:rsidRDefault="006F0E7E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1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72275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1.3. Социальная инфраструктура</w:t>
      </w:r>
    </w:p>
    <w:p w:rsidR="006F0E7E" w:rsidRPr="0072275C" w:rsidRDefault="006F0E7E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72275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Образование</w:t>
      </w:r>
    </w:p>
    <w:p w:rsidR="0072275C" w:rsidRPr="0072275C" w:rsidRDefault="0072275C" w:rsidP="00722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2275C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   </w:t>
      </w:r>
      <w:proofErr w:type="gramStart"/>
      <w:r w:rsidRPr="0072275C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 Смоленском районе функционируют 22 </w:t>
      </w:r>
      <w:r w:rsidRPr="0072275C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муниципальных бюджетных общеобразовательных учреждения с численностью 4086 обучающихся, что больше на 6 % чем в 2020 году, 15 муниципальных бюджетных дошкольных образовательных </w:t>
      </w:r>
      <w:r w:rsidRPr="00722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учреждений с численностью 1864 ребенка, 1 учреждение дополнительного образования - МБУ ДО «Смоленский районный Дом школьников» с общей численностью детей 1140 человек, что на 45%  больше, чем в 2020 году, частный  детский сад (детский сад</w:t>
      </w:r>
      <w:proofErr w:type="gramEnd"/>
      <w:r w:rsidRPr="00722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gramStart"/>
      <w:r w:rsidRPr="00722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Фантик).</w:t>
      </w:r>
      <w:proofErr w:type="gramEnd"/>
      <w:r w:rsidRPr="00722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Также, на территории Смоленского района функционирует областное учреждение профессионального образования – СОГБПОУ «Техникум отраслевых технологий», в котором обучается 931 человек, из них 5 детей-сирот, детей, оставшихся без попечения родителей.</w:t>
      </w:r>
    </w:p>
    <w:p w:rsidR="0072275C" w:rsidRPr="0072275C" w:rsidRDefault="0072275C" w:rsidP="00722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2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 Указами Президента РФ от 2012 года в 2021 году среднемесячная заработная плата педагогических работников общеобразовательных организаций доведена до средней заработной платы по региону и составила 28 963 рублей (увеличена на 3 %), средняя заработная плата педагогических работников дошкольных учреждений составила 25 547 руб. (увеличена на 9%), средняя заработная плата педагогических работников дополнительного образования составила 29 133 руб. (увеличена</w:t>
      </w:r>
      <w:proofErr w:type="gramEnd"/>
      <w:r w:rsidRPr="00722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0,6 %).</w:t>
      </w:r>
    </w:p>
    <w:p w:rsidR="0072275C" w:rsidRPr="0072275C" w:rsidRDefault="0072275C" w:rsidP="00722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22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По итогам 2020 – 2021 учебного года получили аттестаты:</w:t>
      </w:r>
    </w:p>
    <w:p w:rsidR="005C37C9" w:rsidRPr="005C37C9" w:rsidRDefault="005C37C9" w:rsidP="005C3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C37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за курс основного общего образования – 310 выпускников 9 классов, из них 10 с отличием, также как и в 2020 году; </w:t>
      </w:r>
    </w:p>
    <w:p w:rsidR="005C37C9" w:rsidRPr="005C37C9" w:rsidRDefault="005C37C9" w:rsidP="005C3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C37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за курс среднего общего образования – 136 выпускников 11 классов, из них 14 награждены медалями «За особые успехи в учении», что больше в сравнении с 2020 годом на 16 %.</w:t>
      </w:r>
    </w:p>
    <w:p w:rsidR="005C37C9" w:rsidRPr="005C37C9" w:rsidRDefault="005C37C9" w:rsidP="005C3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C37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23 </w:t>
      </w:r>
      <w:proofErr w:type="gramStart"/>
      <w:r w:rsidRPr="005C37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лучших</w:t>
      </w:r>
      <w:proofErr w:type="gramEnd"/>
      <w:r w:rsidRPr="005C37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Смоленского района награждены районной стипендией, что больше, чем в 2020 году на 15% .</w:t>
      </w:r>
    </w:p>
    <w:p w:rsidR="005C37C9" w:rsidRPr="005C37C9" w:rsidRDefault="005C37C9" w:rsidP="005C3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C37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результатам единого государственного экзамена 120 выпускников поступили в высшие и средние профессиональные учебные организации, больше чем в 2020 году на 2 %.</w:t>
      </w:r>
    </w:p>
    <w:p w:rsidR="00E20C09" w:rsidRPr="00FB19B3" w:rsidRDefault="00E20C09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1" w:hanging="1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eastAsia="ru-RU"/>
        </w:rPr>
        <w:lastRenderedPageBreak/>
        <w:t>Культура</w:t>
      </w:r>
      <w:r w:rsidR="00A8799B" w:rsidRPr="00FB19B3">
        <w:rPr>
          <w:rFonts w:ascii="Times New Roman" w:eastAsia="Times New Roman" w:hAnsi="Times New Roman" w:cs="Times New Roman"/>
          <w:b/>
          <w:i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 культурной политики в муниципальном образовании «Смоленский район» Смоленской области реализуются сетью учреждений культуры, состоящей </w:t>
      </w:r>
      <w:proofErr w:type="gramStart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proofErr w:type="gramEnd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МБУК КТ «Районный дом культуры», который включает в себя 29 филиалов: 22 сельских дома культуры, 5 сельских клубов и 2 культурно-досуговых центра; 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МБУК «Смоленская 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централизованная библиотечная система»: Центральная сельская библиотека, Детская сельская библиотека, сельские библиотеки – филиалы - 28; </w:t>
      </w:r>
    </w:p>
    <w:p w:rsidR="008C09F4" w:rsidRPr="008C09F4" w:rsidRDefault="00FB19B3" w:rsidP="008C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5 учреждений дополнительного образования детей в сфере искусства: МБУ ДО «Катынская детская школа искусств», МБУ ДО 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Сметанинская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ДШИ, МБУ ДО «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Кощинская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детская школа искусств», МБУ ДО 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Пригорская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ДШИ, МБУ </w:t>
      </w:r>
      <w:proofErr w:type="gramStart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Печерская ДШИ.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В 2021 году количество учащихся детских школ искусств Смоленского района составило 1251 человек</w:t>
      </w:r>
      <w:r w:rsidR="008C0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9F4" w:rsidRPr="008C09F4">
        <w:rPr>
          <w:rFonts w:ascii="Times New Roman" w:eastAsia="Calibri" w:hAnsi="Times New Roman" w:cs="Times New Roman"/>
          <w:sz w:val="28"/>
          <w:szCs w:val="28"/>
        </w:rPr>
        <w:t>(в 2020 году – 1012 человек).</w:t>
      </w:r>
    </w:p>
    <w:p w:rsidR="008C09F4" w:rsidRPr="008C09F4" w:rsidRDefault="008C09F4" w:rsidP="008C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C09F4">
        <w:rPr>
          <w:rFonts w:ascii="Times New Roman" w:eastAsia="Calibri" w:hAnsi="Times New Roman" w:cs="Times New Roman"/>
          <w:sz w:val="28"/>
          <w:szCs w:val="28"/>
          <w:lang w:eastAsia="ru-RU"/>
        </w:rPr>
        <w:t>4. МКУ Военно-исторический музей «Во славу Отчизны», МБУК КТ «Михновский дом культуры», М</w:t>
      </w:r>
      <w:r w:rsidRPr="008C09F4">
        <w:rPr>
          <w:rFonts w:ascii="Times New Roman" w:eastAsia="Calibri" w:hAnsi="Times New Roman" w:cs="Times New Roman"/>
          <w:sz w:val="28"/>
          <w:lang w:eastAsia="ru-RU"/>
        </w:rPr>
        <w:t>БУ сельский дом культуры «</w:t>
      </w:r>
      <w:proofErr w:type="spellStart"/>
      <w:r w:rsidRPr="008C09F4">
        <w:rPr>
          <w:rFonts w:ascii="Times New Roman" w:eastAsia="Calibri" w:hAnsi="Times New Roman" w:cs="Times New Roman"/>
          <w:sz w:val="28"/>
          <w:lang w:eastAsia="ru-RU"/>
        </w:rPr>
        <w:t>Пискарихинский</w:t>
      </w:r>
      <w:proofErr w:type="spellEnd"/>
      <w:r w:rsidRPr="008C09F4">
        <w:rPr>
          <w:rFonts w:ascii="Times New Roman" w:eastAsia="Calibri" w:hAnsi="Times New Roman" w:cs="Times New Roman"/>
          <w:sz w:val="28"/>
          <w:lang w:eastAsia="ru-RU"/>
        </w:rPr>
        <w:t>»,</w:t>
      </w:r>
      <w:r w:rsidRPr="008C09F4">
        <w:rPr>
          <w:rFonts w:ascii="Times New Roman" w:eastAsia="Calibri" w:hAnsi="Times New Roman" w:cs="Times New Roman"/>
          <w:color w:val="FF0000"/>
          <w:sz w:val="28"/>
          <w:lang w:eastAsia="ru-RU"/>
        </w:rPr>
        <w:t xml:space="preserve"> </w:t>
      </w:r>
      <w:r w:rsidRPr="008C09F4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МБУК «Печерский культурно-спортивный центр»,  </w:t>
      </w:r>
      <w:r w:rsidRPr="008C09F4">
        <w:rPr>
          <w:rFonts w:ascii="Times New Roman" w:eastAsia="Calibri" w:hAnsi="Times New Roman" w:cs="Times New Roman"/>
          <w:sz w:val="28"/>
          <w:lang w:eastAsia="ru-RU"/>
        </w:rPr>
        <w:t xml:space="preserve">учредителем в которых являются органы местного самоуправления сельских поселений Смоленского района Смоленской области. </w:t>
      </w:r>
    </w:p>
    <w:p w:rsidR="00FB19B3" w:rsidRPr="00FB19B3" w:rsidRDefault="00FB19B3" w:rsidP="008C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Все учреждения работают в едином культурном пространстве, общее управление отраслью осуществляет отдел по культуре, туризму и спорту Администрации муниципального образования «Смоленский район» Смоленской области.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Муниципальное бюджетное учреждение культуры клубного типа «Районный дом культуры» муниципального образования «Смоленский район» Смоленской области </w:t>
      </w: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свою деятельность с целью организации досуга жителей Смоленского района, приобщению населения к творчеству, культурному развитию, любительскому искусству и ремеслам.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>За 2021 год учреждением культуры и его филиалами было проведено 4530 культурно-массовых мероприятий (+15,7 % к уровню прошлого года), которые посетило 202164 человек</w:t>
      </w:r>
      <w:r w:rsidR="008C09F4">
        <w:rPr>
          <w:rFonts w:ascii="Times New Roman" w:eastAsia="Calibri" w:hAnsi="Times New Roman" w:cs="Times New Roman"/>
          <w:sz w:val="28"/>
          <w:szCs w:val="28"/>
        </w:rPr>
        <w:t>а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(+25,5 % к уровню 2020 года). На их базе работают </w:t>
      </w:r>
      <w:r w:rsidRPr="00FB19B3">
        <w:rPr>
          <w:rFonts w:ascii="Times New Roman" w:eastAsia="Calibri" w:hAnsi="Times New Roman" w:cs="Times New Roman"/>
          <w:b/>
          <w:sz w:val="28"/>
          <w:szCs w:val="28"/>
          <w:u w:val="single"/>
        </w:rPr>
        <w:t>325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 и любительских объединений (-0,3 % к уровню прошлого года), в которых занимается </w:t>
      </w:r>
      <w:r w:rsidRPr="00FB19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3813 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(+0,5 % к уровню 2020 года) человек. 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народного творчества в Смоленском районе представлено коллективами, имеющими звание: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«Народный самодеятельный художественный коллектив» - 11 коллективов;</w:t>
      </w: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«Образцовый самодеятельный художественный коллектив» -  4 коллектива.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sz w:val="27"/>
          <w:szCs w:val="28"/>
        </w:rPr>
        <w:t xml:space="preserve">В 2021 году </w:t>
      </w:r>
      <w:r w:rsidRPr="00FB19B3">
        <w:rPr>
          <w:rFonts w:ascii="Times New Roman" w:eastAsia="Calibri" w:hAnsi="Times New Roman" w:cs="Times New Roman"/>
          <w:b/>
          <w:bCs/>
          <w:sz w:val="27"/>
          <w:szCs w:val="28"/>
        </w:rPr>
        <w:t>ансамбль казачьей песни «Вольные люди»</w:t>
      </w:r>
      <w:r w:rsidRPr="00FB19B3">
        <w:rPr>
          <w:rFonts w:ascii="Times New Roman" w:eastAsia="Calibri" w:hAnsi="Times New Roman" w:cs="Times New Roman"/>
          <w:sz w:val="27"/>
          <w:szCs w:val="28"/>
        </w:rPr>
        <w:t xml:space="preserve">  МБУК КТ «Районный дом культуры и </w:t>
      </w:r>
      <w:r w:rsidRPr="00FB19B3">
        <w:rPr>
          <w:rFonts w:ascii="Times New Roman" w:eastAsia="Calibri" w:hAnsi="Times New Roman" w:cs="Times New Roman"/>
          <w:b/>
          <w:bCs/>
          <w:sz w:val="27"/>
          <w:szCs w:val="28"/>
        </w:rPr>
        <w:t xml:space="preserve">ансамбль русской песни «Бабье лето» </w:t>
      </w:r>
      <w:proofErr w:type="spellStart"/>
      <w:r w:rsidRPr="00FB19B3">
        <w:rPr>
          <w:rFonts w:ascii="Times New Roman" w:eastAsia="Calibri" w:hAnsi="Times New Roman" w:cs="Times New Roman"/>
          <w:b/>
          <w:bCs/>
          <w:sz w:val="27"/>
          <w:szCs w:val="28"/>
        </w:rPr>
        <w:t>Дивасовского</w:t>
      </w:r>
      <w:proofErr w:type="spellEnd"/>
      <w:r w:rsidRPr="00FB19B3">
        <w:rPr>
          <w:rFonts w:ascii="Times New Roman" w:eastAsia="Calibri" w:hAnsi="Times New Roman" w:cs="Times New Roman"/>
          <w:b/>
          <w:bCs/>
          <w:sz w:val="27"/>
          <w:szCs w:val="28"/>
        </w:rPr>
        <w:t xml:space="preserve"> СДК</w:t>
      </w:r>
      <w:r w:rsidRPr="00FB19B3">
        <w:rPr>
          <w:rFonts w:ascii="Times New Roman" w:eastAsia="Calibri" w:hAnsi="Times New Roman" w:cs="Times New Roman"/>
          <w:sz w:val="27"/>
          <w:szCs w:val="28"/>
        </w:rPr>
        <w:t xml:space="preserve"> – филиала </w:t>
      </w:r>
      <w:r w:rsidRPr="00FB19B3">
        <w:rPr>
          <w:rFonts w:ascii="Times New Roman" w:eastAsia="Calibri" w:hAnsi="Times New Roman" w:cs="Times New Roman"/>
          <w:sz w:val="27"/>
          <w:szCs w:val="28"/>
        </w:rPr>
        <w:lastRenderedPageBreak/>
        <w:t>МБУК КТ «Районный дом культуры» защитили звание «Народный». Ансамбль принял участие в региональном конкурсе видеороликов о жизни казачества на территории Смоленской области и стал победителем сразу в двух номинациях: основной и «Народный выбор».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sz w:val="27"/>
          <w:szCs w:val="28"/>
        </w:rPr>
        <w:t xml:space="preserve"> 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Творческие коллективы: </w:t>
      </w:r>
    </w:p>
    <w:p w:rsidR="00FB19B3" w:rsidRPr="00FB19B3" w:rsidRDefault="00FB19B3" w:rsidP="00FB19B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вокальный ансамбль «Зарево» 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Воробьевой Е.В., </w:t>
      </w:r>
    </w:p>
    <w:p w:rsidR="00FB19B3" w:rsidRPr="00FB19B3" w:rsidRDefault="00FB19B3" w:rsidP="00FB19B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  <w:proofErr w:type="gramEnd"/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группа «Рулада»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proofErr w:type="spellStart"/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Опалевой</w:t>
      </w:r>
      <w:proofErr w:type="spellEnd"/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07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9B3" w:rsidRPr="00FB19B3" w:rsidRDefault="00FB19B3" w:rsidP="00FB19B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хор Смоленского района «Русь»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proofErr w:type="spellStart"/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Захаренкова</w:t>
      </w:r>
      <w:proofErr w:type="spellEnd"/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FB19B3" w:rsidRPr="00FB19B3" w:rsidRDefault="00FB19B3" w:rsidP="00FB19B3">
      <w:pPr>
        <w:spacing w:after="0" w:line="226" w:lineRule="auto"/>
        <w:ind w:left="540" w:hanging="540"/>
        <w:rPr>
          <w:rFonts w:ascii="Times New Roman" w:eastAsia="Arial" w:hAnsi="Times New Roman" w:cs="Times New Roman"/>
          <w:color w:val="000000"/>
          <w:sz w:val="28"/>
        </w:rPr>
      </w:pPr>
      <w:r w:rsidRPr="00FB19B3">
        <w:rPr>
          <w:rFonts w:ascii="Times New Roman" w:eastAsia="Times New Roman" w:hAnsi="Times New Roman" w:cs="Times New Roman"/>
          <w:color w:val="000000"/>
          <w:sz w:val="27"/>
        </w:rPr>
        <w:t xml:space="preserve">                - </w:t>
      </w:r>
      <w:r w:rsidRPr="00FB19B3">
        <w:rPr>
          <w:rFonts w:ascii="Times New Roman" w:eastAsia="Times New Roman" w:hAnsi="Times New Roman" w:cs="Times New Roman"/>
          <w:b/>
          <w:color w:val="000000"/>
          <w:sz w:val="28"/>
        </w:rPr>
        <w:t>Ансамбль русской песни «Ворожея»</w:t>
      </w:r>
      <w:r w:rsidRPr="00FB19B3">
        <w:rPr>
          <w:rFonts w:ascii="Times New Roman" w:eastAsia="Times New Roman" w:hAnsi="Times New Roman" w:cs="Times New Roman"/>
          <w:color w:val="000000"/>
          <w:sz w:val="28"/>
        </w:rPr>
        <w:t xml:space="preserve"> МБУК КТ «Районный дом культуры»</w:t>
      </w:r>
    </w:p>
    <w:p w:rsidR="00FB19B3" w:rsidRPr="00FB19B3" w:rsidRDefault="00FB19B3" w:rsidP="00FB19B3">
      <w:pPr>
        <w:spacing w:after="0" w:line="226" w:lineRule="auto"/>
        <w:ind w:left="540" w:hanging="540"/>
        <w:rPr>
          <w:rFonts w:ascii="Times New Roman" w:eastAsia="Arial" w:hAnsi="Times New Roman" w:cs="Arial"/>
          <w:color w:val="000000"/>
          <w:sz w:val="28"/>
        </w:rPr>
      </w:pPr>
      <w:r w:rsidRPr="00FB19B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- Хор ветеранов «</w:t>
      </w:r>
      <w:proofErr w:type="spellStart"/>
      <w:r w:rsidRPr="00FB19B3">
        <w:rPr>
          <w:rFonts w:ascii="Times New Roman" w:eastAsia="Times New Roman" w:hAnsi="Times New Roman" w:cs="Times New Roman"/>
          <w:b/>
          <w:color w:val="000000"/>
          <w:sz w:val="28"/>
        </w:rPr>
        <w:t>Пригорские</w:t>
      </w:r>
      <w:proofErr w:type="spellEnd"/>
      <w:r w:rsidRPr="00FB19B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напевы» </w:t>
      </w:r>
      <w:r w:rsidRPr="00FB19B3">
        <w:rPr>
          <w:rFonts w:ascii="Times New Roman" w:eastAsia="Times New Roman" w:hAnsi="Times New Roman" w:cs="Times New Roman"/>
          <w:color w:val="000000"/>
          <w:sz w:val="28"/>
        </w:rPr>
        <w:t>МБУК КТ «Районный дом культуры»</w:t>
      </w:r>
    </w:p>
    <w:p w:rsidR="00FB19B3" w:rsidRPr="00FB19B3" w:rsidRDefault="00FB19B3" w:rsidP="00FB19B3">
      <w:pPr>
        <w:spacing w:after="0" w:line="226" w:lineRule="auto"/>
        <w:ind w:left="540" w:hanging="540"/>
        <w:rPr>
          <w:rFonts w:ascii="Times New Roman" w:eastAsia="Arial" w:hAnsi="Times New Roman" w:cs="Arial"/>
          <w:color w:val="000000"/>
          <w:sz w:val="28"/>
        </w:rPr>
      </w:pPr>
      <w:r w:rsidRPr="00FB19B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- Хор «Сударушка» </w:t>
      </w:r>
      <w:proofErr w:type="spellStart"/>
      <w:r w:rsidRPr="00FB19B3">
        <w:rPr>
          <w:rFonts w:ascii="Times New Roman" w:eastAsia="Times New Roman" w:hAnsi="Times New Roman" w:cs="Times New Roman"/>
          <w:b/>
          <w:color w:val="000000"/>
          <w:sz w:val="28"/>
        </w:rPr>
        <w:t>Кощинского</w:t>
      </w:r>
      <w:proofErr w:type="spellEnd"/>
      <w:r w:rsidRPr="00FB19B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СДК</w:t>
      </w:r>
      <w:r w:rsidRPr="00FB19B3">
        <w:rPr>
          <w:rFonts w:ascii="Times New Roman" w:eastAsia="Times New Roman" w:hAnsi="Times New Roman" w:cs="Times New Roman"/>
          <w:color w:val="000000"/>
          <w:sz w:val="28"/>
        </w:rPr>
        <w:t xml:space="preserve"> - филиал МБУК КТ «Районный дом культуры»</w:t>
      </w:r>
    </w:p>
    <w:p w:rsidR="00FB19B3" w:rsidRPr="00FB19B3" w:rsidRDefault="00FB19B3" w:rsidP="00FB19B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FB19B3">
        <w:rPr>
          <w:rFonts w:ascii="Times New Roman" w:eastAsia="Times New Roman" w:hAnsi="Times New Roman" w:cs="Times New Roman"/>
          <w:b/>
          <w:color w:val="000000"/>
          <w:sz w:val="28"/>
        </w:rPr>
        <w:t>Хореографический коллектив «Кукуруза»</w:t>
      </w:r>
      <w:r w:rsidRPr="00FB19B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B19B3">
        <w:rPr>
          <w:rFonts w:ascii="Times New Roman" w:eastAsia="Times New Roman" w:hAnsi="Times New Roman" w:cs="Times New Roman"/>
          <w:color w:val="000000"/>
          <w:sz w:val="28"/>
        </w:rPr>
        <w:t>Козинский</w:t>
      </w:r>
      <w:proofErr w:type="spellEnd"/>
      <w:r w:rsidRPr="00FB19B3">
        <w:rPr>
          <w:rFonts w:ascii="Times New Roman" w:eastAsia="Times New Roman" w:hAnsi="Times New Roman" w:cs="Times New Roman"/>
          <w:color w:val="000000"/>
          <w:sz w:val="28"/>
        </w:rPr>
        <w:t xml:space="preserve"> СД</w:t>
      </w:r>
      <w:proofErr w:type="gramStart"/>
      <w:r w:rsidRPr="00FB19B3">
        <w:rPr>
          <w:rFonts w:ascii="Times New Roman" w:eastAsia="Times New Roman" w:hAnsi="Times New Roman" w:cs="Times New Roman"/>
          <w:color w:val="000000"/>
          <w:sz w:val="28"/>
        </w:rPr>
        <w:t>К-</w:t>
      </w:r>
      <w:proofErr w:type="gramEnd"/>
      <w:r w:rsidRPr="00FB19B3">
        <w:rPr>
          <w:rFonts w:ascii="Times New Roman" w:eastAsia="Times New Roman" w:hAnsi="Times New Roman" w:cs="Times New Roman"/>
          <w:color w:val="000000"/>
          <w:sz w:val="28"/>
        </w:rPr>
        <w:t xml:space="preserve"> филиал МБУК КТ «Районный дом культуры»</w:t>
      </w:r>
    </w:p>
    <w:p w:rsid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>Коллективы Смоленского района в 2021 году приняли участие в 9 областных фестивалях и конкурсах, 8 Всероссийских и 6 международных фестивалях и конкурсах.</w:t>
      </w:r>
    </w:p>
    <w:p w:rsidR="00C75C81" w:rsidRPr="00FB19B3" w:rsidRDefault="00C75C81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Муниципальное бюджетное учреждение культуры «Смоленская </w:t>
      </w:r>
      <w:proofErr w:type="spellStart"/>
      <w:r w:rsidRPr="00FB19B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межпоселенческая</w:t>
      </w:r>
      <w:proofErr w:type="spellEnd"/>
      <w:r w:rsidRPr="00FB19B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централизованная библиотечная система»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книжный фонд учреждений составил 277060 экземпляров 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(+ 0,2 % к уровню 2020 года). В отчетном периоде уменьшилось количество посещений библиотек на 9 % по сравнению с 2020 годом, количество посещений составило 140821, при этом 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документовыдача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увеличилась на 2% и составила 329286. Уменьшилось количество мероприятий, проведенных МБУК «Смоленская 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централизованная библиотечная система» на 12 % по сравнению с аналогичным периодом прошлого года и составило 933.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некоторых показателей деятельности учреждения обусловлено 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с ограничительными мерами на территории Смоленской области в условиях 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FB19B3" w:rsidRPr="00FB19B3" w:rsidRDefault="00FB19B3" w:rsidP="00FB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>В 2021 году 7  библиотечных специалистов повысили свой  профессиональный уровень и получили удостоверения о повышении квалификации.  Читатели и библиотекари района приняли участие в 43 конкурсах, мероприятиях различных уровней, в 21  из них заняты призовые места.</w:t>
      </w:r>
    </w:p>
    <w:p w:rsidR="00FB19B3" w:rsidRPr="00FB19B3" w:rsidRDefault="00FB19B3" w:rsidP="00FB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>Количество клубных формирований -41, количество участников в них 377.</w:t>
      </w:r>
    </w:p>
    <w:p w:rsidR="00C75C81" w:rsidRPr="00FB19B3" w:rsidRDefault="00C75C81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C81" w:rsidRPr="00C75C81" w:rsidRDefault="00C75C81" w:rsidP="00C75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75C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Муниципальные бюджетные учреждения дополнительного образования детские школы искусств Смоленского района Смоленской области</w:t>
      </w:r>
    </w:p>
    <w:p w:rsidR="00C75C81" w:rsidRPr="00C75C81" w:rsidRDefault="00C75C81" w:rsidP="00C75C8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75C81">
        <w:rPr>
          <w:rFonts w:ascii="Times New Roman" w:eastAsia="Calibri" w:hAnsi="Times New Roman" w:cs="Times New Roman"/>
          <w:sz w:val="28"/>
          <w:szCs w:val="28"/>
        </w:rPr>
        <w:t xml:space="preserve">При детских  школах искусств  созданы творческие коллективы: образцовый хореографический коллектив «Танцкласс»  МБУДО Катынской ДШИ, фольклорный ансамбль «Ключик»  МБУДО Печерской ДШИ,  вокальная студия МБУДО </w:t>
      </w:r>
      <w:proofErr w:type="spellStart"/>
      <w:r w:rsidRPr="00C75C81">
        <w:rPr>
          <w:rFonts w:ascii="Times New Roman" w:eastAsia="Calibri" w:hAnsi="Times New Roman" w:cs="Times New Roman"/>
          <w:sz w:val="28"/>
          <w:szCs w:val="28"/>
        </w:rPr>
        <w:lastRenderedPageBreak/>
        <w:t>Пригорской</w:t>
      </w:r>
      <w:proofErr w:type="spellEnd"/>
      <w:r w:rsidRPr="00C75C81">
        <w:rPr>
          <w:rFonts w:ascii="Times New Roman" w:eastAsia="Calibri" w:hAnsi="Times New Roman" w:cs="Times New Roman"/>
          <w:sz w:val="28"/>
          <w:szCs w:val="28"/>
        </w:rPr>
        <w:t xml:space="preserve"> ДШИ, ИЗО-студия </w:t>
      </w:r>
      <w:proofErr w:type="spellStart"/>
      <w:r w:rsidRPr="00C75C81">
        <w:rPr>
          <w:rFonts w:ascii="Times New Roman" w:eastAsia="Calibri" w:hAnsi="Times New Roman" w:cs="Times New Roman"/>
          <w:sz w:val="28"/>
          <w:szCs w:val="28"/>
        </w:rPr>
        <w:t>Сметанинской</w:t>
      </w:r>
      <w:proofErr w:type="spellEnd"/>
      <w:r w:rsidRPr="00C75C81">
        <w:rPr>
          <w:rFonts w:ascii="Times New Roman" w:eastAsia="Calibri" w:hAnsi="Times New Roman" w:cs="Times New Roman"/>
          <w:sz w:val="28"/>
          <w:szCs w:val="28"/>
        </w:rPr>
        <w:t xml:space="preserve"> ДШИ, инструментальный ансамбль </w:t>
      </w:r>
      <w:proofErr w:type="spellStart"/>
      <w:r w:rsidRPr="00C75C81">
        <w:rPr>
          <w:rFonts w:ascii="Times New Roman" w:eastAsia="Calibri" w:hAnsi="Times New Roman" w:cs="Times New Roman"/>
          <w:sz w:val="28"/>
          <w:szCs w:val="28"/>
        </w:rPr>
        <w:t>Кощинской</w:t>
      </w:r>
      <w:proofErr w:type="spellEnd"/>
      <w:r w:rsidRPr="00C75C81">
        <w:rPr>
          <w:rFonts w:ascii="Times New Roman" w:eastAsia="Calibri" w:hAnsi="Times New Roman" w:cs="Times New Roman"/>
          <w:sz w:val="28"/>
          <w:szCs w:val="28"/>
        </w:rPr>
        <w:t xml:space="preserve"> ДШИ. </w:t>
      </w:r>
    </w:p>
    <w:p w:rsidR="00C75C81" w:rsidRPr="00C75C81" w:rsidRDefault="00C75C81" w:rsidP="00C75C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C75C81">
        <w:rPr>
          <w:rFonts w:ascii="Times New Roman" w:eastAsia="Calibri" w:hAnsi="Times New Roman" w:cs="Times New Roman"/>
          <w:sz w:val="28"/>
          <w:szCs w:val="28"/>
        </w:rPr>
        <w:t xml:space="preserve">       Учащиеся детских   школ искусств в 2020/2021 году приняли участие в конкурсах, фестивалях, выставках: 4-х международных, 8-ми региональных, 10-ти областных,  12-ти </w:t>
      </w:r>
      <w:proofErr w:type="spellStart"/>
      <w:r w:rsidRPr="00C75C81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C75C81">
        <w:rPr>
          <w:rFonts w:ascii="Times New Roman" w:eastAsia="Calibri" w:hAnsi="Times New Roman" w:cs="Times New Roman"/>
          <w:sz w:val="28"/>
          <w:szCs w:val="28"/>
        </w:rPr>
        <w:t xml:space="preserve"> конкурсах. По итогам участия в фестивалях, конкурсах и выставках лауреатами и дипломантами стали 230 учащихся муниципальных учреждений дополнительного образования детей сферы "Культура".</w:t>
      </w:r>
      <w:r w:rsidRPr="00C75C81">
        <w:rPr>
          <w:rFonts w:ascii="Times New Roman" w:eastAsia="Calibri" w:hAnsi="Times New Roman" w:cs="Times New Roman"/>
          <w:sz w:val="27"/>
          <w:szCs w:val="28"/>
        </w:rPr>
        <w:t xml:space="preserve"> </w:t>
      </w:r>
    </w:p>
    <w:p w:rsidR="00FB19B3" w:rsidRPr="00FB19B3" w:rsidRDefault="00FB19B3" w:rsidP="0075616A">
      <w:pPr>
        <w:spacing w:after="0" w:line="240" w:lineRule="auto"/>
        <w:jc w:val="both"/>
        <w:rPr>
          <w:rFonts w:ascii="Times New Roman" w:eastAsia="Liberation Sans" w:hAnsi="Times New Roman" w:cs="Times New Roman"/>
          <w:color w:val="000000"/>
          <w:sz w:val="28"/>
        </w:rPr>
      </w:pP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19B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>Основной целью работы по развитию спорта является привлечение жителей Смоленского района к занятиям физкультурой и спортом, популяризация спорта. Для достижения данной цели на территории района действуют: МКУ «СК «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</w:rPr>
        <w:t>Пригорское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</w:rPr>
        <w:t>», МКУ «СК «</w:t>
      </w:r>
      <w:proofErr w:type="spellStart"/>
      <w:r w:rsidRPr="00FB19B3">
        <w:rPr>
          <w:rFonts w:ascii="Times New Roman" w:eastAsia="Calibri" w:hAnsi="Times New Roman" w:cs="Times New Roman"/>
          <w:sz w:val="28"/>
          <w:szCs w:val="28"/>
        </w:rPr>
        <w:t>Печерск</w:t>
      </w:r>
      <w:proofErr w:type="spellEnd"/>
      <w:r w:rsidRPr="00FB19B3">
        <w:rPr>
          <w:rFonts w:ascii="Times New Roman" w:eastAsia="Calibri" w:hAnsi="Times New Roman" w:cs="Times New Roman"/>
          <w:sz w:val="28"/>
          <w:szCs w:val="28"/>
        </w:rPr>
        <w:t>», МБУ ФОК Смоленского района, 6 спортивных залов при учреждениях культуры.</w:t>
      </w:r>
    </w:p>
    <w:p w:rsidR="00FB19B3" w:rsidRPr="00FB19B3" w:rsidRDefault="00FB19B3" w:rsidP="00FB1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Всего в течение 2021 года было проведено 23 районных спортивных мероприятий, соревнований, турниров и спартакиад. Сборные команды Смоленского района приняли участие в 17 мероприятиях областного уровня. </w:t>
      </w:r>
    </w:p>
    <w:p w:rsidR="00FB19B3" w:rsidRPr="00FB19B3" w:rsidRDefault="00FB19B3" w:rsidP="00FB1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достижения спортсменов Смоленского района за 2021 год: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Чемпионате Смоленской области по мини-футболу -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 «</w:t>
      </w:r>
      <w:proofErr w:type="spellStart"/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</w:t>
      </w:r>
      <w:proofErr w:type="spellEnd"/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- 1 место.</w:t>
      </w:r>
    </w:p>
    <w:p w:rsidR="00FB19B3" w:rsidRPr="00FB19B3" w:rsidRDefault="00FB19B3" w:rsidP="00FB1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Кубке Смоленской области по мини-футболу  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 «</w:t>
      </w:r>
      <w:proofErr w:type="spellStart"/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</w:t>
      </w:r>
      <w:proofErr w:type="spellEnd"/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- 3 место.</w:t>
      </w:r>
    </w:p>
    <w:p w:rsidR="00FB19B3" w:rsidRPr="00FB19B3" w:rsidRDefault="00FB19B3" w:rsidP="00FB1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Первенстве ЦФО Всероссийского проекта «Мини-футбол в школу» - 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«</w:t>
      </w:r>
      <w:proofErr w:type="spellStart"/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</w:t>
      </w:r>
      <w:proofErr w:type="spellEnd"/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Печерская СШ, дети 2009 г.р.) – 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место.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</w:t>
      </w:r>
      <w:r w:rsidRPr="00FB1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XLII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муниципальных образований Смоленской области Смоленский район занял: 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волейболу среди женских команд –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место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соревнования по </w:t>
      </w:r>
      <w:proofErr w:type="spellStart"/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мужских команд – 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место,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беге на 1500 м (мужчины) - 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прыжок в длину (женщины) – 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беге на 100 м (женщины) – 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гиревой спорт (мужчины) – </w:t>
      </w:r>
      <w:r w:rsidRPr="00FB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FB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B3" w:rsidRPr="00FB19B3" w:rsidRDefault="00FB19B3" w:rsidP="00FB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        В рамках реализации Всероссийского физкультурно - спортивного комплекса «Готов к труду и обороне» в муниципальном образовании «Смоленский район» Смоленской области в 2021 году приняли участие </w:t>
      </w:r>
      <w:r w:rsidRPr="00FB19B3">
        <w:rPr>
          <w:rFonts w:ascii="Times New Roman" w:eastAsia="Calibri" w:hAnsi="Times New Roman" w:cs="Times New Roman"/>
          <w:b/>
          <w:sz w:val="28"/>
          <w:szCs w:val="28"/>
        </w:rPr>
        <w:t>240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человек, из них знаки отличия получили </w:t>
      </w:r>
      <w:r w:rsidRPr="00FB19B3">
        <w:rPr>
          <w:rFonts w:ascii="Times New Roman" w:eastAsia="Calibri" w:hAnsi="Times New Roman" w:cs="Times New Roman"/>
          <w:b/>
          <w:sz w:val="28"/>
          <w:szCs w:val="28"/>
        </w:rPr>
        <w:t>224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человека: </w:t>
      </w:r>
      <w:r w:rsidRPr="00FB19B3">
        <w:rPr>
          <w:rFonts w:ascii="Times New Roman" w:eastAsia="Calibri" w:hAnsi="Times New Roman" w:cs="Times New Roman"/>
          <w:b/>
          <w:sz w:val="28"/>
          <w:szCs w:val="28"/>
        </w:rPr>
        <w:t>149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- золотых, </w:t>
      </w:r>
      <w:r w:rsidRPr="00FB19B3"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- серебряных, </w:t>
      </w:r>
      <w:r w:rsidRPr="00FB19B3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– бронзовых знаков отличия.</w:t>
      </w:r>
    </w:p>
    <w:p w:rsidR="00D20407" w:rsidRPr="008C5D62" w:rsidRDefault="00FB19B3" w:rsidP="00C75C8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B19B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46EC5" w:rsidRPr="00B46EC5" w:rsidRDefault="00B46EC5" w:rsidP="006649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Здравоохранение района</w:t>
      </w:r>
    </w:p>
    <w:p w:rsidR="00B46EC5" w:rsidRPr="00B46EC5" w:rsidRDefault="00B46EC5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4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ОГБУЗ «Смоленская ЦРБ» представлена центральной районной поликлиникой, расположенной в г. Смоленск, в которой ведут  консультативный прием узкие специалисты, стационаром, расположенным в д.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Стабна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 круглосуточными отделениями: терапевтическим на 35 коек и неврологическим на 20 коек, 10 врачебными амбулаториями, где ведут амбулаторный прием: врачи общей практики, врачи–педиатры, врач-терапевт участковый, врачи-стоматологи, врачи-акушеры-гинекологи;</w:t>
      </w:r>
      <w:proofErr w:type="gram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ФАП.</w:t>
      </w:r>
    </w:p>
    <w:p w:rsidR="00B46EC5" w:rsidRPr="00B46EC5" w:rsidRDefault="00B46EC5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2021г. на базе  ОГБУЗ «</w:t>
      </w:r>
      <w:proofErr w:type="gram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</w:t>
      </w:r>
      <w:proofErr w:type="gram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в связи с эпидемиологической обстановкой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были развернуты инфекционные койки в количестве – 48.</w:t>
      </w:r>
    </w:p>
    <w:p w:rsidR="00B46EC5" w:rsidRPr="00B46EC5" w:rsidRDefault="00B46EC5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15.10.2021г. на базе ОГБУЗ «</w:t>
      </w:r>
      <w:proofErr w:type="gram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</w:t>
      </w:r>
      <w:proofErr w:type="gram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развернуто отделение для лечения больных с новой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на  - 40 коек, а с 29.10.2021г. на – 80 коек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EC5" w:rsidRPr="00B46EC5" w:rsidRDefault="00B46EC5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Скорая медицинская помощь представлена отделением СМП с центральной диспетчерской, расположенной в д.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Стабна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Ежесуточно на линии дежурит 4 выездные бригады СМП, работа бригад координируется диспетчером с помощью программного комплекса АДИС. Автомобили СМП оснащены системой ГЛОНАСС.</w:t>
      </w:r>
    </w:p>
    <w:p w:rsidR="00B46EC5" w:rsidRPr="00B46EC5" w:rsidRDefault="00B46EC5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ОГБУЗ «</w:t>
      </w:r>
      <w:proofErr w:type="gram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</w:t>
      </w:r>
      <w:proofErr w:type="gram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обслуживает население численностью 61385 чел. На 31.12. 2021г. пролечено – 40427 человека. </w:t>
      </w:r>
    </w:p>
    <w:p w:rsidR="00B46EC5" w:rsidRPr="00B46EC5" w:rsidRDefault="00B46EC5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структуре заболеваемости взрослого населения Смоленского района:</w:t>
      </w:r>
    </w:p>
    <w:p w:rsidR="00B46EC5" w:rsidRPr="00B46EC5" w:rsidRDefault="00B46EC5" w:rsidP="006649AE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место – Болезни органов дыхания – 18650,4 – 42,4% </w:t>
      </w:r>
    </w:p>
    <w:p w:rsidR="00B46EC5" w:rsidRPr="00B46EC5" w:rsidRDefault="00B46EC5" w:rsidP="006649AE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– Болезни системы кровообращения – 3862,6 – 9,7% </w:t>
      </w:r>
    </w:p>
    <w:p w:rsidR="00B46EC5" w:rsidRPr="00B46EC5" w:rsidRDefault="00B46EC5" w:rsidP="006649AE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3 место – Болезни К.М.С – 3100,2 – 7,8%</w:t>
      </w:r>
    </w:p>
    <w:p w:rsidR="00B46EC5" w:rsidRPr="00B46EC5" w:rsidRDefault="00B46EC5" w:rsidP="006649AE">
      <w:pPr>
        <w:tabs>
          <w:tab w:val="center" w:pos="5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</w:t>
      </w:r>
      <w:r w:rsidRPr="00B46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 за счет выделенных субсидий  из средств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бюджета Смоленской области: </w:t>
      </w:r>
    </w:p>
    <w:p w:rsidR="00B46EC5" w:rsidRPr="00B46EC5" w:rsidRDefault="00B46EC5" w:rsidP="006649AE">
      <w:pPr>
        <w:tabs>
          <w:tab w:val="center" w:pos="5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изготовлена проектно-сметная документация с проведением государственной экспертизы для проведения капитального ремонта инженерных сетей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Пригорской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 – 490 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A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EC5" w:rsidRPr="00B46EC5" w:rsidRDefault="00B46EC5" w:rsidP="006649AE">
      <w:pPr>
        <w:tabs>
          <w:tab w:val="center" w:pos="5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-изготовлена проектно-сметная документация по капитальному ремонту подъездных путей к стационару ОГБУЗ «Смоленская ЦРБ» - 159 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B46EC5" w:rsidRPr="00B46EC5" w:rsidRDefault="00B46EC5" w:rsidP="006649AE">
      <w:pPr>
        <w:tabs>
          <w:tab w:val="center" w:pos="5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2021г. были выделены субсидии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средств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бюджета Смоленской области на проведение ремонтов: </w:t>
      </w:r>
    </w:p>
    <w:p w:rsidR="00B46EC5" w:rsidRPr="00B46EC5" w:rsidRDefault="00B46EC5" w:rsidP="006649AE">
      <w:pPr>
        <w:tabs>
          <w:tab w:val="center" w:pos="5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рентгеновского кабинета и флюорографического кабинета Катынской ВА – 477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054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Работы выполнены.</w:t>
      </w:r>
    </w:p>
    <w:p w:rsidR="00B46EC5" w:rsidRPr="00B46EC5" w:rsidRDefault="00B46EC5" w:rsidP="006649AE">
      <w:pPr>
        <w:tabs>
          <w:tab w:val="center" w:pos="5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флюорографического кабинета в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Пригорской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 – 521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,86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Работы выполнены</w:t>
      </w:r>
    </w:p>
    <w:p w:rsidR="00B46EC5" w:rsidRDefault="00B46EC5" w:rsidP="006649AE">
      <w:pPr>
        <w:tabs>
          <w:tab w:val="center" w:pos="5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Лубнянского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 – 1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558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 тыс.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Работы в стадии завершения.</w:t>
      </w:r>
    </w:p>
    <w:p w:rsidR="00FA0D91" w:rsidRPr="00B46EC5" w:rsidRDefault="00FA0D91" w:rsidP="006649AE">
      <w:pPr>
        <w:tabs>
          <w:tab w:val="center" w:pos="5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Смоленским региональным отделением</w:t>
      </w:r>
      <w:r w:rsidRPr="0072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передан</w:t>
      </w:r>
      <w:r w:rsidRPr="0072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безвозмездно по договору пожертвования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легковой а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Lada</w:t>
      </w:r>
      <w:proofErr w:type="spell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Largus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руб.).</w:t>
      </w:r>
    </w:p>
    <w:p w:rsidR="001E3059" w:rsidRDefault="001E3059" w:rsidP="001E3059">
      <w:pPr>
        <w:shd w:val="clear" w:color="auto" w:fill="FFFFFF"/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итогам визита Главы муниципального образования «Смоленский район» Смоленской области 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Губернатора Смоленской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А.В.Островского</w:t>
      </w:r>
      <w:proofErr w:type="spellEnd"/>
      <w:r w:rsidRPr="001E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ОГБУЗ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Губернатором Смоленской области дано поручение профильному Департаменту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выделении денежных средств</w:t>
      </w:r>
      <w:r w:rsidRPr="0072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Pr="00721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 </w:t>
      </w:r>
      <w:r w:rsidRPr="0072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УЗД аппарата на сумму 9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950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EC5" w:rsidRPr="001E3059" w:rsidRDefault="001E3059" w:rsidP="001E3059">
      <w:pPr>
        <w:shd w:val="clear" w:color="auto" w:fill="FFFFFF"/>
        <w:tabs>
          <w:tab w:val="center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EC5"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 Смол</w:t>
      </w:r>
      <w:r w:rsid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в 2021г. выделены</w:t>
      </w:r>
      <w:r w:rsidR="00B46EC5"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средства </w:t>
      </w:r>
      <w:proofErr w:type="gramStart"/>
      <w:r w:rsidR="00B46EC5"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46EC5"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6EC5" w:rsidRPr="00B46EC5" w:rsidRDefault="00B46EC5" w:rsidP="006649AE">
      <w:pPr>
        <w:numPr>
          <w:ilvl w:val="0"/>
          <w:numId w:val="38"/>
        </w:numPr>
        <w:shd w:val="clear" w:color="auto" w:fill="FFFFFF"/>
        <w:tabs>
          <w:tab w:val="center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«Укрепление материально-технической базы государственных учреждений (обеспечение медицинских организаций, оказывающих паллиативную медицинскую помощь)» на закупку м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атраса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противопролежневого</w:t>
      </w:r>
      <w:proofErr w:type="spell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(ячеистого), тумбы медицинской на цоколе, кровати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функциональной для оказания паллиативной медицинской помощи на сумму 89</w:t>
      </w:r>
      <w:r w:rsidR="008C09F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8C0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</w:t>
      </w:r>
      <w:r w:rsidR="003C2B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руб.;</w:t>
      </w:r>
    </w:p>
    <w:p w:rsidR="00B46EC5" w:rsidRPr="00B46EC5" w:rsidRDefault="00B46EC5" w:rsidP="006649AE">
      <w:pPr>
        <w:numPr>
          <w:ilvl w:val="0"/>
          <w:numId w:val="38"/>
        </w:numPr>
        <w:shd w:val="clear" w:color="auto" w:fill="FFFFFF"/>
        <w:tabs>
          <w:tab w:val="center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распространением новой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 выделено на монтаж системы снабжения медицинскими газами на сумму 1</w:t>
      </w:r>
      <w:r w:rsidR="008C09F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501</w:t>
      </w:r>
      <w:r w:rsidR="008C09F4">
        <w:rPr>
          <w:rFonts w:ascii="Times New Roman" w:eastAsia="Calibri" w:hAnsi="Times New Roman" w:cs="Times New Roman"/>
          <w:color w:val="000000"/>
          <w:sz w:val="28"/>
          <w:szCs w:val="28"/>
        </w:rPr>
        <w:t>,4 тыс.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</w:p>
    <w:p w:rsidR="00B46EC5" w:rsidRPr="00B46EC5" w:rsidRDefault="00B46EC5" w:rsidP="006649AE">
      <w:pPr>
        <w:numPr>
          <w:ilvl w:val="0"/>
          <w:numId w:val="38"/>
        </w:numPr>
        <w:shd w:val="clear" w:color="auto" w:fill="FFFFFF"/>
        <w:tabs>
          <w:tab w:val="center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регионального проекта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 в 2021 году» на закупку сертификатов ключей усиленной квалифицированной электронной подписи для врачей на сумму 138</w:t>
      </w:r>
      <w:r w:rsidR="008C09F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642</w:t>
      </w:r>
      <w:r w:rsidR="008C0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</w:t>
      </w:r>
      <w:r w:rsidR="003C2B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фонда обязательного медицинского страхования в 2021г. были выделены средства в пределах нормированного страхового запаса на приобретение медицинского оборудования в сумме 4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215</w:t>
      </w:r>
      <w:r w:rsidR="008C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,94 тыс.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руб.:</w:t>
      </w:r>
    </w:p>
    <w:p w:rsidR="00B46EC5" w:rsidRPr="00B46EC5" w:rsidRDefault="00B46EC5" w:rsidP="006649AE">
      <w:pPr>
        <w:numPr>
          <w:ilvl w:val="0"/>
          <w:numId w:val="39"/>
        </w:numPr>
        <w:shd w:val="clear" w:color="auto" w:fill="FFFFFF"/>
        <w:spacing w:after="0" w:line="240" w:lineRule="auto"/>
        <w:ind w:left="993" w:hanging="4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негатоскоп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медицинский – 15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,94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руб.;</w:t>
      </w:r>
    </w:p>
    <w:p w:rsidR="00B46EC5" w:rsidRPr="00B46EC5" w:rsidRDefault="00B46EC5" w:rsidP="006649AE">
      <w:pPr>
        <w:numPr>
          <w:ilvl w:val="0"/>
          <w:numId w:val="39"/>
        </w:numPr>
        <w:shd w:val="clear" w:color="auto" w:fill="FFFFFF"/>
        <w:spacing w:after="0" w:line="240" w:lineRule="auto"/>
        <w:ind w:left="993" w:hanging="4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концентраторы кислородные – 4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Получено безвозмездно:</w:t>
      </w:r>
    </w:p>
    <w:p w:rsidR="00B46EC5" w:rsidRPr="00B46EC5" w:rsidRDefault="00B46EC5" w:rsidP="006649A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фельдшерско-акушерские пункты </w:t>
      </w:r>
      <w:r w:rsidR="008F2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Бабны</w:t>
      </w:r>
      <w:proofErr w:type="spellEnd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Лоинского</w:t>
      </w:r>
      <w:proofErr w:type="spellEnd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</w:t>
      </w:r>
      <w:proofErr w:type="spellStart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едеоновка</w:t>
      </w:r>
      <w:proofErr w:type="spellEnd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Корохоткинского</w:t>
      </w:r>
      <w:proofErr w:type="spellEnd"/>
      <w:r w:rsidR="008F29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8F29E3"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стоимостью 10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662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,6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руб. </w:t>
      </w:r>
    </w:p>
    <w:p w:rsidR="00B46EC5" w:rsidRPr="00B46EC5" w:rsidRDefault="00B46EC5" w:rsidP="006649A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аппарат флюорографический цифровой «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матрикс</w:t>
      </w:r>
      <w:proofErr w:type="spellEnd"/>
      <w:r w:rsidR="003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-РП» на сумму 7000 тыс.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гриппа ОГБУЗ «Смоленская ЦРБ» осенью 2021г. проводилась прививочная работа, в результате которой прививками против гриппа охвачено – 9300чел. из них – 5350 взрослого населения и 3825 чел. детского населения.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декабря 2020г.  поступило – 19720 доз вакцины против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инфекции: 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«Гам </w:t>
      </w:r>
      <w:proofErr w:type="gram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овид-Вак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- 14170доз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- 400 доз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эпивак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 – 750 доз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лайт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4400 доз 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привито – 18154 чел.</w:t>
      </w:r>
    </w:p>
    <w:p w:rsidR="00B46EC5" w:rsidRPr="00B46EC5" w:rsidRDefault="00B46EC5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г. в ОГБУЗ «Смоленская ЦРБ» приняты на работу: врач-педиатр участковый, врач-акушер-гинеколог (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Пригорская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ВА), врач-педиатр участковый, врач-терапевт участковый (Печерская ВА), врач-стоматолог, врач-акушер-гинеколог (поликлиника), 2 заведующих фельдшерско-акушерскими пунктами – фельдшера, </w:t>
      </w:r>
      <w:proofErr w:type="spellStart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рентгенолаборант</w:t>
      </w:r>
      <w:proofErr w:type="spellEnd"/>
      <w:r w:rsidRPr="00B4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46EC5" w:rsidRPr="00B46EC5" w:rsidRDefault="00B46EC5" w:rsidP="006649A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В учреждении на сегодняшний день  укомплектованность врачами – 65%, средним медицинским персоналом – 62%.</w:t>
      </w:r>
    </w:p>
    <w:p w:rsidR="00B46EC5" w:rsidRPr="00B46EC5" w:rsidRDefault="00B46EC5" w:rsidP="00664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пандемией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Covid</w:t>
      </w:r>
      <w:proofErr w:type="spell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-19, ростом числа </w:t>
      </w:r>
      <w:proofErr w:type="gram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заболевших</w:t>
      </w:r>
      <w:proofErr w:type="gram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возросла нагрузка на весь медицинский персонал ОГБУЗ «Смоленская ЦРБ». Администрацией МО «Смоленский район» оказывается помощь ОГБУЗ «Смоленская ЦРБ» в виде предоставления служебного автотранспорта для обслуживания вызовов к пациентам на дому, в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т.ч</w:t>
      </w:r>
      <w:proofErr w:type="spell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 новой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инфекцией.</w:t>
      </w:r>
    </w:p>
    <w:p w:rsidR="00B46EC5" w:rsidRPr="00B46EC5" w:rsidRDefault="00B46EC5" w:rsidP="00664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сегодняшний день в регистр больных новой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инфекцией внесено – 6842 пациента.</w:t>
      </w:r>
    </w:p>
    <w:p w:rsidR="00B46EC5" w:rsidRPr="00B46EC5" w:rsidRDefault="00B46EC5" w:rsidP="00664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2022г. ОГБУЗ «</w:t>
      </w:r>
      <w:proofErr w:type="gram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Смоленская</w:t>
      </w:r>
      <w:proofErr w:type="gram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ЦРБ» планирует продолжать укреплять материально-техническую базу, решать кадровые вопросы, а так же проводить профилактические мероприятия против новой </w:t>
      </w:r>
      <w:proofErr w:type="spellStart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46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инфекции.</w:t>
      </w:r>
    </w:p>
    <w:p w:rsidR="00721A9E" w:rsidRPr="00B46EC5" w:rsidRDefault="00721A9E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больничных и амбулаторно-поликлинических учреждений в районе работают ОГБУЗ «Смоленский детский санаторий «Мать и дитя», ФКУЗ «Санаторий Борок» МВД России» и ОГБУЗ «Смоленская областная клиническая психиатрическая больница».</w:t>
      </w:r>
    </w:p>
    <w:p w:rsidR="00254B36" w:rsidRPr="00CD7718" w:rsidRDefault="00254B36" w:rsidP="006649A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</w:pPr>
    </w:p>
    <w:p w:rsidR="00FE5C78" w:rsidRPr="000D4315" w:rsidRDefault="00FE5C78" w:rsidP="006649A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D4315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Социальная защита населения в Смоленском районе </w:t>
      </w:r>
    </w:p>
    <w:p w:rsidR="00A81B9D" w:rsidRPr="00A81B9D" w:rsidRDefault="00FE5C78" w:rsidP="00A81B9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C5D6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="00A81B9D" w:rsidRPr="00A81B9D">
        <w:rPr>
          <w:rFonts w:ascii="Times New Roman" w:eastAsia="MS Mincho" w:hAnsi="Times New Roman" w:cs="Times New Roman"/>
          <w:sz w:val="28"/>
          <w:szCs w:val="28"/>
          <w:lang w:eastAsia="ru-RU"/>
        </w:rPr>
        <w:t>В Смоленском районе состоят на учете  на 01.01.2022г.: 15135 получатели пенсий; 4253  инвалида, из них 542</w:t>
      </w:r>
      <w:r w:rsidR="00835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</w:t>
      </w:r>
      <w:r w:rsidR="00A81B9D" w:rsidRPr="00A81B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инвалиды 1гр.,</w:t>
      </w:r>
      <w:r w:rsidR="00A81B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81B9D" w:rsidRPr="00A81B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2071 – инвалиды  2гр., 1421 – инвалиды 3 гр., 219 – дети – инвалиды;</w:t>
      </w:r>
      <w:r w:rsidR="00A81B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81B9D" w:rsidRPr="00A81B9D">
        <w:rPr>
          <w:rFonts w:ascii="Times New Roman" w:eastAsia="MS Mincho" w:hAnsi="Times New Roman" w:cs="Times New Roman"/>
          <w:sz w:val="28"/>
          <w:szCs w:val="28"/>
          <w:lang w:eastAsia="ru-RU"/>
        </w:rPr>
        <w:t>12   участника ВОВ, из них 3  инвалида ВОВ; 37 несовершеннолетние узники фашизма; 3 жителя блокадного Ленинграда; 41 реабилитированные лица; 193 труженика тыла;</w:t>
      </w:r>
      <w:proofErr w:type="gramEnd"/>
      <w:r w:rsidR="00A81B9D" w:rsidRPr="00A81B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2966 ветераны труда; 89  ветераны военной службы;</w:t>
      </w:r>
      <w:r w:rsidR="00A81B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81B9D" w:rsidRPr="00A81B9D">
        <w:rPr>
          <w:rFonts w:ascii="Times New Roman" w:eastAsia="MS Mincho" w:hAnsi="Times New Roman" w:cs="Times New Roman"/>
          <w:sz w:val="28"/>
          <w:szCs w:val="28"/>
          <w:lang w:eastAsia="ru-RU"/>
        </w:rPr>
        <w:t>2426  ветераны труда Смоленской области; 146  граждане, пострадавшие в результате аварии на ЧАЭС; 83  почетных донора;  466  многодетных семей.</w:t>
      </w:r>
      <w:r w:rsidR="00A81B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Количество получателей пенсий в 2021 году увеличилось на 442 человека по сравнению с 2020 годом.</w:t>
      </w:r>
    </w:p>
    <w:p w:rsidR="00A81B9D" w:rsidRPr="00A81B9D" w:rsidRDefault="00A81B9D" w:rsidP="00A81B9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На территории муниципального образования «Смоленский район» в 2020 году:</w:t>
      </w: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224 семьи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ежемесячную денежную выплату многодетным семьям  в соответствии с законом Смоленской области от 01.12.2004 № 84-з «О мерах социальной поддержки многодетных семей на территории Смоленской области».</w:t>
      </w: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Единовременное пособие при рождении ребенка (Федеральный закон от 19.05.1995    № 81-ФЗ «О государственных пособиях гражданам, имеющим детей») – назначено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80 детей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единовременное пособие при рождении ребенка (областной закон от 23.01.2002 № 11-з «Об областном государственном единовременном пособии при рождении ребенка»)  оформлено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206 детей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223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ежемесячное пособие по уходу за ребенком до 1,5 лет (Федеральный закон  от 19.05.1995 № 81-ФЗ «О государственных пособиях гражданам, имеющим детей»).</w:t>
      </w: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 пособие на ребенка (областной закон  от 01.12.2004                     № 83-з «О государственном  пособии на ребенка в Смоленской области») оформлено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1745 детей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9D" w:rsidRPr="00A81B9D" w:rsidRDefault="00A81B9D" w:rsidP="00A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Ежемесячная выплата в связи с рождением (усыновлением) первого ребенка в соответствии с Федеральным законом от 28.12.2017     № 418-ФЗ «О ежемесячных выплатах семьям, имеющим детей»    назначена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513 детей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при рождении  (усыновлении) третьего ребенка или последующих детей после 01.01.2013 года (областной закон от 20.08.2012 № 60-з «О мере социальной поддержки семей при рождении (усыновлении) третьего ребенка или последующих детей на территории Смоленской области») назначена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254 ребенка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144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получили ежемесячную денежную выплату на обеспечение полноценным питанием беременных женщин, кормящих матерей, а также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(усыновителям, опекунам) детей до трех лет в семьях со среднедушевым доходом, не превышающим величину прожиточного минимума на душу населения, установленную в Смоленской области  (постановление Администрации Смоленской области от 19.06.2013 № 483 «Об обеспечении полноценным питанием беременных женщин, кормящих матерей, а также детей в возрасте</w:t>
      </w:r>
      <w:proofErr w:type="gramEnd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трех лет, </w:t>
      </w:r>
      <w:proofErr w:type="gramStart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осуществляемом</w:t>
      </w:r>
      <w:proofErr w:type="gramEnd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заключению врачей»).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58 семьи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оформили единовременную денежную выплату на приобретение школьной формы многодетным семьям, имеющим пять и более детей в соответствии с Постановлением Администрации Смоленской области от 13.05.2019 №288 «О мере социальной поддержки многодетных семей, имеющих пятерых и более детей, в 2019 году».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172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предоставлена дополнительная мера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завтраками. </w:t>
      </w:r>
    </w:p>
    <w:p w:rsidR="00A81B9D" w:rsidRPr="00A81B9D" w:rsidRDefault="00A81B9D" w:rsidP="00A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284 путевки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для детей в соответствии с Областным законом от 10.07.2014 № 92-з «Об организации отдыха и оздоровления детей, проживающих на территории Смоленской области». </w:t>
      </w:r>
    </w:p>
    <w:p w:rsidR="00A81B9D" w:rsidRPr="00A81B9D" w:rsidRDefault="00A81B9D" w:rsidP="00A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Ежемесячная денежная выплата на ребенка в возрасте от 3 до 7 лет в соответствии с постановлением Правительства от 31.03.2020 №384 назначена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2110 детей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9D" w:rsidRPr="00A81B9D" w:rsidRDefault="00A81B9D" w:rsidP="00A8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сертификатов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107 сертификатов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в соответствии с  Областным законом от 28.02.2008 № 15-з «О дополнительных мерах поддержки семей, имеющих детей, на территории Смоленской области».</w:t>
      </w:r>
    </w:p>
    <w:p w:rsidR="00A81B9D" w:rsidRPr="00A81B9D" w:rsidRDefault="00A81B9D" w:rsidP="00A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Выдано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сертификатов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сертификата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в соответствии с законом Смоленской области от 30.11.2016 № 130-з «О дополнительных мерах поддержки семей, имеющих трех и более детей, на территории Смоленской области». </w:t>
      </w:r>
    </w:p>
    <w:p w:rsidR="00A81B9D" w:rsidRPr="00A81B9D" w:rsidRDefault="00A81B9D" w:rsidP="00A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Выдан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 сертификат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законом Смоленской области от 19.12.2019 № 143-з «О дополнительных мерах поддержки семей, имеющих двух и более детей, на территории Смоленской области». </w:t>
      </w:r>
    </w:p>
    <w:p w:rsidR="00A81B9D" w:rsidRPr="00A81B9D" w:rsidRDefault="00A81B9D" w:rsidP="00A81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социальное обслуживание и составлена индивидуальная программа предоставления социальных услуг  в СОГБУ Реабилитационный центр для несовершеннолетних с ограниченными возможностями «Вишенки»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детям-инвалидам и инвалидам молодого возраста, в центры социальной реабилитации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в Смоленскую областную общественную организацию детей инвалидов и их родителей «Дети-Ангелы-Смоленск»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детям. </w:t>
      </w:r>
    </w:p>
    <w:p w:rsidR="00A81B9D" w:rsidRPr="00A81B9D" w:rsidRDefault="00A81B9D" w:rsidP="00A81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социальное обслуживание и составлена индивидуальная программа предоставления социальных услуг  в дома-интернаты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в ОГБУ </w:t>
      </w:r>
      <w:proofErr w:type="gramStart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proofErr w:type="gramEnd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КЦСОН  на социальное обслуживание на дому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гражданам.</w:t>
      </w:r>
    </w:p>
    <w:p w:rsidR="00A81B9D" w:rsidRPr="00A81B9D" w:rsidRDefault="00A81B9D" w:rsidP="00A81B9D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835 семьям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предоставлена субсидия на оплату жилого помещения и коммунальных услуг (постановление Правительства Российской Федерации от 14.12.2005 № 761 «О предоставлении субсидий на оплату жилого помещения и коммунальных услуг»). </w:t>
      </w:r>
    </w:p>
    <w:p w:rsidR="00A81B9D" w:rsidRPr="00A81B9D" w:rsidRDefault="00A81B9D" w:rsidP="00A81B9D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Единовременную денежную выплату (материальную помощь) в 2021 году получили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390 человек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240 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получили меру социальной поддержки по оплате жилых помещений и коммунальных услуг в соответствии с Федеральным законом №5-ФЗ «О ветеранах» от 12.01.1995г. 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2001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получили меру социальной поддержки по оплате жилых помещений и коммунальных услуг в соответствии с Федеральным законом № 181-ФЗ « О социальной защите инвалидов в Российской Федерации». 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36 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получили меру социальной поддержки в виде компенсации расходов на оплату потребленной электроэнергии, используемой для коммунально-бытовых нужд, на территории Смоленской области в соответствии с законом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Смоленской области от 31.01.2008 N 9-з 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"О мере социальной поддержки инвалидов Великой Отечественной войны, инвалидов боевых действий, участников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</w:t>
      </w:r>
      <w:proofErr w:type="gramEnd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союзниками в период Второй мировой войны"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</w:t>
      </w:r>
      <w:r w:rsidRPr="00A8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65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получили меру социальной поддержки по оплате жилищно-коммунальных услуг гражданам в соответствии с Федеральным законом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№1244-ФЗ от 15.05. 1995г. «О социальной защите граждан, подвергшихся воздействию радиации вследствие катастрофы на Чернобыльской АЭС» 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223 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  старше 70 и 80 лет получили меру социальной поддержки в виде компенсации расходов на уплату взноса на капитальный ремонт  в соответствии с законом Смоленской области от 25.02.2016 N 3-з от 30.11.2016г. "О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</w:t>
      </w:r>
      <w:proofErr w:type="gramEnd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Смоленской области".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2459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14.12.2004 N 95-з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мерах социальной поддержки ветеранов труда, ветеранов военной службы и тружеников тыла на территории Смоленской области" 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меру социальной поддержки в виде компенсации расходов на оплату жилых помещений и коммунальных услуг и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компенсирован  проезд  в соответствии законом Смоленской области от 14.12.2004 N 93-з "О мерах социальной поддержки реабилитированных лиц и лиц, признанных пострадавшими от политических репрессий».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2307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ежемесячную денежную выплату ветеран труда, и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ежемесячную денежную выплату труженик тыла в соответствии с законом Смоленской области от 14.12.2004 N 95-з "О мерах социальной поддержки ветеранов труда, ветеранов военной службы и тружеников тыла на территории Смоленской области".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получили ежемесячную денежную </w:t>
      </w:r>
      <w:proofErr w:type="gramStart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proofErr w:type="gramEnd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реабилитированных лиц в соответствии с законом Смоленской области от 14.12.2004 N 93-з  «О мерах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поддержки реабилитированных лиц и лиц, признанных пострадавшими от политических репрессий».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2135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получили ежемесячную денежную выплату в соответствии с законом Смоленской области от 29.03.2010 N 10-з "О звании "Ветеран труда Смоленской области". 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83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получили ежегодную денежную выплату «Почетным донорам» в соответствии  с Федеральным законом от 20.07.2012 №125 «О донорстве крови и ее компонентов».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495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получили ежемесячную денежную выплату работникам села  в соответствии с законом Смоленской области от 22.06.2006 №68-з «О мере социальной поддержки отдельных категорий граждан, работающих и проживающих в сельской местности, поселках городского типа или городах на территории Смоленской области».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возмещены расходы по оплате проезда к месту программного гемодиализа  и обратно в соответствии с Постановлением Администрации Смоленской области от 22.09.2015 N 590«О возмещении гражданам, страдающим хронической почечной недостаточностью,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обратно».</w:t>
      </w:r>
      <w:proofErr w:type="gramEnd"/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получили социальные выплаты пострадавшим от радиационных катастроф и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ежемесячную денежную компенсацию в возмещение вреда, причиненного здоровью 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8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получили ежемесячную денежную компенсацию, установленную частями 9,10 и 13статьи 3 Федерального закона </w:t>
      </w:r>
      <w:r w:rsidRPr="00A8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07.11.2011 N 306-ФЗ «О денежном довольствии военнослужащих и предоставлении им отдельных выплат».</w:t>
      </w:r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Pr="00A8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 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получили компенсационные выплаты в связи с расходами по оплате жилых помещений, коммунальных и других видов услуг в соответствии с Постановлением </w:t>
      </w: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02.08.2005 N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услуг».</w:t>
      </w:r>
      <w:proofErr w:type="gramEnd"/>
    </w:p>
    <w:p w:rsidR="00A81B9D" w:rsidRPr="00A81B9D" w:rsidRDefault="00A81B9D" w:rsidP="00A8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Смоленского района функционируют 3 </w:t>
      </w:r>
      <w:proofErr w:type="gramStart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психоневрологических</w:t>
      </w:r>
      <w:proofErr w:type="gramEnd"/>
      <w:r w:rsidRPr="00A8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интерната: СОГБУ</w:t>
      </w:r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Дрюцкий</w:t>
      </w:r>
      <w:proofErr w:type="spellEnd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психоневрологический интернат», СОГБУ «</w:t>
      </w:r>
      <w:proofErr w:type="spellStart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Самолюбовский</w:t>
      </w:r>
      <w:proofErr w:type="spellEnd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психоневрологический интернат», </w:t>
      </w:r>
      <w:proofErr w:type="gramStart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gramEnd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ОГБУ «Жуковский психоневрологический интернат с обособленным </w:t>
      </w:r>
      <w:proofErr w:type="spellStart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спецотделением</w:t>
      </w:r>
      <w:proofErr w:type="spellEnd"/>
      <w:r w:rsidRPr="00A81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335DC" w:rsidRPr="008C5D62" w:rsidRDefault="003335DC" w:rsidP="00A81B9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3C2AE1" w:rsidRPr="000D4315" w:rsidRDefault="003C2AE1" w:rsidP="006649AE">
      <w:pPr>
        <w:pStyle w:val="a4"/>
        <w:numPr>
          <w:ilvl w:val="1"/>
          <w:numId w:val="3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Инженерная инфраструктура (ЖКХ, благоустройство, жилищное строительство)</w:t>
      </w:r>
    </w:p>
    <w:p w:rsidR="001638A2" w:rsidRPr="001638A2" w:rsidRDefault="003C2AE1" w:rsidP="001638A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color w:val="000000" w:themeColor="text1"/>
          <w:sz w:val="28"/>
          <w:szCs w:val="28"/>
        </w:rPr>
        <w:t xml:space="preserve"> </w:t>
      </w:r>
      <w:r w:rsidR="005309E5" w:rsidRPr="001638A2">
        <w:rPr>
          <w:color w:val="000000" w:themeColor="text1"/>
          <w:sz w:val="28"/>
          <w:szCs w:val="28"/>
        </w:rPr>
        <w:t xml:space="preserve">  </w:t>
      </w:r>
      <w:r w:rsidR="001638A2" w:rsidRPr="001638A2">
        <w:rPr>
          <w:color w:val="000000" w:themeColor="text1"/>
          <w:sz w:val="28"/>
          <w:szCs w:val="28"/>
        </w:rPr>
        <w:t xml:space="preserve">   </w:t>
      </w:r>
      <w:r w:rsidR="001638A2"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Смоленского района Смоленской области расположено 398 ед. многоквартирных жилых домов. Общее число централизованных систем водоснабжения – 126 ед., протяженность водопров</w:t>
      </w:r>
      <w:r w:rsidR="00835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одных сетей составляет 347,1 км</w:t>
      </w:r>
      <w:r w:rsidR="001638A2"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количество водонапорных башен - 119. Общее число централизованных систем водоотведения – 22 ед., протяженность канализационных сетей составляет 58,8 км. </w:t>
      </w:r>
      <w:r w:rsidR="001638A2"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территории района расположено 47 котельных, 36 из которых являются муниципальной собственностью, протяженность тепловых сетей составляет 57,8 км. </w:t>
      </w:r>
    </w:p>
    <w:p w:rsidR="001638A2" w:rsidRPr="001638A2" w:rsidRDefault="001638A2" w:rsidP="001638A2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8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2021 году Администрацией муниципального образования «Смоленский район» Смоленской области получен паспорт готовности муниципального образования к отопительному периоду. Отопительный период 2021 года прошел без аварийных ситуаций.</w:t>
      </w:r>
    </w:p>
    <w:p w:rsidR="001638A2" w:rsidRPr="001638A2" w:rsidRDefault="001638A2" w:rsidP="001638A2">
      <w:pPr>
        <w:pStyle w:val="consplusnormal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38A2">
        <w:rPr>
          <w:color w:val="000000" w:themeColor="text1"/>
          <w:sz w:val="28"/>
          <w:szCs w:val="28"/>
        </w:rPr>
        <w:t xml:space="preserve">     1. В рамках областной государственной программы </w:t>
      </w:r>
      <w:r w:rsidRPr="001638A2">
        <w:rPr>
          <w:b/>
          <w:bCs/>
          <w:color w:val="000000" w:themeColor="text1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Смоленской области</w:t>
      </w:r>
      <w:r w:rsidRPr="001638A2">
        <w:rPr>
          <w:color w:val="000000" w:themeColor="text1"/>
          <w:sz w:val="28"/>
          <w:szCs w:val="28"/>
        </w:rPr>
        <w:t>» в 2021 году выполнены мероприятия на общую сумму 20,804 млн.</w:t>
      </w:r>
      <w:r>
        <w:rPr>
          <w:color w:val="000000" w:themeColor="text1"/>
          <w:sz w:val="28"/>
          <w:szCs w:val="28"/>
        </w:rPr>
        <w:t xml:space="preserve"> </w:t>
      </w:r>
      <w:r w:rsidRPr="001638A2">
        <w:rPr>
          <w:color w:val="000000" w:themeColor="text1"/>
          <w:sz w:val="28"/>
          <w:szCs w:val="28"/>
        </w:rPr>
        <w:t>руб.:</w:t>
      </w:r>
    </w:p>
    <w:p w:rsidR="001638A2" w:rsidRPr="001638A2" w:rsidRDefault="001638A2" w:rsidP="001638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обустройство площадок накопления  ТКО в населенных пунктах: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Андроново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Замощье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Зарубинки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Горбуны,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Пилички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Волоковского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 стоимость работ составила 0,384 млн.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руб.; 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устройство уличного освещения в д. Дачная-1, </w:t>
      </w:r>
      <w:proofErr w:type="gram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Дачная</w:t>
      </w:r>
      <w:proofErr w:type="gram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-2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Гнездовского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области. Стоимость работ составила 2,447 млн. руб.;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освещения на территории с использованием энергосберегающих технологий в населенных пунктах: д. Воронино,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Шафорово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Красная Горка, п.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Авторемзавод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Вонлярово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Катынского сельского поселения Смоленского района Смоленской области, стоимость работ составила 2,286 млн. руб.;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устройство уличного освещения в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Алтуховка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Киселевка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Козинского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области, стоимость работ составила 2,642 млн. руб.;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установка светильников наружного освещения </w:t>
      </w:r>
      <w:r w:rsidR="00835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Валутино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proofErr w:type="gram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агорный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Садовый, ул. Ленина-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пер.Ульяновский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пер. Кирова, пер. Ленина, пер. Колхозный)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Корохоткинского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области, стоимость работ составила 1,18 млн. руб.;</w:t>
      </w:r>
    </w:p>
    <w:p w:rsidR="001638A2" w:rsidRPr="001638A2" w:rsidRDefault="001638A2" w:rsidP="001638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обустройство площадок накопления  ТКО в населенных пунктах: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Кощино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Борешино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Муравщина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Немчино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Лучинка, д. Кощино-1, д. Раково,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Горяны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Кощинского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области, стоимость работ составила 0,788 млн.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руб.; 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устройство уличного освещения в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Исаково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амошки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Селюшки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Лоинского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области, стоимость работ составила 0,454 млн. руб.;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детской площадки общефизической подготовки в д. Ясенная Михновского сельского поселения Смоленского района Смоленской области стоимостью 1,567 млн. руб.;</w:t>
      </w:r>
    </w:p>
    <w:p w:rsidR="001638A2" w:rsidRPr="001638A2" w:rsidRDefault="001638A2" w:rsidP="001638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обустройство площадок накопления  ТКО в населенных пунктах: д. Банный Остров,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Белодедово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ряда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Большое Загорье,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Аболонье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д.Щеголево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Кислые,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Остье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Малая Дубровка Новосельского сельского поселения Смоленского района Смоленской области, стоимость работ составила 0,491 млн.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руб.; 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установка светильников наружного освещения </w:t>
      </w:r>
      <w:proofErr w:type="gram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Пригорское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Цыбульники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Ковалевка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Пригорского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Смоленского района Смоленской области на сумму 2,008 млн.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руб.;</w:t>
      </w:r>
    </w:p>
    <w:p w:rsidR="001638A2" w:rsidRPr="001638A2" w:rsidRDefault="001638A2" w:rsidP="001638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обустройство площадок накопления  ТКО в населенных пунктах: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Захарино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д. Семиречье,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Пенеснарь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Замощье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Покорное,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ентево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Жуково,             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Фефелово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Спас-Липки, д. Лаврово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Стабенского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Смоленского района Смоленской области, стоимость работ составила 1,376 млн.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руб.; </w:t>
      </w:r>
    </w:p>
    <w:p w:rsidR="001638A2" w:rsidRPr="001638A2" w:rsidRDefault="001638A2" w:rsidP="001638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8A2" w:rsidRPr="001638A2" w:rsidRDefault="001638A2" w:rsidP="001638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обустройство площадок накопления  ТКО в населенных пунктах: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Герчики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Гринево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Копанка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Никитино, д. Остров,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Лаптево,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Сумароково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Талашкинского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 на сумму 0,543 </w:t>
      </w:r>
      <w:proofErr w:type="gram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руб.; 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устройство уличного освещения в д.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Лубня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Мирная, ул. Приозерная,          ул. Центральная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Хохловского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области, стоимость работ составила 1,314 млн. руб.;</w:t>
      </w:r>
    </w:p>
    <w:p w:rsidR="001638A2" w:rsidRPr="001638A2" w:rsidRDefault="001638A2" w:rsidP="001638A2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2. В рамках  реализации приоритетного проекта </w:t>
      </w:r>
      <w:r w:rsidRPr="00163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«Формирование комфортной городской среды»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выполнены работы:</w:t>
      </w:r>
    </w:p>
    <w:p w:rsidR="001638A2" w:rsidRPr="001638A2" w:rsidRDefault="001638A2" w:rsidP="001638A2">
      <w:pPr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обустройство  в с.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Печерск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спортивной площадки «Островок детства», расположенной между МБОУ Печерская СШ и МБДОУ «Золотая рыбка» Печерского сельского поселения Смоленского района Смоленской области.  Стоимость выполненных работ составила 3 551,949 тыс. руб. </w:t>
      </w:r>
    </w:p>
    <w:p w:rsidR="001638A2" w:rsidRPr="001638A2" w:rsidRDefault="001638A2" w:rsidP="001638A2">
      <w:pPr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 рамках областной государственной программы «</w:t>
      </w:r>
      <w:r w:rsidRPr="001638A2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Повышение качества водоснабжения на территории Смоленской области» регионального проекта «Чистая вода»</w:t>
      </w:r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2021 году:</w:t>
      </w:r>
    </w:p>
    <w:p w:rsidR="001638A2" w:rsidRPr="001638A2" w:rsidRDefault="001638A2" w:rsidP="001638A2">
      <w:pPr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завершено строительство станции водоподготовки в дер. Быльники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Корохоткинского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сельского поселения Смоленского района Смоленской области,  стоимость указанного мероприятия составляет 64,64 млн. руб. В 2021 году освоено 38,6 млн.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руб. В 2022 году объект передан на обслуживание 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ресурсоснабжающей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организации МУЭП «</w:t>
      </w:r>
      <w:proofErr w:type="spellStart"/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Корохоткинское</w:t>
      </w:r>
      <w:proofErr w:type="spellEnd"/>
      <w:r w:rsidRPr="001638A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».</w:t>
      </w:r>
    </w:p>
    <w:p w:rsidR="00B055B5" w:rsidRDefault="001638A2" w:rsidP="001638A2">
      <w:pPr>
        <w:spacing w:before="300" w:after="30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 рамках государственной программы </w:t>
      </w:r>
      <w:r w:rsidRPr="00163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163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1638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развитие энергетики Смоленской области»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выполнены работы по переводу </w:t>
      </w: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жилищного фонда многоквартирного жилого дома в с. Капля-2 по ул. Энергетиков д.3  на индивидуальное газовое отопление, стоимость работ более 1,981 млн. рублей.</w:t>
      </w:r>
    </w:p>
    <w:p w:rsidR="001638A2" w:rsidRPr="001638A2" w:rsidRDefault="001638A2" w:rsidP="001638A2">
      <w:pPr>
        <w:spacing w:before="300" w:after="30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55B5" w:rsidRPr="00B055B5" w:rsidRDefault="00B055B5" w:rsidP="00B0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055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отметить, что Смоленский район входит в тройку ведущих муниципальных образований в сфере развития жилищного строительства на территории области. В 2021 году Администрация муниципального образования «Смоленский район» Смоленской области стала лидером по вводу индивидуальных жилых домов, заняв 1 место в регионе. Объём введённого жилья составил 35,5 % от общего количества введенных квадратных метров всей Смоленской областью. </w:t>
      </w:r>
    </w:p>
    <w:p w:rsidR="00B055B5" w:rsidRPr="00B055B5" w:rsidRDefault="00B055B5" w:rsidP="00B055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055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Общий объем введенного жилья в 2021 году, составил 138 187.5 кв.</w:t>
      </w:r>
      <w:r w:rsidR="008353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55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 жилой площади, из которых: индивидуальные жилые дома – 100 276 кв.</w:t>
      </w:r>
      <w:r w:rsidR="008353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55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м., блокированные жилые дома – 738.5 кв.</w:t>
      </w:r>
      <w:r w:rsidR="008353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55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м, многоквартирные жилые дома – 37 911,5 кв.</w:t>
      </w:r>
      <w:r w:rsidR="008353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55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м., что на 31 847.7 кв. м. больше в сравнении с периодом 2020 года.</w:t>
      </w:r>
    </w:p>
    <w:p w:rsidR="00B2047C" w:rsidRPr="008C5D62" w:rsidRDefault="00B2047C" w:rsidP="0066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C3CFF" w:rsidRPr="00FC3CFF" w:rsidRDefault="00FC3CFF" w:rsidP="0066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Характеристика структуры местного бюджета,</w:t>
      </w:r>
    </w:p>
    <w:p w:rsidR="00FC3CFF" w:rsidRDefault="00FC3CFF" w:rsidP="0066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</w:t>
      </w:r>
      <w:r w:rsidR="0069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овные показатели его исполнения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Доходная часть бюджета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за 2021 год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исполнена в сумме </w:t>
      </w:r>
      <w:r w:rsidRPr="00FC3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1 019,6</w:t>
      </w:r>
      <w:r w:rsidRPr="00FC3C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млн. рублей или 101,3 % от плановых показателей (</w:t>
      </w:r>
      <w:r w:rsidRPr="00FC3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1 006,3</w:t>
      </w:r>
      <w:r w:rsidRPr="00FC3C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млн. рублей), что на 75,0 млн. руб. (7,9%) выше аналогичного показателя 2020 г. 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Собственные доходы в 2021 г. поступили в сумме 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345,7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млн. руб., что составляет 107,2%  плановых показателей (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322,4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млн. руб.). Доля собственных доходов в общем объеме поступлений бюджета района составила 33,9%. По сравнению с 2020 г. собственные доходы выросли на 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32,3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млн. руб. или 10,3%.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Налоговые доходы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2021 г.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исполнены в сумме </w:t>
      </w:r>
      <w:r w:rsidRPr="00FC3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293,1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рублей, что составляет 105,9% от утвержденного годового плана (</w:t>
      </w:r>
      <w:r w:rsidRPr="00FC3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276,7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млн. рублей), что на 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29,3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млн. руб. или 11,1% выше аналогичного показателя 2020 г.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налоговых поступлений обеспечена за счет налога на доходы физических лиц (84,9% от общего объема налоговых доходов) и акциз</w:t>
      </w:r>
      <w:r w:rsidR="0016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C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подакцизным товарам (продукции) (4,1% от общего объема налоговых доходов).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2021 году в бюджет муниципального образования «Смоленский район» Смоленской области поступило:</w:t>
      </w:r>
    </w:p>
    <w:p w:rsidR="00FC3CFF" w:rsidRPr="00FC3CFF" w:rsidRDefault="00FC3CFF" w:rsidP="00664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Налог на доходы физических лиц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в сумме 248,9 млн. рублей, что составляет 106,6 % от плановых показателей (</w:t>
      </w:r>
      <w:r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233,5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рублей), что на 16,2 млн. руб. выше аналогичного показателя 2020 года. Р</w:t>
      </w:r>
      <w:r w:rsidRPr="00FC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 налога на доходы физических лиц в 2021 году обусловлен ростом фонда заработной платы, работой по легализации трудовых отношений и снижением уровня «неформальной» занятости, а также улучшением налогового администрирования.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Акцизы по подакцизным товарам (продукции) -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сумме 11,9 млн. рублей, что составляет 101,7 % от плановых показателей (</w:t>
      </w:r>
      <w:r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11,7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рублей), что на 1,2 млн. руб. выше аналогичного показателя 2020 года.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Неналоговые доходы бюджета муниципального образования «Смоленский район» Смоленской области исполнены  в сумме </w:t>
      </w:r>
      <w:r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52,7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 или 115,3% от плановых показателей (45,7</w:t>
      </w:r>
      <w:r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рублей), рост неналоговых доходов по сравнению с 2020 годом составляет 3,0 млн. руб. или 6,0%.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структуре неналоговых доходов бюджета муниципального образования основную долю составили </w:t>
      </w:r>
      <w:r w:rsidR="00CC17E8"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доходы от продажи земельных участков (</w:t>
      </w:r>
      <w:r w:rsidR="00CC17E8"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27,2 </w:t>
      </w:r>
      <w:r w:rsidR="00CC17E8"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рублей)</w:t>
      </w:r>
      <w:r w:rsidR="00CC1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CC17E8"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доходы от сдачи в аренду земельных участков (15,1</w:t>
      </w:r>
      <w:r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рублей), платежи при пользовании природными ресурсами (</w:t>
      </w:r>
      <w:r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4,3 </w:t>
      </w:r>
      <w:r w:rsidR="00CC1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рублей)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штрафы, санкции, возмещение ущерба (</w:t>
      </w:r>
      <w:r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4,0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рублей).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Безвозмездные поступления в 2021 г. составили 673,9 млн. рублей или 98,5 % от запланированных показателей (</w:t>
      </w:r>
      <w:r w:rsidRPr="00FC3C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684,0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млн. рублей). В 2021 г. отмечается увеличение безвозмездных поступлений на 42,6 млн. руб. (6,7%). </w:t>
      </w:r>
    </w:p>
    <w:p w:rsidR="00FC3CFF" w:rsidRDefault="00FC3CFF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Дотации </w:t>
      </w:r>
      <w:r w:rsidRPr="00FC3C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местного бюджета</w:t>
      </w:r>
      <w:r w:rsidRPr="00FC3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исполнены в сумме  90,5 млн. руб., что составило 100,4 % к годовому плану (90,1 млн. руб.). Снижение относительно 2020 года составило 23,9 млн. руб. или 20,9%.</w:t>
      </w:r>
    </w:p>
    <w:p w:rsidR="006649AE" w:rsidRDefault="006649AE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49AE" w:rsidRPr="00FC3CFF" w:rsidRDefault="006649AE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2126"/>
      </w:tblGrid>
      <w:tr w:rsidR="00FC3CFF" w:rsidRPr="00FC3CFF" w:rsidTr="00692319">
        <w:tc>
          <w:tcPr>
            <w:tcW w:w="5070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2020 год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2021 год</w:t>
            </w:r>
          </w:p>
        </w:tc>
        <w:tc>
          <w:tcPr>
            <w:tcW w:w="2126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2021/2020</w:t>
            </w:r>
          </w:p>
        </w:tc>
      </w:tr>
      <w:tr w:rsidR="00FC3CFF" w:rsidRPr="00FC3CFF" w:rsidTr="00692319">
        <w:tc>
          <w:tcPr>
            <w:tcW w:w="5070" w:type="dxa"/>
            <w:vAlign w:val="bottom"/>
          </w:tcPr>
          <w:p w:rsidR="00FC3CFF" w:rsidRPr="00FC3CFF" w:rsidRDefault="00FC3CFF" w:rsidP="006649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 всего: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126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</w:tr>
      <w:tr w:rsidR="00FC3CFF" w:rsidRPr="00FC3CFF" w:rsidTr="00692319">
        <w:tc>
          <w:tcPr>
            <w:tcW w:w="5070" w:type="dxa"/>
            <w:vAlign w:val="bottom"/>
          </w:tcPr>
          <w:p w:rsidR="00FC3CFF" w:rsidRPr="00FC3CFF" w:rsidRDefault="00FC3CFF" w:rsidP="006649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CFF" w:rsidRPr="00FC3CFF" w:rsidTr="00692319">
        <w:tc>
          <w:tcPr>
            <w:tcW w:w="5070" w:type="dxa"/>
            <w:vAlign w:val="bottom"/>
          </w:tcPr>
          <w:p w:rsidR="00FC3CFF" w:rsidRPr="00FC3CFF" w:rsidRDefault="00FC3CFF" w:rsidP="006649AE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2126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-19,6</w:t>
            </w:r>
          </w:p>
        </w:tc>
      </w:tr>
      <w:tr w:rsidR="00FC3CFF" w:rsidRPr="00FC3CFF" w:rsidTr="00692319">
        <w:tc>
          <w:tcPr>
            <w:tcW w:w="5070" w:type="dxa"/>
            <w:vAlign w:val="bottom"/>
          </w:tcPr>
          <w:p w:rsidR="00FC3CFF" w:rsidRPr="00FC3CFF" w:rsidRDefault="00FC3CFF" w:rsidP="006649AE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CFF" w:rsidRPr="00FC3CFF" w:rsidTr="00692319">
        <w:tc>
          <w:tcPr>
            <w:tcW w:w="5070" w:type="dxa"/>
            <w:vAlign w:val="bottom"/>
          </w:tcPr>
          <w:p w:rsidR="00FC3CFF" w:rsidRPr="00FC3CFF" w:rsidRDefault="00FC3CFF" w:rsidP="006649AE">
            <w:pPr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дотации бюджетам муниципальных районов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6" w:type="dxa"/>
          </w:tcPr>
          <w:p w:rsidR="00FC3CFF" w:rsidRPr="00FC3CFF" w:rsidRDefault="00FC3CFF" w:rsidP="00664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-42,9</w:t>
            </w:r>
          </w:p>
        </w:tc>
      </w:tr>
    </w:tbl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C3CFF" w:rsidRDefault="00FC3CFF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Субсидии </w:t>
      </w:r>
      <w:r w:rsidRPr="00FC3C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местного бюджета</w:t>
      </w:r>
      <w:r w:rsidRPr="00FC3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поступили в сумме  108,4 млн. руб., что составляет 92,6% к годовому плану (117,1 млн. руб.). Отмечается увеличение данного показателя по сравнению с 2020 годом на 20,6% или 18,5 млн. руб.</w:t>
      </w:r>
    </w:p>
    <w:p w:rsidR="006649AE" w:rsidRPr="00FC3CFF" w:rsidRDefault="006649AE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479"/>
        <w:gridCol w:w="1559"/>
        <w:gridCol w:w="2126"/>
      </w:tblGrid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 2020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 2021 год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 прироста 2021/2020</w:t>
            </w:r>
          </w:p>
        </w:tc>
      </w:tr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 всего: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3CFF" w:rsidRPr="00FC3CFF" w:rsidTr="00692319">
        <w:trPr>
          <w:trHeight w:val="1997"/>
        </w:trPr>
        <w:tc>
          <w:tcPr>
            <w:tcW w:w="5312" w:type="dxa"/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FC3CF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-84,2</w:t>
            </w:r>
          </w:p>
        </w:tc>
      </w:tr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C3CFF" w:rsidRPr="00FC3CFF" w:rsidTr="00692319">
        <w:trPr>
          <w:trHeight w:val="20"/>
        </w:trPr>
        <w:tc>
          <w:tcPr>
            <w:tcW w:w="5312" w:type="dxa"/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79" w:type="dxa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</w:tbl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Субвенции </w:t>
      </w:r>
      <w:r w:rsidRPr="00FC3C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местного бюджета</w:t>
      </w:r>
      <w:r w:rsidRPr="00FC3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исполнены в сумме  460,2 млн. руб., что составляет 99,6 % к годовому плану (461,8 млн. руб.). По сравнению с 2020 годом рост составил 35,8 млн. руб. или 8,4%.</w:t>
      </w:r>
    </w:p>
    <w:tbl>
      <w:tblPr>
        <w:tblW w:w="10476" w:type="dxa"/>
        <w:tblInd w:w="-162" w:type="dxa"/>
        <w:tblLook w:val="04A0" w:firstRow="1" w:lastRow="0" w:firstColumn="1" w:lastColumn="0" w:noHBand="0" w:noVBand="1"/>
      </w:tblPr>
      <w:tblGrid>
        <w:gridCol w:w="5312"/>
        <w:gridCol w:w="1479"/>
        <w:gridCol w:w="1559"/>
        <w:gridCol w:w="2126"/>
      </w:tblGrid>
      <w:tr w:rsidR="00FC3CFF" w:rsidRPr="00FC3CFF" w:rsidTr="00692319">
        <w:trPr>
          <w:trHeight w:val="46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ind w:firstLineChars="200" w:firstLine="4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FF" w:rsidRPr="00FC3CFF" w:rsidRDefault="00FC3CFF" w:rsidP="006649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 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CFF" w:rsidRPr="00FC3CFF" w:rsidRDefault="00FC3CFF" w:rsidP="006649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 прироста 2021/2020</w:t>
            </w:r>
          </w:p>
        </w:tc>
      </w:tr>
      <w:tr w:rsidR="00FC3CFF" w:rsidRPr="00FC3CFF" w:rsidTr="00692319">
        <w:trPr>
          <w:trHeight w:val="46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 всего: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FC3CFF" w:rsidRPr="00FC3CFF" w:rsidTr="00692319">
        <w:trPr>
          <w:trHeight w:val="46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3CFF" w:rsidRPr="00FC3CFF" w:rsidTr="00692319">
        <w:trPr>
          <w:trHeight w:val="69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FC3CFF" w:rsidRPr="00FC3CFF" w:rsidTr="00692319">
        <w:trPr>
          <w:trHeight w:val="690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198,6</w:t>
            </w:r>
          </w:p>
        </w:tc>
      </w:tr>
      <w:tr w:rsidR="00FC3CFF" w:rsidRPr="00FC3CFF" w:rsidTr="00692319">
        <w:trPr>
          <w:trHeight w:val="915"/>
        </w:trPr>
        <w:tc>
          <w:tcPr>
            <w:tcW w:w="531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C3CFF" w:rsidRPr="00FC3CFF" w:rsidTr="00692319">
        <w:trPr>
          <w:trHeight w:val="46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3CFF" w:rsidRPr="00FC3CFF" w:rsidTr="00692319">
        <w:trPr>
          <w:trHeight w:val="46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FF" w:rsidRPr="00FC3CFF" w:rsidRDefault="00FC3CFF" w:rsidP="006649A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C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Иные межбюджетные трансферты</w:t>
      </w:r>
      <w:r w:rsidRPr="00FC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2021 году поступили в сумме 14,8 млн. руб. при запланированном показателе 14,8 млн. руб., что выше уровня 2020 года на 13,7 млн. рублей.</w:t>
      </w:r>
    </w:p>
    <w:p w:rsid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97B79" w:rsidRPr="00FC3CFF" w:rsidRDefault="00B97B79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Расходная часть местного бюджета</w:t>
      </w: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31 декабря 2021 года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исполнена в сумме </w:t>
      </w:r>
      <w:r w:rsidRPr="00FC3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1 017,1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млн. рублей или </w:t>
      </w: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95,2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% от годовых назначений (</w:t>
      </w:r>
      <w:r w:rsidRPr="00FC3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1 067,9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млн. рублей). По сравнению с 2020 годом  темп роста составил 107,7% или 73,0 млн. руб. (в 2020 г. запланировано </w:t>
      </w:r>
      <w:r w:rsidRPr="00FC3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1 003,3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млн. руб. исполнено </w:t>
      </w:r>
      <w:r w:rsidRPr="00FC3C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944,1 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млн. руб. или 94,1%).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расходах – 59,1% составляют расходы на «Образование», на них в 2021 г. направлено </w:t>
      </w:r>
      <w:r w:rsidRPr="00F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600,8</w:t>
      </w: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что на 34,6 млн. руб. выше аналогичного показателя 2020 года.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«Культура» составили 76,3 млн. руб. или 7,5% от общей суммы кассовых расходов, что на 2,9 млн. руб. выше аналогичного показателя 2020 года.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«Общегосударственные вопросы» составили 108,2 млн. руб. или 10,6% от общей суммы кассовых расходов, это на 1,1 млн. руб. выше показателя 2020 года. 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«Национальная экономика» расходы составили 83,8 млн. руб. или 8,2% от общей суммы расходов. По сравнению с 2020 г. расходы по разделу выросли на 16,9 млн. рублей</w:t>
      </w:r>
      <w:proofErr w:type="gramStart"/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«Жилищно – коммунальное хозяйство» составили 4,7 млн. руб. или 0,5% от общей суммы кассовых расходов, что на 3,8 млн. руб. выше аналогичного показателя 2020 года.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«Социальная политика» составили 78,2 млн. руб. (7,7% от общей суммы кассовых расходов). Данный показатель на 16,3 млн. руб. выше аналогичного показателя 2020 года.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«Физическая культура и спорт» составили 12,7 млн. руб. или 1,2% от общей суммы кассовых расходов, это на 0,6 млн. руб. ниже уровня  2020 года. 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«Обслуживание муниципального долга» составили 1,3 млн. руб. или 0,1% от общей суммы кассовых расходов, что на 0,2 млн. руб. выше  показателя 2020 года. 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«Межбюджетные трансферты» составили 51,1 млн. руб. или 5,0% от общей суммы кассовых расходов, что на 2,2 млн. руб. ниже  показателя 2020 года. 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559"/>
        <w:gridCol w:w="2126"/>
      </w:tblGrid>
      <w:tr w:rsidR="00FC3CFF" w:rsidRPr="00FC3CFF" w:rsidTr="00692319">
        <w:trPr>
          <w:trHeight w:val="701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МБТ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МБТ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2021 года  к 2020 году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Волоковское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Вязгинское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113,8%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Дивасовское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112,5%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90,0%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Катынское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162,5%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Корохоткинское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Кощинское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138,1%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119,1%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Михновское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102,9%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Печерское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Пионерское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133,3%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123,5%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FC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105,9%</w:t>
            </w:r>
          </w:p>
        </w:tc>
      </w:tr>
      <w:tr w:rsidR="00FC3CFF" w:rsidRPr="00FC3CFF" w:rsidTr="00692319">
        <w:trPr>
          <w:trHeight w:val="2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CFF" w:rsidRPr="00FC3CFF" w:rsidRDefault="00FC3CFF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FF" w:rsidRPr="00FC3CFF" w:rsidRDefault="00FC3CFF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FF" w:rsidRPr="00FC3CFF" w:rsidRDefault="00FC3CFF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FF"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</w:tr>
    </w:tbl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Доля расходов, сформированных в рамках муниципальных программ, в общих расходах бюджета составляет 83,4%, исполнено 848,5 млн. руб. при запланированном показателе 859,1 млн. руб.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2021 году из районного бюджета финансировалось 22</w:t>
      </w:r>
      <w:r w:rsidR="006923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муниципальные программы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том числе:</w:t>
      </w:r>
    </w:p>
    <w:p w:rsidR="00FC3CFF" w:rsidRPr="00FC3CFF" w:rsidRDefault="00FC3CFF" w:rsidP="006649AE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«Развитие  системы образования в муниципальном образовании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 xml:space="preserve">2. </w:t>
      </w:r>
      <w:r w:rsidRPr="00FC3CFF">
        <w:rPr>
          <w:rFonts w:ascii="Times New Roman" w:hAnsi="Times New Roman" w:cs="Times New Roman"/>
          <w:color w:val="262626"/>
          <w:sz w:val="28"/>
          <w:szCs w:val="28"/>
        </w:rPr>
        <w:t>«Развитие культуры на селе»;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FC3CFF">
        <w:rPr>
          <w:rFonts w:ascii="Times New Roman" w:hAnsi="Times New Roman" w:cs="Times New Roman"/>
          <w:sz w:val="28"/>
          <w:szCs w:val="28"/>
        </w:rPr>
        <w:t>3. «Развитие физической культуры и спорта в муниципальном образовании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4. «Доступная среда»;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5. Участие в профилактике терроризма и экстремизма, а также минимизация и (или) ликвидация последствий на территории муниципального образования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6. «Комплексные меры по профилактике правонарушений и усилению борьбы с преступностью в муниципальном образовании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color w:val="595959"/>
          <w:sz w:val="28"/>
          <w:szCs w:val="28"/>
        </w:rPr>
        <w:t xml:space="preserve">7. </w:t>
      </w:r>
      <w:r w:rsidRPr="00FC3CFF">
        <w:rPr>
          <w:rFonts w:ascii="Times New Roman" w:hAnsi="Times New Roman" w:cs="Times New Roman"/>
          <w:sz w:val="28"/>
          <w:szCs w:val="28"/>
        </w:rPr>
        <w:t>«Развитие муниципальной службы в муниципальном образовании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8. «Развитие системы профилактики безнадзорности и правонарушений несовершеннолетних в Смоленском районе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9.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10. «Создание условий для осуществления градостроительной деятельности на территории  муниципального образования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11. «</w:t>
      </w:r>
      <w:r w:rsidRPr="00FC3CFF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сельскохозяйственного производства на территории муниципального образования "Смоленский район"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12. «Патриотическое воспитание граждан муниципального образования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13.</w:t>
      </w:r>
      <w:r w:rsidRPr="00FC3CFF">
        <w:t xml:space="preserve"> </w:t>
      </w:r>
      <w:r w:rsidRPr="00FC3CFF">
        <w:rPr>
          <w:rFonts w:ascii="Times New Roman" w:hAnsi="Times New Roman" w:cs="Times New Roman"/>
          <w:sz w:val="28"/>
          <w:szCs w:val="28"/>
        </w:rPr>
        <w:t>«Демографическое развитие муниципального образования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14. «Совершенствование и развитие сети автомобильных дорог общего пользования на территории Смоленского района Смоленской области</w:t>
      </w:r>
      <w:r w:rsidR="00772BD0">
        <w:rPr>
          <w:rFonts w:ascii="Times New Roman" w:hAnsi="Times New Roman" w:cs="Times New Roman"/>
          <w:sz w:val="28"/>
          <w:szCs w:val="28"/>
        </w:rPr>
        <w:t>»</w:t>
      </w:r>
      <w:r w:rsidRPr="00FC3CFF">
        <w:rPr>
          <w:rFonts w:ascii="Times New Roman" w:hAnsi="Times New Roman" w:cs="Times New Roman"/>
          <w:sz w:val="28"/>
          <w:szCs w:val="28"/>
        </w:rPr>
        <w:t>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 xml:space="preserve">15. «Обеспечение безопасности дорожного движения на территории </w:t>
      </w:r>
      <w:r w:rsidRPr="00FC3CFF">
        <w:rPr>
          <w:rFonts w:ascii="Times New Roman" w:hAnsi="Times New Roman" w:cs="Times New Roman"/>
          <w:sz w:val="28"/>
          <w:szCs w:val="28"/>
        </w:rPr>
        <w:lastRenderedPageBreak/>
        <w:t>Смоленского района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16. «Социальная адаптация граждан пожилого возраста» в муниципальном образовании «Смоленский район» Смоленской области;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 xml:space="preserve">17. </w:t>
      </w:r>
      <w:r w:rsidRPr="00FC3CFF"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граждан, проживающих на территории Смоленского района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bCs/>
          <w:sz w:val="28"/>
          <w:szCs w:val="28"/>
        </w:rPr>
        <w:t>18. «Развитие добровольчества (</w:t>
      </w:r>
      <w:proofErr w:type="spellStart"/>
      <w:r w:rsidRPr="00FC3CFF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FC3CFF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FC3CFF">
        <w:rPr>
          <w:rFonts w:ascii="Times New Roman" w:hAnsi="Times New Roman" w:cs="Times New Roman"/>
          <w:sz w:val="28"/>
          <w:szCs w:val="28"/>
        </w:rPr>
        <w:t>муниципальном образовании «Смоленский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 xml:space="preserve">19. </w:t>
      </w:r>
      <w:r w:rsidR="00772BD0">
        <w:rPr>
          <w:rFonts w:ascii="Times New Roman" w:hAnsi="Times New Roman" w:cs="Times New Roman"/>
          <w:sz w:val="28"/>
          <w:szCs w:val="28"/>
        </w:rPr>
        <w:t>«</w:t>
      </w:r>
      <w:r w:rsidRPr="00FC3CF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муниципального образования «Смоленский район» Смоленской области</w:t>
      </w:r>
      <w:r w:rsidR="00772BD0">
        <w:rPr>
          <w:rFonts w:ascii="Times New Roman" w:hAnsi="Times New Roman" w:cs="Times New Roman"/>
          <w:sz w:val="28"/>
          <w:szCs w:val="28"/>
        </w:rPr>
        <w:t>»</w:t>
      </w:r>
      <w:r w:rsidRPr="00FC3CFF">
        <w:rPr>
          <w:rFonts w:ascii="Times New Roman" w:hAnsi="Times New Roman" w:cs="Times New Roman"/>
          <w:sz w:val="28"/>
          <w:szCs w:val="28"/>
        </w:rPr>
        <w:t>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20. «Создание условий для эффективного управления муниципальными финансами</w:t>
      </w:r>
      <w:r w:rsidR="00772BD0">
        <w:rPr>
          <w:rFonts w:ascii="Times New Roman" w:hAnsi="Times New Roman" w:cs="Times New Roman"/>
          <w:sz w:val="28"/>
          <w:szCs w:val="28"/>
        </w:rPr>
        <w:t>»</w:t>
      </w:r>
      <w:r w:rsidRPr="00FC3CFF">
        <w:rPr>
          <w:rFonts w:ascii="Times New Roman" w:hAnsi="Times New Roman" w:cs="Times New Roman"/>
          <w:sz w:val="28"/>
          <w:szCs w:val="28"/>
        </w:rPr>
        <w:t>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 xml:space="preserve">21. </w:t>
      </w:r>
      <w:r w:rsidR="00772BD0">
        <w:rPr>
          <w:rFonts w:ascii="Times New Roman" w:hAnsi="Times New Roman" w:cs="Times New Roman"/>
          <w:sz w:val="28"/>
          <w:szCs w:val="28"/>
        </w:rPr>
        <w:t>«</w:t>
      </w:r>
      <w:r w:rsidRPr="00FC3CFF">
        <w:rPr>
          <w:rFonts w:ascii="Times New Roman" w:hAnsi="Times New Roman" w:cs="Times New Roman"/>
          <w:sz w:val="28"/>
          <w:szCs w:val="28"/>
        </w:rPr>
        <w:t>Управление муниципальным долгом муниципального образования «Смолен</w:t>
      </w:r>
      <w:r w:rsidR="00772BD0">
        <w:rPr>
          <w:rFonts w:ascii="Times New Roman" w:hAnsi="Times New Roman" w:cs="Times New Roman"/>
          <w:sz w:val="28"/>
          <w:szCs w:val="28"/>
        </w:rPr>
        <w:t>ский район» Смоленской области»;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 xml:space="preserve">22. </w:t>
      </w:r>
      <w:r w:rsidR="00772BD0">
        <w:rPr>
          <w:rFonts w:ascii="Times New Roman" w:hAnsi="Times New Roman" w:cs="Times New Roman"/>
          <w:sz w:val="28"/>
          <w:szCs w:val="28"/>
        </w:rPr>
        <w:t>«</w:t>
      </w:r>
      <w:r w:rsidRPr="00FC3CF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муниципального образования «Смоленский район» Смоленской области</w:t>
      </w:r>
      <w:r w:rsidR="00772BD0">
        <w:rPr>
          <w:rFonts w:ascii="Times New Roman" w:hAnsi="Times New Roman" w:cs="Times New Roman"/>
          <w:sz w:val="28"/>
          <w:szCs w:val="28"/>
        </w:rPr>
        <w:t>»</w:t>
      </w:r>
      <w:r w:rsidRPr="00FC3CFF">
        <w:rPr>
          <w:rFonts w:ascii="Times New Roman" w:hAnsi="Times New Roman" w:cs="Times New Roman"/>
          <w:sz w:val="28"/>
          <w:szCs w:val="28"/>
        </w:rPr>
        <w:t>.</w:t>
      </w:r>
    </w:p>
    <w:p w:rsidR="00FC3CFF" w:rsidRPr="00FC3CFF" w:rsidRDefault="00CC17E8" w:rsidP="006649AE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ind w:left="5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FC3CFF"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Администрации Смоленской области из областного бюджета выделены средства резервного фонда в сумме 4,4 млн. рублей, из них бюджету муниципального района – 2,5 млн. рублей, бюджетам муниципальных образований  сельских поселений – 1,9 млн. рублей по сравнению с аналогичным периодом 2020 года снижение показателя составило 1,6 млн. рублей (выделено за 2020 год всего 6,0 млн. рублей,  в том числе бюджету муниципального района</w:t>
      </w:r>
      <w:proofErr w:type="gramEnd"/>
      <w:r w:rsidR="00FC3CFF"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FC3CFF"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5,9 млн. рублей, бюджетам муниципальных образований  сельских поселений – 0,1 млн. рублей).</w:t>
      </w:r>
      <w:proofErr w:type="gramEnd"/>
    </w:p>
    <w:p w:rsidR="00FC3CFF" w:rsidRPr="00FC3CFF" w:rsidRDefault="00FC3CFF" w:rsidP="006649AE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ind w:left="5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2021 году выделялись субсидии на обеспечение комплексного развития сельских территорий за счет средств резервного фонда Правительства Российской Федерации в сумме 11,0 млн. руб.</w:t>
      </w:r>
    </w:p>
    <w:p w:rsidR="00FC3CFF" w:rsidRPr="00FC3CFF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6" w:firstLine="851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 результатам исполнения местного бюджета на 31 декабря 2021 года</w:t>
      </w:r>
      <w:r w:rsidRPr="00FC3C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сложился профицит местного </w:t>
      </w:r>
      <w:r w:rsidRPr="00FC3CF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бюджета в сумме 2,5 </w:t>
      </w:r>
      <w:r w:rsidRPr="00FC3C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млн. рублей </w:t>
      </w:r>
      <w:r w:rsidRPr="00FC3CF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 запланированном дефиците 61,6 млн. рублей</w:t>
      </w: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3CF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 сравнению с 2020 годом размер профицита увеличился на 2,0 млн. руб. (0,5 млн. руб.  при запланированном дефиците 59,2 млн. руб.)</w:t>
      </w:r>
    </w:p>
    <w:p w:rsidR="00FC3CFF" w:rsidRPr="00FC3CFF" w:rsidRDefault="00FC3CFF" w:rsidP="006649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FC3CFF">
        <w:rPr>
          <w:rFonts w:ascii="Times New Roman" w:eastAsiaTheme="minorEastAsia" w:hAnsi="Times New Roman" w:cs="Times New Roman"/>
          <w:color w:val="000000"/>
          <w:sz w:val="28"/>
          <w:szCs w:val="28"/>
        </w:rPr>
        <w:t>В 2021 году объем привлечения кредитов от кредитных организаций планировался в сумме 59,4 млн. рублей, фактически привлечение составило 30,0 млн. рублей или 50,5 % от утвержденных источников финансирования дефицита бюджета.</w:t>
      </w:r>
      <w:r w:rsidRPr="00FC3CFF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Потенциальные возможности увеличения доходной части бюджета</w:t>
      </w: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увеличения доходной части бюджета являются:</w:t>
      </w:r>
    </w:p>
    <w:p w:rsidR="00FC3CFF" w:rsidRPr="00FC3CFF" w:rsidRDefault="00FC3CFF" w:rsidP="006649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граждан в предпринимательскую деятельность и сокращение неформальной занятости;</w:t>
      </w: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FC3CFF" w:rsidRPr="00FC3CFF" w:rsidRDefault="00FC3CFF" w:rsidP="00664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работа по созданию условий для развития малых форматов торговли в </w:t>
      </w:r>
      <w:r w:rsidRPr="00FC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«Смоленский район» Смоленской области</w:t>
      </w:r>
      <w:r w:rsidRPr="00FC3CF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легализации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претензионной работы с арендаторами земельных участков в части невнесения арендной платы, направление исковых заявлений о взыскании арендной платы и неустойки в суд;</w:t>
      </w:r>
    </w:p>
    <w:p w:rsidR="00FC3CFF" w:rsidRPr="00FC3CFF" w:rsidRDefault="00FC3CF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FC3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аукционов по продаже земельных участков и права на заключение договоров аренды земельных участков.</w:t>
      </w:r>
    </w:p>
    <w:p w:rsidR="00FC3CFF" w:rsidRPr="008D35B6" w:rsidRDefault="00FC3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FF">
        <w:rPr>
          <w:rFonts w:ascii="Times New Roman" w:hAnsi="Times New Roman" w:cs="Times New Roman"/>
          <w:sz w:val="28"/>
          <w:szCs w:val="28"/>
        </w:rPr>
        <w:t>- перераспределение земельных участков, находящихся в частной собственности, и земельных участков, государственная собственность на которые не разграничена.</w:t>
      </w:r>
      <w:r w:rsidRPr="008D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B6" w:rsidRPr="008C5D62" w:rsidRDefault="00347FB6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</w:pPr>
    </w:p>
    <w:p w:rsidR="00A65C2A" w:rsidRPr="006D70F0" w:rsidRDefault="00CA4FF4" w:rsidP="006649AE">
      <w:pPr>
        <w:pStyle w:val="a4"/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6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</w:pPr>
      <w:r w:rsidRPr="006D70F0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Ключевые проблемы социально-экономического развития муниципального образования</w:t>
      </w:r>
    </w:p>
    <w:p w:rsidR="000254D0" w:rsidRPr="003A487F" w:rsidRDefault="007808DC" w:rsidP="006649A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6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Проблемой являются незарегистрированные объекты недвижимости, которые влияют на увеличение налогооблагаемой базы.</w:t>
      </w:r>
    </w:p>
    <w:p w:rsidR="007808DC" w:rsidRPr="008C5D62" w:rsidRDefault="007808DC" w:rsidP="006649AE">
      <w:pPr>
        <w:widowControl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A48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Огромное количество земель </w:t>
      </w:r>
      <w:r w:rsidR="000933CE" w:rsidRPr="003A48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категории земель </w:t>
      </w:r>
      <w:r w:rsidRPr="003A48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сельскохозяйственного назначения или земель в составе </w:t>
      </w:r>
      <w:r w:rsidR="000933CE" w:rsidRPr="003A48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территориальных </w:t>
      </w:r>
      <w:r w:rsidRPr="003A48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зон сельскохозяйственного использования в поселениях </w:t>
      </w:r>
      <w:r w:rsidR="000933CE" w:rsidRPr="003A48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используются по назначению собственниками земельных участков в течение 3 и более лет, что приводит к их зарастанию и дальнейшему затруднению в их вовлечение в сельскохозяйственный оборот.</w:t>
      </w:r>
      <w:r w:rsidR="000933CE" w:rsidRPr="008C5D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51823" w:rsidRPr="003A487F" w:rsidRDefault="00551823" w:rsidP="00664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проблемами отрасли АПК являются:</w:t>
      </w:r>
    </w:p>
    <w:p w:rsidR="00551823" w:rsidRPr="003A487F" w:rsidRDefault="00551823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высокие цены на энергоносители, горюче-смазочные материалы, являющиеся основными статьями расходов </w:t>
      </w:r>
      <w:proofErr w:type="spellStart"/>
      <w:r w:rsidRPr="003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сельхозтоваропроизводителей</w:t>
      </w:r>
      <w:proofErr w:type="spellEnd"/>
      <w:r w:rsidRPr="003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1823" w:rsidRPr="003A487F" w:rsidRDefault="00551823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невозможность оформления федеральных земельных участков в аренду для введения их в оборот;</w:t>
      </w:r>
    </w:p>
    <w:p w:rsidR="00551823" w:rsidRPr="003A487F" w:rsidRDefault="00551823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дефицит профессиональных кадров для работы на селе в связи близким географическим расположением к Смоленскому району областного центра гор. Смоленск.</w:t>
      </w:r>
    </w:p>
    <w:p w:rsidR="00F73672" w:rsidRPr="00B21CCF" w:rsidRDefault="00F73672" w:rsidP="006649AE">
      <w:pPr>
        <w:widowControl w:val="0"/>
        <w:autoSpaceDE w:val="0"/>
        <w:autoSpaceDN w:val="0"/>
        <w:adjustRightInd w:val="0"/>
        <w:spacing w:after="0" w:line="23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создание новых мест в дошкольных образовательных организациях, расположенных на территориях Печерского, Михновского, </w:t>
      </w:r>
      <w:proofErr w:type="spellStart"/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Козинского</w:t>
      </w:r>
      <w:proofErr w:type="spellEnd"/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Пригорского</w:t>
      </w:r>
      <w:proofErr w:type="spellEnd"/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сельских поселений. </w:t>
      </w:r>
    </w:p>
    <w:p w:rsidR="00BA49A1" w:rsidRDefault="00BA49A1" w:rsidP="006649AE">
      <w:pPr>
        <w:widowControl w:val="0"/>
        <w:autoSpaceDE w:val="0"/>
        <w:autoSpaceDN w:val="0"/>
        <w:adjustRightInd w:val="0"/>
        <w:spacing w:after="0" w:line="236" w:lineRule="auto"/>
        <w:ind w:firstLine="7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создание новых мест в общеобразовательных организациях, расположенных на территориях</w:t>
      </w:r>
      <w:r w:rsidR="00B3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Гнездовского</w:t>
      </w:r>
      <w:proofErr w:type="spellEnd"/>
      <w:r w:rsidR="00B3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3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Козинского</w:t>
      </w:r>
      <w:proofErr w:type="spellEnd"/>
      <w:r w:rsidR="00B3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Печерского</w:t>
      </w:r>
      <w:r w:rsidR="00B3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B3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Корохоткинского</w:t>
      </w:r>
      <w:proofErr w:type="spellEnd"/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сельских поселений.</w:t>
      </w:r>
    </w:p>
    <w:p w:rsidR="003A487F" w:rsidRPr="00B21CCF" w:rsidRDefault="003A487F" w:rsidP="006649AE">
      <w:pPr>
        <w:widowControl w:val="0"/>
        <w:autoSpaceDE w:val="0"/>
        <w:autoSpaceDN w:val="0"/>
        <w:adjustRightInd w:val="0"/>
        <w:spacing w:after="0" w:line="236" w:lineRule="auto"/>
        <w:ind w:firstLine="7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70C8" w:rsidRPr="004B6BA2" w:rsidRDefault="002870C8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B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Несмотря на рост к уровню 20</w:t>
      </w:r>
      <w:r w:rsidR="004B6BA2" w:rsidRPr="004B6B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B6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количества проведенных в учреждениях культуры мероприятий и количества граждан, посещающих учреждения и пользующихся услугами данных учреждений, по-прежнему актуальными остаются следующие проблемы:</w:t>
      </w:r>
    </w:p>
    <w:p w:rsidR="002870C8" w:rsidRPr="004B6BA2" w:rsidRDefault="002870C8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BA2">
        <w:rPr>
          <w:rFonts w:ascii="Times New Roman" w:hAnsi="Times New Roman" w:cs="Times New Roman"/>
          <w:color w:val="000000" w:themeColor="text1"/>
          <w:sz w:val="28"/>
          <w:szCs w:val="28"/>
        </w:rPr>
        <w:t>- слабая материальная база районных учреждений культуры;</w:t>
      </w:r>
    </w:p>
    <w:p w:rsidR="002870C8" w:rsidRPr="004B6BA2" w:rsidRDefault="002870C8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BA2">
        <w:rPr>
          <w:rFonts w:ascii="Times New Roman" w:hAnsi="Times New Roman" w:cs="Times New Roman"/>
          <w:color w:val="000000" w:themeColor="text1"/>
          <w:sz w:val="28"/>
          <w:szCs w:val="28"/>
        </w:rPr>
        <w:t>- большинство зданий клубных учреждений не соответствуют современным требованиям предоставления качественных услуг и нормативным требованиям и нуждаются в проведении капитального ремонта;</w:t>
      </w:r>
    </w:p>
    <w:p w:rsidR="002870C8" w:rsidRPr="004B6BA2" w:rsidRDefault="002870C8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BA2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квалифицированных специалистов отрасли культуры.</w:t>
      </w:r>
    </w:p>
    <w:p w:rsidR="00385568" w:rsidRPr="008C5D62" w:rsidRDefault="00385568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CAC" w:rsidRPr="007B6CAC" w:rsidRDefault="007B6CAC" w:rsidP="007B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обеспечения граждан качественной питьевой водой существует проблема участия в региональном проекте «Чистая вода», а именно: отсутствуют денежные средства на разработку проектно-сметной документации на строительство и реконструкцию объектов водоснабжения.</w:t>
      </w:r>
    </w:p>
    <w:p w:rsidR="007B6CAC" w:rsidRPr="007B6CAC" w:rsidRDefault="007B6CAC" w:rsidP="007B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части заключения </w:t>
      </w:r>
      <w:proofErr w:type="spellStart"/>
      <w:r w:rsidRPr="007B6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энергосервисных</w:t>
      </w:r>
      <w:proofErr w:type="spellEnd"/>
      <w:r w:rsidRPr="007B6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контрактов существуют следующие проблемы:</w:t>
      </w:r>
    </w:p>
    <w:p w:rsidR="007B6CAC" w:rsidRPr="007B6CAC" w:rsidRDefault="007B6CAC" w:rsidP="007B6CA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отсутствие единой базы добросовестных инвесторов;</w:t>
      </w:r>
    </w:p>
    <w:p w:rsidR="007B6CAC" w:rsidRPr="007B6CAC" w:rsidRDefault="007B6CAC" w:rsidP="007B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отсутствие исчерпывающей первичной информации для определения инвесторам эффективности вложения денежных средств в объекты инженерной инфраструктуры.</w:t>
      </w:r>
    </w:p>
    <w:p w:rsidR="007B6CAC" w:rsidRPr="007B6CAC" w:rsidRDefault="007B6CAC" w:rsidP="007B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</w:pPr>
      <w:r w:rsidRPr="007B6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связи с изменениями в действующем законодательстве возникла следующая проблема.</w:t>
      </w:r>
    </w:p>
    <w:p w:rsidR="007B6CAC" w:rsidRPr="007B6CAC" w:rsidRDefault="007B6CAC" w:rsidP="007B6C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</w:pPr>
      <w:proofErr w:type="gramStart"/>
      <w:r w:rsidRPr="007B6CAC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ф</w:t>
      </w:r>
      <w:r w:rsidRPr="007B6CAC">
        <w:rPr>
          <w:rFonts w:ascii="Times New Roman" w:eastAsia="Calibri" w:hAnsi="Times New Roman" w:cs="Times New Roman"/>
          <w:sz w:val="28"/>
          <w:szCs w:val="28"/>
        </w:rPr>
        <w:t>едеральным законодательством определены особенности передачи прав владения и пользования объектами централизованных систем теплоснабжения, водоснабжения, водоотведения, находящимися в государственной или муниципальной собственности (статья 28.1.</w:t>
      </w:r>
      <w:proofErr w:type="gramEnd"/>
      <w:r w:rsidRPr="007B6CA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 № 190-ФЗ «О теплоснабжении», статья 41.1. </w:t>
      </w:r>
      <w:proofErr w:type="gramStart"/>
      <w:r w:rsidRPr="007B6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 закона </w:t>
      </w:r>
      <w:r w:rsidRPr="007B6CAC">
        <w:rPr>
          <w:rFonts w:ascii="Times New Roman" w:eastAsia="Calibri" w:hAnsi="Times New Roman" w:cs="Times New Roman"/>
          <w:sz w:val="28"/>
          <w:szCs w:val="28"/>
        </w:rPr>
        <w:t>от 07.12.2011 № 416-ФЗ «О водоснабжении и водоотведении»).</w:t>
      </w:r>
      <w:proofErr w:type="gramEnd"/>
    </w:p>
    <w:p w:rsidR="007B6CAC" w:rsidRPr="007B6CAC" w:rsidRDefault="007B6CAC" w:rsidP="007B6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AC">
        <w:rPr>
          <w:rFonts w:ascii="Times New Roman" w:eastAsia="Calibri" w:hAnsi="Times New Roman" w:cs="Times New Roman"/>
          <w:sz w:val="28"/>
          <w:szCs w:val="28"/>
        </w:rPr>
        <w:tab/>
        <w:t>Согласно особенностям, утвержденным федеральным законодательством, передача прав владения и пользования указанными объектами  может осуществляться только на основании договоров аренды, если срок эксплуатации объектов не превышает 5 лет, или концессионных соглашений.</w:t>
      </w:r>
    </w:p>
    <w:p w:rsidR="007B6CAC" w:rsidRPr="007B6CAC" w:rsidRDefault="007B6CAC" w:rsidP="007B6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AC">
        <w:rPr>
          <w:rFonts w:ascii="Times New Roman" w:eastAsia="Calibri" w:hAnsi="Times New Roman" w:cs="Times New Roman"/>
          <w:sz w:val="28"/>
          <w:szCs w:val="28"/>
        </w:rPr>
        <w:t xml:space="preserve">На текущий момент, в связи с почти полным отсутствием централизованных систем теплоснабжения, водоснабжения, водоотведения и объектов таких систем со сроком эксплуатации менее пяти лет, указанные системы и объекты не могут быть переданы в аренду. В отношении этих систем и объектов заключение договоров аренды не возможно. Техническое состояние большинства централизованных систем теплоснабжения, водоснабжения, водоотведения и объектов таких систем находится в удовлетворительном или неудовлетворительном состоянии. Высок процент износа сетей, сооружений, оборудования, и как следствие, отсутствует инвестиционная привлекательность указанных систем и объектов, особенно, если эти системы или объекты находятся  на территориях сельских поселений области. </w:t>
      </w:r>
    </w:p>
    <w:p w:rsidR="007B6CAC" w:rsidRPr="007B6CAC" w:rsidRDefault="007B6CAC" w:rsidP="007B6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C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Проблемы передачи имущества, находящегося в муниципальной собственности,  препятствуют установлению тарифов в сфере теплоснабжения, водоснабжения, водоотведения на территории области.</w:t>
      </w:r>
    </w:p>
    <w:p w:rsidR="007B6CAC" w:rsidRPr="007B6CAC" w:rsidRDefault="007B6CAC" w:rsidP="007B6C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сложившейся ситуации возможны следующие пути решения проблемы, согласно которым права владения и пользования централизованными системами теплоснабжения, водоснабжения и водоотведения могут быть переданы:</w:t>
      </w:r>
    </w:p>
    <w:p w:rsidR="007B6CAC" w:rsidRPr="007B6CAC" w:rsidRDefault="007B6CAC" w:rsidP="007B6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по концессионным соглашениям, заключенным в соответствии с требованиями законодательства Российской Федерации о концессионных соглашениях; </w:t>
      </w:r>
    </w:p>
    <w:p w:rsidR="00F745B4" w:rsidRPr="00B21CCF" w:rsidRDefault="007B6CAC" w:rsidP="007B6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B6CAC">
        <w:rPr>
          <w:rFonts w:ascii="Times New Roman" w:eastAsia="Calibri" w:hAnsi="Times New Roman" w:cs="Times New Roman"/>
          <w:sz w:val="28"/>
          <w:szCs w:val="28"/>
          <w:lang w:eastAsia="ru-RU"/>
        </w:rPr>
        <w:t>2) в хозяйственное ведение или безвозмездное пользование муниципальным унитарным предприятиям, созданным на уровне района (при условии передачи полномочий по организации теплоснабжения, водоснабжения, водоотведения на уровень района и передачи прав владения и пользования указанным имуществом  на уровень района).</w:t>
      </w:r>
    </w:p>
    <w:p w:rsidR="00F745B4" w:rsidRPr="008C5D62" w:rsidRDefault="00F745B4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1F73" w:rsidRPr="00791F73" w:rsidRDefault="00791F73" w:rsidP="0079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реализации областного закона от 28.09.2012 № 66-з «О предоставлении земельных участков отдельным категориям граждан на территории Смоленской области» </w:t>
      </w:r>
      <w:r w:rsidRPr="00791F73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01.01.2022 на учете граждан, имеющих право на предоставление земельного участка, </w:t>
      </w:r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Смоленском районе состоят 504 гражданина, за 2021 год на учет поставлено 32 гражданина. За 2021 год предоставлено 14 земельных участков. В 2021 году</w:t>
      </w:r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перечень льготных категорий граждан в рамках реализации</w:t>
      </w:r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 28.09.2012 № 66-з «О предоставлении земельных участков отдельным категориям граждан на территории Смоленской области» </w:t>
      </w:r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обеспечено формирование 143 земельных участков в д. Старые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Батеки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Гнездовского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791F73" w:rsidRPr="00E22122" w:rsidRDefault="00791F73" w:rsidP="0079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предоставления муниципальной услуги </w:t>
      </w:r>
      <w:r w:rsidRPr="00791F73">
        <w:rPr>
          <w:rFonts w:ascii="Times New Roman" w:eastAsia="Calibri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 по состоянию на 01.01.2022 н</w:t>
      </w:r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учете граждан, имеющих право на предоставление земельного участка в собственность бесплатно, в соответствии с областным законом от 28.09.2012 № 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</w:t>
      </w:r>
      <w:proofErr w:type="gramEnd"/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 в Смоленском районе находится 790 многодетных семьей, за 2021 год на учет поставлено 111 семей. За 2021 год предоставлено 43 </w:t>
      </w:r>
      <w:proofErr w:type="gramStart"/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</w:t>
      </w:r>
      <w:proofErr w:type="gramStart"/>
      <w:r w:rsidRPr="00791F73"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Pr="007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 28.09.2012 № 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 w:rsidRPr="00791F73">
        <w:rPr>
          <w:rFonts w:ascii="Times New Roman" w:eastAsia="Times New Roman" w:hAnsi="Times New Roman" w:cs="Times New Roman"/>
          <w:sz w:val="28"/>
          <w:szCs w:val="28"/>
        </w:rPr>
        <w:t>Администрацией обеспечено формирование земельных участков для включения в перечень в д. 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Кощино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д. 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Катынь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>-Покровская Михновского сельского поселения Смоленского района Смоленской области.</w:t>
      </w:r>
      <w:proofErr w:type="gram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Также в перечень включены земельные участки, государственная собственность на которые не разграничена, в следующих населенных пунктах: д. Заборье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Стабенского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д.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Селезневщина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Пионерского сельского поселения Смоленского района Смоленской области, д.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Самолюбово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Вязгинского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д.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Нагать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и д. 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Тычинино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Пригорского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</w:t>
      </w:r>
      <w:r w:rsidRPr="00791F73">
        <w:rPr>
          <w:rFonts w:ascii="Times New Roman" w:eastAsia="Times New Roman" w:hAnsi="Times New Roman" w:cs="Times New Roman"/>
          <w:sz w:val="28"/>
          <w:szCs w:val="28"/>
        </w:rPr>
        <w:lastRenderedPageBreak/>
        <w:t>д. 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Зубовщина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Хохлово</w:t>
      </w:r>
      <w:proofErr w:type="spellEnd"/>
      <w:proofErr w:type="gram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1F73">
        <w:rPr>
          <w:rFonts w:ascii="Times New Roman" w:eastAsia="Times New Roman" w:hAnsi="Times New Roman" w:cs="Times New Roman"/>
          <w:sz w:val="28"/>
          <w:szCs w:val="28"/>
        </w:rPr>
        <w:t>Хохловского</w:t>
      </w:r>
      <w:proofErr w:type="spellEnd"/>
      <w:r w:rsidRPr="00791F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3A487F" w:rsidRPr="003A487F" w:rsidRDefault="003A487F" w:rsidP="003A4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двух вышеуказанных областных законов имеется тенденция к значительному опережению темпов роста очереди над темпами предоставления земельных участков в связи с </w:t>
      </w:r>
      <w:proofErr w:type="spellStart"/>
      <w:r w:rsidRPr="003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неурегулированностью</w:t>
      </w:r>
      <w:proofErr w:type="spellEnd"/>
      <w:r w:rsidRPr="003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вопроса на областном уровне. В настоящее время 67% многодетных семей, стоящих на учете в Смоленском районе, зарегистрированы в иных муниципальных образованиях, в первую очередь, в г. Смоленске (59%) (территория которого исключена из территории предоставления земельных участков многодетным семьям). В настоящее время 64% отдельных категорий граждан, стоящих на учете в Смоленском районе, </w:t>
      </w:r>
      <w:proofErr w:type="gramStart"/>
      <w:r w:rsidRPr="003A4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3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муниципальных образованиях, в первую очередь, в г. Смоленске (58%).</w:t>
      </w:r>
    </w:p>
    <w:p w:rsidR="002870C8" w:rsidRPr="008C5D62" w:rsidRDefault="002870C8" w:rsidP="00664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0AD5" w:rsidRPr="006250CA" w:rsidRDefault="00F4041A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250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1.7. Характеристика задач и перспективных направлений социально-экономического развития муниципального образования</w:t>
      </w:r>
    </w:p>
    <w:p w:rsidR="00F30AD5" w:rsidRPr="006250CA" w:rsidRDefault="00F30AD5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6250CA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Повышение инвестиционной привлекательности</w:t>
      </w:r>
    </w:p>
    <w:p w:rsidR="002561C8" w:rsidRPr="002561C8" w:rsidRDefault="005239F0" w:rsidP="002561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561C8" w:rsidRPr="0025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задачей является развитие сферы жилищного строительства. Основным в данном направлении является своевременная разработка документов территориального планирования, а также за счет снижения административных барьеров для застройщиков </w:t>
      </w:r>
      <w:proofErr w:type="gramStart"/>
      <w:r w:rsidR="002561C8" w:rsidRPr="0025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="002561C8" w:rsidRPr="0025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получение муниципальных услуг в сфере строительства и земельных отношений. В связи с территориальной близостью к областному центру на территории Смоленского района активно осваиваются земельные участки для строительства, таким образом, в 2022 году планируется сохранить позицию в тройке лидеров Смоленской области по вводу жилых помещений и ввести в эксплуатацию 145 910 кв.</w:t>
      </w:r>
      <w:r w:rsidR="00791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61C8" w:rsidRPr="0025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жилья</w:t>
      </w:r>
      <w:proofErr w:type="gramStart"/>
      <w:r w:rsidR="002561C8" w:rsidRPr="0025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561C8" w:rsidRPr="0025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561C8" w:rsidRPr="002561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2561C8" w:rsidRPr="002561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2021 году данный показатель составил 138 187.5 кв.</w:t>
      </w:r>
      <w:r w:rsidR="00791F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61C8" w:rsidRPr="002561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6250CA" w:rsidRPr="006250CA" w:rsidRDefault="006250CA" w:rsidP="006250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691" w:rsidRPr="002A0691" w:rsidRDefault="006250CA" w:rsidP="00664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496877" w:rsidRPr="008C5D6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0691" w:rsidRPr="002A0691">
        <w:rPr>
          <w:rFonts w:ascii="Times New Roman" w:hAnsi="Times New Roman" w:cs="Times New Roman"/>
          <w:sz w:val="28"/>
          <w:szCs w:val="28"/>
        </w:rPr>
        <w:t>В 2019 году на площадке Российского инвестиционного форума в Сочи состоялась церемония подписания соглашения о сотрудничестве между Администрацией Смоленской област</w:t>
      </w:r>
      <w:proofErr w:type="gramStart"/>
      <w:r w:rsidR="002A0691" w:rsidRPr="002A0691">
        <w:rPr>
          <w:rFonts w:ascii="Times New Roman" w:hAnsi="Times New Roman" w:cs="Times New Roman"/>
          <w:sz w:val="28"/>
          <w:szCs w:val="28"/>
        </w:rPr>
        <w:t>и и ООО</w:t>
      </w:r>
      <w:proofErr w:type="gramEnd"/>
      <w:r w:rsidR="002A0691" w:rsidRPr="002A0691">
        <w:rPr>
          <w:rFonts w:ascii="Times New Roman" w:hAnsi="Times New Roman" w:cs="Times New Roman"/>
          <w:sz w:val="28"/>
          <w:szCs w:val="28"/>
        </w:rPr>
        <w:t xml:space="preserve"> «Альфа Транс Альянс», в рамках которого на базе таможенно-</w:t>
      </w:r>
      <w:proofErr w:type="spellStart"/>
      <w:r w:rsidR="002A0691" w:rsidRPr="002A0691">
        <w:rPr>
          <w:rFonts w:ascii="Times New Roman" w:hAnsi="Times New Roman" w:cs="Times New Roman"/>
          <w:sz w:val="28"/>
          <w:szCs w:val="28"/>
        </w:rPr>
        <w:t>логистистического</w:t>
      </w:r>
      <w:proofErr w:type="spellEnd"/>
      <w:r w:rsidR="002A0691" w:rsidRPr="002A0691">
        <w:rPr>
          <w:rFonts w:ascii="Times New Roman" w:hAnsi="Times New Roman" w:cs="Times New Roman"/>
          <w:sz w:val="28"/>
          <w:szCs w:val="28"/>
        </w:rPr>
        <w:t xml:space="preserve"> центра будет создана </w:t>
      </w:r>
      <w:hyperlink r:id="rId9" w:history="1">
        <w:r w:rsidR="002A0691" w:rsidRPr="002A06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первая в регионе особая экономическая зона промышленно-производственного типа «</w:t>
        </w:r>
        <w:proofErr w:type="spellStart"/>
        <w:r w:rsidR="002A0691" w:rsidRPr="002A06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Стабна</w:t>
        </w:r>
        <w:proofErr w:type="spellEnd"/>
        <w:r w:rsidR="002A0691" w:rsidRPr="002A06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2A0691" w:rsidRPr="002A0691">
        <w:rPr>
          <w:rFonts w:ascii="Times New Roman" w:hAnsi="Times New Roman" w:cs="Times New Roman"/>
          <w:sz w:val="28"/>
          <w:szCs w:val="28"/>
        </w:rPr>
        <w:t>.</w:t>
      </w:r>
    </w:p>
    <w:p w:rsidR="002A0691" w:rsidRPr="002A0691" w:rsidRDefault="002A0691" w:rsidP="0066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91">
        <w:rPr>
          <w:rFonts w:ascii="Times New Roman" w:hAnsi="Times New Roman" w:cs="Times New Roman"/>
          <w:sz w:val="28"/>
          <w:szCs w:val="28"/>
        </w:rPr>
        <w:t xml:space="preserve"> </w:t>
      </w:r>
      <w:r w:rsidRPr="002A0691">
        <w:rPr>
          <w:rFonts w:ascii="Times New Roman" w:hAnsi="Times New Roman" w:cs="Times New Roman"/>
          <w:sz w:val="28"/>
          <w:szCs w:val="28"/>
        </w:rPr>
        <w:tab/>
        <w:t>Постановление о ее создании подп</w:t>
      </w:r>
      <w:r w:rsidR="00CB7B3F">
        <w:rPr>
          <w:rFonts w:ascii="Times New Roman" w:hAnsi="Times New Roman" w:cs="Times New Roman"/>
          <w:sz w:val="28"/>
          <w:szCs w:val="28"/>
        </w:rPr>
        <w:t>исал Председатель П</w:t>
      </w:r>
      <w:r w:rsidR="00FE6470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2A0691">
        <w:rPr>
          <w:rFonts w:ascii="Times New Roman" w:hAnsi="Times New Roman" w:cs="Times New Roman"/>
          <w:sz w:val="28"/>
          <w:szCs w:val="28"/>
        </w:rPr>
        <w:t xml:space="preserve">РФ Михаил </w:t>
      </w:r>
      <w:proofErr w:type="spellStart"/>
      <w:r w:rsidRPr="002A069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2A0691">
        <w:rPr>
          <w:rFonts w:ascii="Times New Roman" w:hAnsi="Times New Roman" w:cs="Times New Roman"/>
          <w:sz w:val="28"/>
          <w:szCs w:val="28"/>
        </w:rPr>
        <w:t xml:space="preserve"> 27 сентября 2021 года. Документ опубликован на сайте правительства России.</w:t>
      </w:r>
    </w:p>
    <w:p w:rsidR="002A0691" w:rsidRPr="002A0691" w:rsidRDefault="002A0691" w:rsidP="0066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91">
        <w:rPr>
          <w:rFonts w:ascii="Times New Roman" w:hAnsi="Times New Roman" w:cs="Times New Roman"/>
          <w:sz w:val="28"/>
          <w:szCs w:val="28"/>
        </w:rPr>
        <w:t>На территории ОЭЗ «</w:t>
      </w:r>
      <w:proofErr w:type="spellStart"/>
      <w:r w:rsidRPr="002A0691">
        <w:rPr>
          <w:rFonts w:ascii="Times New Roman" w:hAnsi="Times New Roman" w:cs="Times New Roman"/>
          <w:sz w:val="28"/>
          <w:szCs w:val="28"/>
        </w:rPr>
        <w:t>Стабна</w:t>
      </w:r>
      <w:proofErr w:type="spellEnd"/>
      <w:r w:rsidRPr="002A0691">
        <w:rPr>
          <w:rFonts w:ascii="Times New Roman" w:hAnsi="Times New Roman" w:cs="Times New Roman"/>
          <w:sz w:val="28"/>
          <w:szCs w:val="28"/>
        </w:rPr>
        <w:t xml:space="preserve">» планируется реализовать не менее шести </w:t>
      </w:r>
      <w:proofErr w:type="spellStart"/>
      <w:r w:rsidRPr="002A0691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Pr="002A0691">
        <w:rPr>
          <w:rFonts w:ascii="Times New Roman" w:hAnsi="Times New Roman" w:cs="Times New Roman"/>
          <w:sz w:val="28"/>
          <w:szCs w:val="28"/>
        </w:rPr>
        <w:t xml:space="preserve">, в том числе — в сфере IT-индустрии, автомобилестроения, химической промышленности, производства трикотажного полотна, корпусной мебели, переработки торфа. При этом основной фокус сконцентрирован на </w:t>
      </w:r>
      <w:proofErr w:type="spellStart"/>
      <w:r w:rsidRPr="002A0691">
        <w:rPr>
          <w:rFonts w:ascii="Times New Roman" w:hAnsi="Times New Roman" w:cs="Times New Roman"/>
          <w:sz w:val="28"/>
          <w:szCs w:val="28"/>
        </w:rPr>
        <w:t>экспортноориентированных</w:t>
      </w:r>
      <w:proofErr w:type="spellEnd"/>
      <w:r w:rsidRPr="002A0691">
        <w:rPr>
          <w:rFonts w:ascii="Times New Roman" w:hAnsi="Times New Roman" w:cs="Times New Roman"/>
          <w:sz w:val="28"/>
          <w:szCs w:val="28"/>
        </w:rPr>
        <w:t xml:space="preserve"> и импортозамещающих проектах.</w:t>
      </w:r>
    </w:p>
    <w:p w:rsidR="002A0691" w:rsidRPr="002A0691" w:rsidRDefault="002A0691" w:rsidP="0066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91">
        <w:rPr>
          <w:rFonts w:ascii="Times New Roman" w:hAnsi="Times New Roman" w:cs="Times New Roman"/>
          <w:sz w:val="28"/>
          <w:szCs w:val="28"/>
        </w:rPr>
        <w:t xml:space="preserve"> </w:t>
      </w:r>
      <w:r w:rsidRPr="002A0691">
        <w:rPr>
          <w:rFonts w:ascii="Times New Roman" w:hAnsi="Times New Roman" w:cs="Times New Roman"/>
          <w:sz w:val="28"/>
          <w:szCs w:val="28"/>
        </w:rPr>
        <w:tab/>
        <w:t>Объём частных инвестиций в проекты составит около 10,5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691">
        <w:rPr>
          <w:rFonts w:ascii="Times New Roman" w:hAnsi="Times New Roman" w:cs="Times New Roman"/>
          <w:sz w:val="28"/>
          <w:szCs w:val="28"/>
        </w:rPr>
        <w:t xml:space="preserve"> рублей, количество новых рабочих мест — более 600.</w:t>
      </w:r>
    </w:p>
    <w:p w:rsidR="002A0691" w:rsidRPr="002A0691" w:rsidRDefault="002A0691" w:rsidP="006649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0691">
        <w:rPr>
          <w:rFonts w:ascii="Times New Roman" w:hAnsi="Times New Roman" w:cs="Times New Roman"/>
          <w:sz w:val="28"/>
          <w:szCs w:val="28"/>
        </w:rPr>
        <w:lastRenderedPageBreak/>
        <w:t>Со своей стороны администрация региона должна до 2024 года построить необходимую инженерную, транспортную, иную инфраструктуру и вложить в нее не менее 200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691">
        <w:rPr>
          <w:rFonts w:ascii="Times New Roman" w:hAnsi="Times New Roman" w:cs="Times New Roman"/>
          <w:sz w:val="28"/>
          <w:szCs w:val="28"/>
        </w:rPr>
        <w:t xml:space="preserve"> рублей из средств бюджета Смоленской области.</w:t>
      </w:r>
    </w:p>
    <w:p w:rsidR="005239F0" w:rsidRPr="008C5D62" w:rsidRDefault="005239F0" w:rsidP="0066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9F0" w:rsidRPr="008C5D62" w:rsidRDefault="006250CA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61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5239F0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планируется </w:t>
      </w:r>
      <w:r w:rsidR="00C873BE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начать </w:t>
      </w:r>
      <w:r w:rsidR="005239F0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автомобильной дороги соединяющей ул. </w:t>
      </w:r>
      <w:proofErr w:type="spellStart"/>
      <w:r w:rsidR="005239F0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Рыленкова</w:t>
      </w:r>
      <w:proofErr w:type="spellEnd"/>
      <w:r w:rsidR="005239F0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Промышленного района г. Смоленска и автодорогу «Брянск-Смоленск граница Республики Беларусь (через Рудню на Витебск)»-</w:t>
      </w:r>
      <w:proofErr w:type="spellStart"/>
      <w:r w:rsidR="005239F0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Богородицкое</w:t>
      </w:r>
      <w:proofErr w:type="spellEnd"/>
      <w:r w:rsidR="005239F0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-Высокое», протяженностью 1750 м, что позволит дер. </w:t>
      </w:r>
      <w:proofErr w:type="spellStart"/>
      <w:r w:rsidR="005239F0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Алтуховка</w:t>
      </w:r>
      <w:proofErr w:type="spellEnd"/>
      <w:r w:rsidR="005239F0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еще более востребованным и п</w:t>
      </w:r>
      <w:r w:rsidR="00C873BE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ерспективным населенным пунктом, данная дорога позволит разгрузить транспортные потоки микрорайона </w:t>
      </w:r>
      <w:proofErr w:type="spellStart"/>
      <w:r w:rsidR="00C873BE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Киселевка</w:t>
      </w:r>
      <w:proofErr w:type="spellEnd"/>
      <w:r w:rsidR="00C873BE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873BE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C873BE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C873BE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моленска</w:t>
      </w:r>
      <w:proofErr w:type="spellEnd"/>
      <w:r w:rsidR="00C873BE" w:rsidRPr="00B2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соединит г. Смоленск с автомобильной окружной дорогой Р-120.  </w:t>
      </w:r>
    </w:p>
    <w:p w:rsidR="005239F0" w:rsidRPr="008C5D62" w:rsidRDefault="005239F0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118A" w:rsidRPr="006D70F0" w:rsidRDefault="00E5118A" w:rsidP="00664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C5D6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создания дополнительных мест в общеобразовательных организациях планируется </w:t>
      </w:r>
      <w:r w:rsidR="00654D7B" w:rsidRP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дальнейшая работа по подготовке документов для подачи заявок  на участие в федеральных и областных программах, предусматриваемых строительство</w:t>
      </w:r>
      <w:r w:rsidRP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организаций в Печерском, </w:t>
      </w:r>
      <w:proofErr w:type="spellStart"/>
      <w:r w:rsid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Корохоткинском</w:t>
      </w:r>
      <w:proofErr w:type="spellEnd"/>
      <w:r w:rsid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Козинском</w:t>
      </w:r>
      <w:proofErr w:type="spellEnd"/>
      <w:r w:rsidRP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Гнездовском</w:t>
      </w:r>
      <w:proofErr w:type="spellEnd"/>
      <w:r w:rsidRPr="006D70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сельских поселениях.</w:t>
      </w:r>
    </w:p>
    <w:p w:rsidR="005239F0" w:rsidRPr="008C5D62" w:rsidRDefault="005239F0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4D49" w:rsidRPr="009E4D49" w:rsidRDefault="009E4D49" w:rsidP="00664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Работа по увеличению собственной доходной части бюджета</w:t>
      </w:r>
    </w:p>
    <w:p w:rsidR="009E4D49" w:rsidRPr="009E4D49" w:rsidRDefault="009E4D49" w:rsidP="00664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4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соответствии с соглашением от 05.03.2021г. № 14, заключенным между </w:t>
      </w:r>
      <w:r w:rsidRPr="009E4D49">
        <w:rPr>
          <w:rFonts w:ascii="Times New Roman" w:hAnsi="Times New Roman" w:cs="Times New Roman"/>
          <w:sz w:val="28"/>
          <w:szCs w:val="28"/>
        </w:rPr>
        <w:t xml:space="preserve">Департаментом бюджета и финансов Смоленской области и муниципальным образованием </w:t>
      </w:r>
      <w:r w:rsidRPr="009E4D49">
        <w:rPr>
          <w:rFonts w:ascii="Times New Roman" w:hAnsi="Times New Roman" w:cs="Times New Roman"/>
          <w:bCs/>
          <w:spacing w:val="-1"/>
          <w:sz w:val="28"/>
          <w:szCs w:val="28"/>
        </w:rPr>
        <w:t>«Смоленский район» Смоленской области, которое предусматривает меры по социально-экономическому развитию и оздоровлению муниципальных финансов муниципального образования «Смоленский район» Смоленской области</w:t>
      </w:r>
      <w:r w:rsidRPr="009E4D49">
        <w:rPr>
          <w:rFonts w:ascii="Times New Roman" w:hAnsi="Times New Roman" w:cs="Times New Roman"/>
          <w:sz w:val="28"/>
          <w:szCs w:val="28"/>
        </w:rPr>
        <w:t>, муниципальным образованием реализованы следующие мероприятия по социально-экономическому развитию и оздоровлению муниципальных финансов:</w:t>
      </w:r>
      <w:proofErr w:type="gramEnd"/>
    </w:p>
    <w:p w:rsidR="009E4D49" w:rsidRPr="009E4D49" w:rsidRDefault="009E4D49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поступления налоговых и неналоговых доходов консолидированного бюджета муниципального образования по итогам исполнения консолидированного бюджета муниципального образования за 2021 год по сравнению с уровнем исполнения за 2020 год в размере </w:t>
      </w:r>
      <w:r w:rsidRPr="009E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95,5</w:t>
      </w: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процентов:</w:t>
      </w:r>
    </w:p>
    <w:p w:rsidR="009E4D49" w:rsidRPr="009E4D49" w:rsidRDefault="009E4D49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D49" w:rsidRPr="009E4D49" w:rsidRDefault="009E4D49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за 2021 год исполнены в сумме 556,6 млн. рублей или 111,3 % к уровню 2020 года (500,1 млн. рублей) из них:</w:t>
      </w:r>
    </w:p>
    <w:p w:rsidR="009E4D49" w:rsidRPr="009E4D49" w:rsidRDefault="009E4D49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доходы составили 484,1 млн. рублей или 112,9 % к уровню 2020 года (428,8 млн. рублей);</w:t>
      </w:r>
    </w:p>
    <w:p w:rsidR="009E4D49" w:rsidRDefault="009E4D49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неналоговые доходы поступили в сумме 72,5 млн. рублей или 101,7 % к уровню 2020 года (71,3 млн. рублей).</w:t>
      </w:r>
    </w:p>
    <w:p w:rsidR="009E4D49" w:rsidRPr="009E4D49" w:rsidRDefault="009E4D49" w:rsidP="006649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33"/>
        <w:gridCol w:w="2084"/>
        <w:gridCol w:w="2084"/>
        <w:gridCol w:w="2085"/>
      </w:tblGrid>
      <w:tr w:rsidR="009E4D49" w:rsidRPr="009E4D49" w:rsidTr="00363315">
        <w:tc>
          <w:tcPr>
            <w:tcW w:w="2235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Поступило за 2020 год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 исполнения по соглашению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Поступило за 2021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 исполнения 2021 года к 2020 году</w:t>
            </w:r>
          </w:p>
        </w:tc>
      </w:tr>
      <w:tr w:rsidR="009E4D49" w:rsidRPr="009E4D49" w:rsidTr="00363315">
        <w:tc>
          <w:tcPr>
            <w:tcW w:w="2235" w:type="dxa"/>
            <w:shd w:val="clear" w:color="auto" w:fill="auto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428,8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484,1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112,9</w:t>
            </w:r>
          </w:p>
        </w:tc>
      </w:tr>
      <w:tr w:rsidR="009E4D49" w:rsidRPr="009E4D49" w:rsidTr="00363315">
        <w:tc>
          <w:tcPr>
            <w:tcW w:w="2235" w:type="dxa"/>
            <w:shd w:val="clear" w:color="auto" w:fill="auto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9E4D49" w:rsidRPr="009E4D49" w:rsidTr="00363315">
        <w:tc>
          <w:tcPr>
            <w:tcW w:w="2235" w:type="dxa"/>
            <w:shd w:val="clear" w:color="auto" w:fill="auto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Собственные</w:t>
            </w:r>
            <w:proofErr w:type="gramEnd"/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всего: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500,1</w:t>
            </w: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556,6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E4D49" w:rsidRPr="009E4D49" w:rsidRDefault="009E4D49" w:rsidP="0066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111,3</w:t>
            </w:r>
          </w:p>
        </w:tc>
      </w:tr>
    </w:tbl>
    <w:p w:rsidR="009E4D49" w:rsidRPr="009E4D49" w:rsidRDefault="009E4D49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49" w:rsidRPr="009E4D49" w:rsidRDefault="009E4D49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были предприняты следующие м</w:t>
      </w:r>
      <w:r w:rsidRPr="009E4D49">
        <w:rPr>
          <w:rFonts w:ascii="Times New Roman" w:hAnsi="Times New Roman" w:cs="Times New Roman"/>
          <w:sz w:val="28"/>
          <w:szCs w:val="28"/>
        </w:rPr>
        <w:t>еры по увеличению поступлений налоговых и неналоговых доходов:</w:t>
      </w:r>
    </w:p>
    <w:p w:rsidR="009E4D49" w:rsidRPr="00B25974" w:rsidRDefault="009E4D49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D49">
        <w:rPr>
          <w:rFonts w:ascii="Times New Roman" w:hAnsi="Times New Roman" w:cs="Times New Roman"/>
          <w:sz w:val="28"/>
          <w:szCs w:val="28"/>
        </w:rPr>
        <w:t>улучшение администрирования имущественных налогов с физических лиц: организация индивидуальной работы с физическими лицами, имеющими задолженность в бюджет; информирование работодателя о сотрудниках, имеющих задолженность; проведение рейдовых мероприятий по взысканию задолженности с физических лиц; публикация информационных материалов в средствах массовой информации; организация телефонов «горячей линии»;</w:t>
      </w:r>
    </w:p>
    <w:p w:rsidR="000E362F" w:rsidRPr="002F134F" w:rsidRDefault="000E362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проведение </w:t>
      </w: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аукционов на продажу земельных участков, а также на право заключения договора аренды;</w:t>
      </w:r>
    </w:p>
    <w:p w:rsidR="000E362F" w:rsidRPr="002F134F" w:rsidRDefault="000E362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заключение договоров купли-продажи земельных участков, а также договоров аренды без проведения торгов;</w:t>
      </w:r>
    </w:p>
    <w:p w:rsidR="000E362F" w:rsidRPr="002F134F" w:rsidRDefault="000E362F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заключение соглашений о </w:t>
      </w: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перераспределении земельных участков, находящихся в частной собственности, и земель, государственная собственность на которые не разграничена;</w:t>
      </w:r>
    </w:p>
    <w:p w:rsidR="00F76155" w:rsidRPr="00F76155" w:rsidRDefault="00F76155" w:rsidP="00F7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155">
        <w:rPr>
          <w:rFonts w:ascii="Times New Roman" w:eastAsia="Calibri" w:hAnsi="Times New Roman" w:cs="Times New Roman"/>
          <w:sz w:val="28"/>
          <w:szCs w:val="28"/>
        </w:rPr>
        <w:t>- проведена досудебная претензионная работа с арендаторами земельных участков, не исполняющих обязанности по внесению в срок арендных платежей (направлено 90 претензий на общую сумму основного долга и неустойки в размере 989,6 тыс. руб.).</w:t>
      </w:r>
    </w:p>
    <w:p w:rsidR="00F30AD5" w:rsidRPr="002F134F" w:rsidRDefault="00F30AD5" w:rsidP="0066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инициативе Главы  муниципального образования «Смоленский район» Смоленской области в текущем финансовом году были организованы выезды сотрудников </w:t>
      </w:r>
      <w:r w:rsidRPr="002F134F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Межрайонной </w:t>
      </w:r>
      <w:r w:rsidRPr="002F134F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ИФНС</w:t>
      </w:r>
      <w:r w:rsidRPr="002F134F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№ 6 по </w:t>
      </w:r>
      <w:r w:rsidRPr="002F134F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r w:rsidRPr="002F134F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134F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области </w:t>
      </w:r>
      <w:r w:rsidRPr="002F134F">
        <w:rPr>
          <w:rFonts w:ascii="Times New Roman" w:hAnsi="Times New Roman" w:cs="Times New Roman"/>
          <w:color w:val="000000" w:themeColor="text1"/>
          <w:sz w:val="28"/>
          <w:szCs w:val="28"/>
        </w:rPr>
        <w:t>в населенные пункты Смоленского района, где совместно с Главами муниципальных образований сельских поселений проводились приемы граждан по погашению задолженности по имущественным налогам;</w:t>
      </w:r>
    </w:p>
    <w:p w:rsidR="00F30AD5" w:rsidRPr="002F134F" w:rsidRDefault="00F30AD5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- и</w:t>
      </w: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нвентаризация имущества, находящегося в муниципальной собственности:</w:t>
      </w:r>
    </w:p>
    <w:p w:rsidR="00F30AD5" w:rsidRPr="002F134F" w:rsidRDefault="00F30AD5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выявление неиспользуемого имущества, находящегося в оперативном управлении областных муниципальных учреждений, и определение направлений его эффективного использования; </w:t>
      </w:r>
    </w:p>
    <w:p w:rsidR="00F30AD5" w:rsidRPr="002F134F" w:rsidRDefault="00F30AD5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определение и утверждение перечня сдаваемого в аренду имущества, в том числе земельных участков, предназначенных для сдачи в аренду, с целью увеличения доходов, получаемых в виде арендной платы или иной платы за сдачу во временное владение и в пользование;</w:t>
      </w:r>
    </w:p>
    <w:p w:rsidR="00F30AD5" w:rsidRPr="002F134F" w:rsidRDefault="00F30AD5" w:rsidP="006649AE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2F13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выявление бесхозяйного имущества, находящегося в фактическом владении у муниципальных учреждений;</w:t>
      </w:r>
    </w:p>
    <w:p w:rsidR="00F30AD5" w:rsidRPr="002F134F" w:rsidRDefault="00F30AD5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- у</w:t>
      </w:r>
      <w:r w:rsidRPr="002F134F">
        <w:rPr>
          <w:rFonts w:ascii="Times New Roman" w:hAnsi="Times New Roman" w:cs="Times New Roman"/>
          <w:color w:val="000000" w:themeColor="text1"/>
          <w:sz w:val="28"/>
          <w:szCs w:val="28"/>
        </w:rPr>
        <w:t>силение взаимодействия Администрации муниципального образования «Смоленский район»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штрафов;</w:t>
      </w:r>
    </w:p>
    <w:p w:rsidR="00F30AD5" w:rsidRPr="002F134F" w:rsidRDefault="00F30AD5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- в</w:t>
      </w: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овлечение в налоговый оборот объектов недвижимости, включая земельные участки:</w:t>
      </w:r>
    </w:p>
    <w:p w:rsidR="00F30AD5" w:rsidRPr="002F134F" w:rsidRDefault="00F30AD5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уточнение сведений об объектах недвижимости;</w:t>
      </w:r>
    </w:p>
    <w:p w:rsidR="00F30AD5" w:rsidRPr="002F134F" w:rsidRDefault="00F30AD5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 проведение муниципального земельного контроля и</w:t>
      </w: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1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собственников земельных участков и другого недвижимого имущества и привлечение их к налогообложению, содействие в оформлении прав собственности на земельные участки и имущество физическим лицам;</w:t>
      </w:r>
    </w:p>
    <w:p w:rsidR="00F30AD5" w:rsidRPr="008C5D62" w:rsidRDefault="009E4D49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D49">
        <w:rPr>
          <w:rFonts w:ascii="Times New Roman" w:hAnsi="Times New Roman" w:cs="Times New Roman"/>
          <w:sz w:val="28"/>
          <w:szCs w:val="28"/>
        </w:rPr>
        <w:t>- усиление межведомственного взаимодействия органов местного самоуправления муниципального образования «Смоленский район»  Смоленской области с территориальными органами федеральных органов исполнительной власти, действующими на территории Смоленской области, правоохранительными органами и органами местного самоуправления сельских поселений муниципального образования «Смоленский район»  Смоленской области в целях выполнения мероприятий, направленных на повышение собираемости доходов;</w:t>
      </w:r>
      <w:r w:rsidRPr="00B25974">
        <w:rPr>
          <w:rFonts w:ascii="Times New Roman" w:hAnsi="Times New Roman" w:cs="Times New Roman"/>
          <w:sz w:val="28"/>
          <w:szCs w:val="28"/>
        </w:rPr>
        <w:t xml:space="preserve"> </w:t>
      </w:r>
      <w:r w:rsidR="00F30AD5" w:rsidRPr="008C5D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0AD5" w:rsidRPr="009E4D49" w:rsidRDefault="00F30AD5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4D4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мероприятий по легализации трудовых отношений (выявление физических лиц, осуществляющих предпринимательскую деятельность без государственной регистрации на территории Смоленского района, и принятие мер по их регистрации в качестве индивидуальных предпринимателей; выявление работодателей, осуществляющих деятельность, которая невозможна без привлечения наемных работников  либо предусматривает наемный труд более одного человека, направление информации о них органам местного самоуправления для проведения рейдовых мероприятий;</w:t>
      </w:r>
      <w:proofErr w:type="gramEnd"/>
      <w:r w:rsidRPr="009E4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работодателей, допустивших нарушения, связанные с оформлением трудовых отношений с работниками).</w:t>
      </w:r>
    </w:p>
    <w:p w:rsidR="00F30AD5" w:rsidRPr="009E4D49" w:rsidRDefault="00F30AD5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D49">
        <w:rPr>
          <w:rFonts w:ascii="Times New Roman" w:hAnsi="Times New Roman" w:cs="Times New Roman"/>
          <w:color w:val="000000" w:themeColor="text1"/>
          <w:sz w:val="28"/>
          <w:szCs w:val="28"/>
        </w:rPr>
        <w:t>Каждое из названных выше направлений включает в себя целый комплекс задач, реализация которых будет способствовать существенному пополнению бюджета, повышению налогового потенциала территории, и, как следствие, улучшению социально-экономической ситуации в муниципальном образовании и повышению его финансовой самостоятельности.</w:t>
      </w:r>
    </w:p>
    <w:p w:rsidR="003F39EA" w:rsidRPr="008C5D62" w:rsidRDefault="00E545F5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D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</w:p>
    <w:p w:rsidR="005156A6" w:rsidRPr="006250CA" w:rsidRDefault="005156A6" w:rsidP="006649AE">
      <w:pPr>
        <w:spacing w:after="0" w:line="259" w:lineRule="auto"/>
        <w:ind w:left="360"/>
        <w:jc w:val="center"/>
        <w:rPr>
          <w:rFonts w:ascii="Times New Roman" w:eastAsia="Arial Unicode MS" w:hAnsi="Times New Roman" w:cs="Arial Unicode MS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6250CA">
        <w:rPr>
          <w:rFonts w:ascii="Times New Roman" w:eastAsia="Arial Unicode MS" w:hAnsi="Times New Roman" w:cs="Arial Unicode MS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2.</w:t>
      </w:r>
      <w:r w:rsidR="00CA4FF4" w:rsidRPr="006250CA">
        <w:rPr>
          <w:rFonts w:ascii="Times New Roman" w:eastAsia="Arial Unicode MS" w:hAnsi="Times New Roman" w:cs="Arial Unicode MS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Основные направления деятельности в отчетном периоде,</w:t>
      </w:r>
    </w:p>
    <w:p w:rsidR="001B2CD1" w:rsidRPr="006250CA" w:rsidRDefault="00CA4FF4" w:rsidP="006649AE">
      <w:pPr>
        <w:spacing w:after="0" w:line="259" w:lineRule="auto"/>
        <w:ind w:left="360"/>
        <w:jc w:val="center"/>
        <w:rPr>
          <w:rFonts w:ascii="Times New Roman" w:eastAsia="Arial Unicode MS" w:hAnsi="Times New Roman" w:cs="Arial Unicode MS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6250CA">
        <w:rPr>
          <w:rFonts w:ascii="Times New Roman" w:eastAsia="Arial Unicode MS" w:hAnsi="Times New Roman" w:cs="Arial Unicode MS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достигнутые по ним результаты:</w:t>
      </w:r>
    </w:p>
    <w:p w:rsidR="00CA4FF4" w:rsidRPr="006250CA" w:rsidRDefault="00CA4FF4" w:rsidP="006649AE">
      <w:pPr>
        <w:spacing w:after="0" w:line="259" w:lineRule="auto"/>
        <w:ind w:left="360"/>
        <w:rPr>
          <w:rFonts w:ascii="Times New Roman" w:eastAsia="Arial Unicode MS" w:hAnsi="Times New Roman" w:cs="Arial Unicode MS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1B2CD1" w:rsidRPr="006250CA" w:rsidRDefault="00F4041A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250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2.1. </w:t>
      </w:r>
      <w:r w:rsidR="001B2CD1" w:rsidRPr="006250C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Реализация полномочий по решению вопросов местного значения муниципального образования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связи с необходимостью приведения в соответствие с действующим законодательством и актуализацией сведений, содержащихся в документах территориального планирования и градостроительного зонирования, увеличилось число 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«Смоленский район» Смоленской области (далее – комиссии). В 2021 году комиссии проводились в среднем два раза в месяц, было проведено 21 комиссия, на которых было рассмотрено 212 обращений граждан. 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05 апреля 2013 года № 44-ФЗ, были подготовлены и проведены 7 аукционных процедур, заключено 7 муниципальных контрактов в рамках которых, подготовлены проекты документов территориального </w:t>
      </w: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планирования и градостроительного зонирования и документов по планировки территории:</w:t>
      </w:r>
      <w:r w:rsidRPr="00170760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Внесение изменений в генеральный план и ПЗЗ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Дивасовского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области;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проекта планировки и проекта межевания территории межевания территории жилого квартала, расположенного по адресу: ул. Солнечная, д. Ясенная Михновского сельского поселения Смоленского района Смоленской области;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проекта планировки территории и проекта межевания территории жилого квартала расположенного по адресу: ул. Веселая, д. Волоковая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Волоковского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области;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проекта планировки территории и проекта межевания территории жилого квартала расположенного по адресу: ул. Озерная, д.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Стабна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Стабенского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области;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проекта планировки и проекта межевания территории д. Нижняя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Гедеоновка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Корохоткинского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области;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проекта планировки и проекта межевания территории д.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Плембаза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Корохоткинского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области;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проекта планировки и проекта межевания территории д. Старые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Батеки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Гнездовского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области, осуществление межевых работ.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чего проведены 32 процедуры по общественным обсуждениям.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2021 году, создана комиссия, в целях определения при подготовке проекта генерального плана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Хохловского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области,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</w:t>
      </w:r>
      <w:proofErr w:type="gram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земли населенных пунктов. 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Созданы 4 согласительные комиссии по урегулированию разногласий, послуживших основанием для подготовки заключения о несогласии с проектами внесения изменений в генеральные планы сельских поселений Смоленского района Смоленской области по результатам работы которых, решениями Смоленской районной Думы утверждены изменения в генеральный план и правила землепользования и застройки: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170760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Корохоткинского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области,</w:t>
      </w:r>
      <w:r w:rsidRPr="00170760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Катынского сельского поселения Смоленского района Смоленской области,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170760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Козинского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области,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170760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Талашкинского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области,</w:t>
      </w:r>
      <w:r w:rsidRPr="00170760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Помимо этого решениями Смоленской районной Думы утверждены изменения в генеральный план и правила землепользования и застройки: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Гнездовского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области,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Печерского сельского поселения Смоленского района Смоленской области,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Касплянского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области, 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Пригорского</w:t>
      </w:r>
      <w:proofErr w:type="spell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области.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2020 году Администрацией муниципального образования «Смоленский район» Смоленской области рассмотрено 1639 уведомлений о планируемом строительстве и об окончании строительства индивидуальных жилых домов и садовых домов.</w:t>
      </w:r>
    </w:p>
    <w:p w:rsidR="00170760" w:rsidRPr="00170760" w:rsidRDefault="00170760" w:rsidP="0017076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2021 году Администрацией муниципального образования «Смоленский район» Смоленской области рассмотрено 840 уведомлений о планируемом строительстве и об окончании строительства индивидуальных жилых домов и садовых домов.</w:t>
      </w:r>
    </w:p>
    <w:p w:rsidR="00170760" w:rsidRPr="00170760" w:rsidRDefault="00170760" w:rsidP="00170760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2020 году Администрацией муниципального образования «Смоленский район» Смоленской области рассмотрено 283 заявлений о выдаче разрешения на строительство (реконструкцию), разрешения на ввод в эксплуатацию объектов, несвязанных с индивидуальным жилищным строительством или садовыми домами.</w:t>
      </w:r>
    </w:p>
    <w:p w:rsidR="00170760" w:rsidRPr="00170760" w:rsidRDefault="00170760" w:rsidP="00170760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2021 году рассмотрено 286 заявлений о выдаче разрешения на строительство (реконструкцию), разрешения на ввод в эксплуатацию объектов, несвязанных с индивидуальным жилищным строительством. </w:t>
      </w:r>
    </w:p>
    <w:p w:rsidR="00170760" w:rsidRPr="00170760" w:rsidRDefault="00170760" w:rsidP="00170760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 период 2021 года в рамках предоставления муниципальной услуги «Выдача градостроительного плана земельного участка» Администрацией муниципального образования «Смоленский район» Смоленской области разработано - 287 градостроительных планов земельного участка.</w:t>
      </w:r>
    </w:p>
    <w:p w:rsidR="00170760" w:rsidRPr="00170760" w:rsidRDefault="00170760" w:rsidP="00170760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Снижения количества поданных уведомлений на строительство индивидуальных жилых домов обусловлено «Дачной амнистией» введённой Федеральным законом от 08.12.2020 года  № 404-ФЗ, однако данный механизм позволил упростить регистрацию объектов индивидуального жилищного строительства для граждан, что позволило увеличить налогооблагаемую базу по имущественному налогу на недвижимость, таким </w:t>
      </w:r>
      <w:proofErr w:type="gramStart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2021 году было зарегистрировано рекордное количество квадратных метров индивидуального жилья 100 276 кв.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м., из которых по амнистии было зарегистрировано 85 262 кв. м. жилья.</w:t>
      </w:r>
    </w:p>
    <w:p w:rsidR="006250CA" w:rsidRPr="00170760" w:rsidRDefault="00170760" w:rsidP="00170760">
      <w:pPr>
        <w:shd w:val="clear" w:color="auto" w:fill="FFFFFF"/>
        <w:spacing w:before="30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Общий объем введенного жилья в 2021 году, составил 138 187.5 кв.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0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 жилой площади, что составило на 31 847.7 кв. м. больше в сравнении с периодом 2020 года.</w:t>
      </w:r>
    </w:p>
    <w:p w:rsidR="00944549" w:rsidRPr="008C5D62" w:rsidRDefault="00944549" w:rsidP="006649AE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B7B3F" w:rsidRPr="00CB7B3F" w:rsidRDefault="00CB7B3F" w:rsidP="00CB7B3F">
      <w:p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муниципальной программы </w:t>
      </w:r>
      <w:r w:rsidRPr="00CB7B3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CB7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жильем молодых семей</w:t>
      </w:r>
      <w:r w:rsidRPr="00CB7B3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Pr="00CB7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2014-2025 годы получила сертификат на приобретение жилья 1 молодая семья в размере 1 450,581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7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CB7B3F" w:rsidRPr="00CB7B3F" w:rsidRDefault="00CB7B3F" w:rsidP="00CB7B3F">
      <w:p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B7B3F" w:rsidRPr="00CB7B3F" w:rsidRDefault="00CB7B3F" w:rsidP="00CB7B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вопросам местного значения относится дорожная деятельность в отношении автомобильных дорог местного значения вне границ населенных пунктов в границах муниципального района.</w:t>
      </w:r>
    </w:p>
    <w:p w:rsidR="00CB7B3F" w:rsidRPr="00CB7B3F" w:rsidRDefault="00CB7B3F" w:rsidP="00CB7B3F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22" w:right="12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Протяженность автомобильных дорог общего пользования, расположенных   на   территории   муниципального   образования </w:t>
      </w:r>
      <w:r w:rsidRPr="00CB7B3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«Смоленский район» составляет 1008,3 км (в том числе протяженность автомобильных дорог муниципального образования «Смоленский район» Смоленской области – 407 км и протяженность автомобильных дорог общего пользования регионального и межмуниципального значения Смоленской области – 601,3 км).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2021 году в рамках реализации областной государственной программы «Развитие дорожно-транспортного комплекса Смоленской области» на строительство, проектирование и ремонт автомобильных дорог Смоленского района Смоленской области из областного бюджета  было выделено 180 387,938 тыс. рублей. В том числе бюджетам сельских поселений Смоленского района – 106 166,736 тыс. рублей: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Гнездовское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 – 8 000, 00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Касплянское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 – 8 000, 00 тыс. рублей; 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Катынское сельское поселение  – 26 206, 324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Корохоткинское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 – 43 379,56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Михновское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 – 3 048, 181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Пригорское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 – 10 000, 00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 – 7 532, 671 тыс. рублей.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собственных средств, затраченных Администрацией муниципального образования «Смоленский район» Смоленской области на проектирование и ремонт дорог местного значения составил 5 026, 216 тыс. рублей, администрациями всех девятнадцати сельских поселений Смоленского района – 50 459, 44 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В бюджет муниципального образования «Смоленский район» Смоленской области из областного бюджета было выделено 74 221, 202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В рамках муниципальной программы «Совершенствование и развитие автомобильных дорог общего пользования на территории Смоленского района Смоленской области на 2021-2023 годы» за счет собственных средств, а также с использованием средств областного бюджета было отремонтировано 41,74 км дорог районного значения, разработана проектно-сметная документации на реконструкцию  автомобильной дороги «Нивищи-Ракитня-1». 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 ремонт 28 дорог: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Волоковское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«Ольша-Велиж-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Усвяты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-Невель» - Гранки –  15 712,514 тыс. рублей;   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Гнездовское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«Беларусь» - от Москвы до границы с Республикой Беларусь (на Минск, Брест)» </w:t>
      </w: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уприно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Нивищи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Старое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Куприно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2 065,781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Дивасовское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«Беларусь» - от Москвы до границы с Республикой Беларусь (на Минск, Брест)» </w:t>
      </w: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лобода – 267,316 тыс.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Касплянское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 «Ольша-Велиж-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Усвяты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-Невель» - Андреево-Семеново – 3 398,332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Катынское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«Подъезд к дер.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Будково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– 2  862,332 тыс.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Козинское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Мокрятчино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Латошино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– 3 459,298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Кощинское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 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«Лучинка-граница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- 400,124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Лоинское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Мамошк</w:t>
      </w: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Денисово-Марышки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 – 1 214, 03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Исаково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Пунищи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–  1 109, 86 тыс.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Шилы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Бакшеево» –  299, 072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Новосельское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«Ольша-Велиж-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Усвяты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-Невель» - Банный Остров – 3 379,56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«Ольша-Велиж-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Усвяты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-Невель» - Малая Дубровка – 3 106,67 тыс.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Пионерское 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«Подъезд к дер.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Юрошки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–  2 932, 42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Русилово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Бублеевщина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– 1 035, 51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«Шихово –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Юрчаги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 1 790, 00 тыс. рублей; 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«Брянск-Смоленск до границы Республики Беларусь (через Рудню, на Витебск</w:t>
      </w: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Упокой»-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Теличино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499, 800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Пригорское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«Гущино-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Уколово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-Боровики»  –   3 579, 34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«Подъезд к станции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Тычинино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ад «Брянск-Смоленск до границы Республики Беларусь (через Рудню, на Витебск</w:t>
      </w: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spellStart"/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Бубново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-Высокое)» – 2 438, 95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Бубново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Лашутино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- 1 265, 25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Сметанинское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«Беларусь от Москвы до границы с Республикой Беларусь (через Рудню, на Витебск)» -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Велино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2 372, 22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«Беларусь от Москвы до границы с Республикой Беларусь (на Минск, Брест)» - Фролы – 2 336, 20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Тишино</w:t>
      </w:r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Мирское» –  290, 03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Стабенское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«Новая деревня – Новое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Корявино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–  1 605,69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Талашкинское</w:t>
      </w:r>
      <w:proofErr w:type="spellEnd"/>
      <w:r w:rsidRPr="00CB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поселение: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«Брянск-Смоленск до границы Республики Беларусь (через Рудню, на Витебск</w:t>
      </w: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Упокой»-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Сумароково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599, 13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Шершуны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Сумароково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 – 1 075, 51 тыс. рублей;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«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Муравщина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границы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остановочный пункт Яновский» –  597, 38 тыс. рублей.</w:t>
      </w:r>
    </w:p>
    <w:p w:rsidR="00CB7B3F" w:rsidRPr="00CB7B3F" w:rsidRDefault="00CB7B3F" w:rsidP="00CB7B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для поддержания дорог в нормативном состоянии в рамках заключенных контрактов по содержанию</w:t>
      </w:r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дорожной сети района израсходовано 562, 546 тыс. рублей. Регулярно выполняются  работы:</w:t>
      </w:r>
    </w:p>
    <w:p w:rsidR="00CB7B3F" w:rsidRPr="00CB7B3F" w:rsidRDefault="00CB7B3F" w:rsidP="00CB7B3F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23" w:right="125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обкосу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обочин и профилированию автомобильных дорог в летнее время;</w:t>
      </w:r>
    </w:p>
    <w:p w:rsidR="00CB7B3F" w:rsidRPr="00CB7B3F" w:rsidRDefault="00CB7B3F" w:rsidP="00CB7B3F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23" w:right="125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очистке от снега и обработке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 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межпоселенческих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в зимний период.</w:t>
      </w:r>
    </w:p>
    <w:p w:rsidR="00CB7B3F" w:rsidRPr="00CB7B3F" w:rsidRDefault="00CB7B3F" w:rsidP="00CB7B3F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left="23" w:right="125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была продолжена работа по разработке проектно-сметной документации по строительству автомобильной дороги соединяющей                     ул.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Рыленкова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Промышленного района г. Смоленска и автодорогу «Брянск-Смоленск граница Республики Беларусь (через Рудню на Витебск)</w:t>
      </w:r>
      <w:proofErr w:type="gram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spellStart"/>
      <w:proofErr w:type="gram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-Высокое», протяженностью 1750 м. В настоящее время требуется повторная проверка документации с целью получения положительного заключения государственной экспертизы после устранения замечаний.</w:t>
      </w:r>
    </w:p>
    <w:p w:rsidR="00CB7B3F" w:rsidRPr="00CB7B3F" w:rsidRDefault="00CB7B3F" w:rsidP="00CB7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Завершены работы по реконструкции автомобильных дорог ул. Ленина, ул. Садовая д. 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Валутино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Корохоткинского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CB7B3F" w:rsidRPr="00CB7B3F" w:rsidRDefault="00CB7B3F" w:rsidP="00CB7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Также в 2021 году Администрациями сельских поселений произведен ремонт следующих автомобильных дорог с асфальтным покрытием:</w:t>
      </w:r>
    </w:p>
    <w:p w:rsidR="00CB7B3F" w:rsidRPr="00CB7B3F" w:rsidRDefault="00CB7B3F" w:rsidP="00CB7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Гнездовское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поселение: д. Ракитня-2, ул. Луговая, стоимость работ 1 559,96 тыс.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CB7B3F" w:rsidRPr="00CB7B3F" w:rsidRDefault="00CB7B3F" w:rsidP="00CB7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Катынское сельское поселение: ремонт проезда между домами 1,2,3,4,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5,6,7,8 в п. </w:t>
      </w:r>
      <w:proofErr w:type="spellStart"/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>Авторемзавод</w:t>
      </w:r>
      <w:proofErr w:type="spellEnd"/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>, стои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мость работ 4 274,74 тыс.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руб.; ремонт между домами 14,15,16 по ул. Витебское шоссе в с.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Катынь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, стоимость работ 3 057,59 тыс. руб.</w:t>
      </w:r>
    </w:p>
    <w:p w:rsidR="00CB7B3F" w:rsidRPr="00317E91" w:rsidRDefault="00CB7B3F" w:rsidP="00CB7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Пригорское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поселение: с. </w:t>
      </w:r>
      <w:proofErr w:type="spellStart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Пригорское</w:t>
      </w:r>
      <w:proofErr w:type="spellEnd"/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>, ул. Мира, стоимость работ 4010,210 тыс.</w:t>
      </w:r>
      <w:r w:rsidR="0096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F968AE" w:rsidRPr="00F968AE" w:rsidRDefault="00F968AE" w:rsidP="00F9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2F" w:rsidRPr="00B21CCF" w:rsidRDefault="000E362F" w:rsidP="0066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1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муниципального района</w:t>
      </w:r>
    </w:p>
    <w:p w:rsidR="008E02F0" w:rsidRPr="008E02F0" w:rsidRDefault="008E02F0" w:rsidP="008E0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По состоянию на 01.01.2022 реестр муниципального имущества муниципального образования «Смоленский район» Смоленской области насчитывает 1217 объектов, из которых 953 объекта недвижимого имущества, в том числе 621 земельный участок, 123 объекта жилого фонда, и 261 объект движимого имущества. Ведется постоянная работа по инвентаризации муниципального имущества.</w:t>
      </w:r>
    </w:p>
    <w:p w:rsidR="008E02F0" w:rsidRPr="008E02F0" w:rsidRDefault="008E02F0" w:rsidP="008E0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В 2021 году в муниципальную собственность поступило:</w:t>
      </w:r>
    </w:p>
    <w:p w:rsidR="008E02F0" w:rsidRPr="008E02F0" w:rsidRDefault="008E02F0" w:rsidP="008E02F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25 земельных участков, 23 квартиры для детей сирот, крытый павильон для проведения массовых мероприятий;</w:t>
      </w:r>
    </w:p>
    <w:p w:rsidR="008E02F0" w:rsidRPr="008E02F0" w:rsidRDefault="008E02F0" w:rsidP="008E02F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безвозмездно передано из государственной собственности Смоленской области:</w:t>
      </w:r>
    </w:p>
    <w:p w:rsidR="008E02F0" w:rsidRPr="008E02F0" w:rsidRDefault="008E02F0" w:rsidP="008E02F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оборудование, мебель, ноутбуки, многофункциональные устройства, рабочие станции для школ Смоленского района, общей стоимостью 6 740,0 тыс. руб.;</w:t>
      </w:r>
    </w:p>
    <w:p w:rsidR="008E02F0" w:rsidRPr="008E02F0" w:rsidRDefault="008E02F0" w:rsidP="008E02F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lastRenderedPageBreak/>
        <w:t>автобусы для перевозки детей, в количестве 2 ед. для Богородицкой школы, балансовой стоимостью 3 085,0 тыс. руб., для Катынской школы, балансовой стоимостью 1 910,0 тыс. руб.;</w:t>
      </w:r>
    </w:p>
    <w:p w:rsidR="008E02F0" w:rsidRPr="008E02F0" w:rsidRDefault="008E02F0" w:rsidP="008E02F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учебная литература для школ Смоленского района, общей стоимостью 1 068,1 тыс. руб.;</w:t>
      </w:r>
    </w:p>
    <w:p w:rsidR="008E02F0" w:rsidRPr="008E02F0" w:rsidRDefault="008E02F0" w:rsidP="008E02F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 xml:space="preserve">принтер струйный, монохромный в количестве 1 единицы, балансовой стоимостью 21,8 тыс. руб. для </w:t>
      </w:r>
      <w:proofErr w:type="spellStart"/>
      <w:r w:rsidRPr="008E02F0">
        <w:rPr>
          <w:rFonts w:ascii="Times New Roman" w:eastAsia="Calibri" w:hAnsi="Times New Roman" w:cs="Times New Roman"/>
          <w:sz w:val="28"/>
          <w:szCs w:val="28"/>
        </w:rPr>
        <w:t>ЗАГСа</w:t>
      </w:r>
      <w:proofErr w:type="spellEnd"/>
      <w:r w:rsidRPr="008E0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02F0" w:rsidRPr="008E02F0" w:rsidRDefault="008E02F0" w:rsidP="008E0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Согласовано списание особо ценного движимого имущества, находящегося на балансе муниципальных бюджетных учреждений, в количестве 1 ед. балансовой стоимостью 368,6 тыс. руб.;</w:t>
      </w:r>
    </w:p>
    <w:p w:rsidR="008E02F0" w:rsidRPr="008E02F0" w:rsidRDefault="008E02F0" w:rsidP="008E0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- проведена регистрация права собственности, права оперативного управления в электронной форме 14 объектов недвижимого имущества, перехода права собственности 10 объектов недвижимого имущества и 23 объектов через МФЦ;</w:t>
      </w:r>
    </w:p>
    <w:p w:rsidR="008E02F0" w:rsidRPr="008E02F0" w:rsidRDefault="008E02F0" w:rsidP="008E0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В Реестре муниципальных учреждений и предприятий на 01.01.2022 числится 51 муниципальное учреждение, из которых 47 муниципальных бюджетных учреждений, 3 муниципальных казенных учреждения, 1 муниципальное унитарное предприятие.</w:t>
      </w:r>
    </w:p>
    <w:p w:rsidR="008E02F0" w:rsidRPr="008E02F0" w:rsidRDefault="008E02F0" w:rsidP="008E0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По состоянию на 01.01.2022 действуют 65 договоров безвозмездного пользования объектами недвижимого имущества, 3 договора безвозмездного пользования объектами движимого имущества, 13 договоров аренды муниципального недвижимого имущества.</w:t>
      </w:r>
    </w:p>
    <w:p w:rsidR="008E02F0" w:rsidRPr="008E02F0" w:rsidRDefault="008E02F0" w:rsidP="008E0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Комитетом по управлению муниципальным имуществом Администрации постоянно осуществляется обновление нормативной правовой базы в сфере имущественных отношений, в соответствии с требованиями действующего законодательства. В частности, за 2021 год были подготовлены 2 проекта постановлений Администрации в сфере регулирования имущественных отношений.</w:t>
      </w:r>
    </w:p>
    <w:p w:rsidR="008E02F0" w:rsidRPr="008E02F0" w:rsidRDefault="008E02F0" w:rsidP="008E0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bCs/>
          <w:sz w:val="28"/>
          <w:szCs w:val="28"/>
        </w:rPr>
        <w:t>Ведение реестра муниципального имущества осуществляется на базе программного комплекса «Учет Имущества».</w:t>
      </w:r>
      <w:r w:rsidRPr="008E02F0">
        <w:rPr>
          <w:rFonts w:ascii="Times New Roman" w:eastAsia="Calibri" w:hAnsi="Times New Roman" w:cs="Times New Roman"/>
          <w:sz w:val="28"/>
          <w:szCs w:val="28"/>
        </w:rPr>
        <w:t xml:space="preserve"> Кроме того, ведутся реестры специализированного жилого фонда, реестры договорных обязательств, реестры платежей, поступающих в бюджет муниципального образования «Смоленский район» Смоленской области.</w:t>
      </w:r>
    </w:p>
    <w:p w:rsidR="008E02F0" w:rsidRPr="008E02F0" w:rsidRDefault="008E02F0" w:rsidP="008E0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сотрудничает с Управлением </w:t>
      </w:r>
      <w:proofErr w:type="spellStart"/>
      <w:r w:rsidRPr="008E02F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8E02F0">
        <w:rPr>
          <w:rFonts w:ascii="Times New Roman" w:eastAsia="Calibri" w:hAnsi="Times New Roman" w:cs="Times New Roman"/>
          <w:sz w:val="28"/>
          <w:szCs w:val="28"/>
        </w:rPr>
        <w:t xml:space="preserve"> по Смоленской области Кадастровой палатой, МФЦ, БТИ, кадастровыми инженерами.</w:t>
      </w:r>
    </w:p>
    <w:p w:rsidR="000E362F" w:rsidRPr="008C5D62" w:rsidRDefault="008E02F0" w:rsidP="008E0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02F0">
        <w:rPr>
          <w:rFonts w:ascii="Times New Roman" w:eastAsia="Calibri" w:hAnsi="Times New Roman" w:cs="Times New Roman"/>
          <w:sz w:val="28"/>
          <w:szCs w:val="28"/>
        </w:rPr>
        <w:t>Постоянно осуществляются консультации граждан и представителей организаций, глав и сотрудников сельских поселений Смоленского района Смоленской области.</w:t>
      </w:r>
    </w:p>
    <w:p w:rsidR="000E362F" w:rsidRPr="008C5D62" w:rsidRDefault="000E362F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362F" w:rsidRPr="008C5D62" w:rsidRDefault="000E362F" w:rsidP="00664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E02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Осуществление муниципального земельного контроля</w:t>
      </w:r>
    </w:p>
    <w:p w:rsidR="008E02F0" w:rsidRPr="008E02F0" w:rsidRDefault="008E02F0" w:rsidP="008E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муниципального земельного контроля в границах муниципального образования «Смоленский район» Смоленской области за 2021 год проведено 2 плановые проверки в отношении юридических лиц (ООО «</w:t>
      </w:r>
      <w:proofErr w:type="spellStart"/>
      <w:r w:rsidRPr="008E0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Агроальянс</w:t>
      </w:r>
      <w:proofErr w:type="spellEnd"/>
      <w:r w:rsidRPr="008E02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МБДОУ детский сад «Светлячок»), 85 внеплановых выездных проверок соблюдения земельного законодательства Российской Федерации.</w:t>
      </w:r>
    </w:p>
    <w:p w:rsidR="008E02F0" w:rsidRPr="008E02F0" w:rsidRDefault="008E02F0" w:rsidP="008E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контрольных мероприятий Администрацией выявлено </w:t>
      </w:r>
      <w:r w:rsidRPr="008E0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60 нарушений земельного законодательства Российской Федерации, выдано 60 предписаний об устранении выявленных нарушений требований земельного законодательства Российской Федерации, по 27 проверкам копии материалов направлены в уполномоченные органы государственной власти для решения вопроса о привлечении нарушителей к административной ответственности.</w:t>
      </w:r>
    </w:p>
    <w:p w:rsidR="00AA48A3" w:rsidRPr="00AA48A3" w:rsidRDefault="008E02F0" w:rsidP="00AA4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2F0">
        <w:rPr>
          <w:rFonts w:ascii="Times New Roman" w:hAnsi="Times New Roman" w:cs="Times New Roman"/>
          <w:sz w:val="28"/>
          <w:szCs w:val="28"/>
        </w:rPr>
        <w:t xml:space="preserve">Администрацией проконтролировано </w:t>
      </w:r>
      <w:r w:rsidR="00AA48A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E02F0">
        <w:rPr>
          <w:rFonts w:ascii="Times New Roman" w:hAnsi="Times New Roman" w:cs="Times New Roman"/>
          <w:sz w:val="28"/>
          <w:szCs w:val="28"/>
        </w:rPr>
        <w:t xml:space="preserve">102 ранее выданных предписаний об устранении выявленных нарушений требований земельного законодательства Российской Федерации: </w:t>
      </w:r>
      <w:r w:rsidR="00AA48A3" w:rsidRPr="00AA48A3">
        <w:rPr>
          <w:rFonts w:ascii="Times New Roman" w:hAnsi="Times New Roman" w:cs="Times New Roman"/>
          <w:sz w:val="28"/>
          <w:szCs w:val="28"/>
        </w:rPr>
        <w:t>проведено 16 внеплановых выездных проверок, в результате которых нарушения земельного законодательства устранен 21 составлены протокол об административном правонарушении по ч. 1 ст. 19.5 КоАП РФ, вынесено 59 определений об удовлетворении ходатайств о продлении срока исполнения предписаний.</w:t>
      </w:r>
      <w:proofErr w:type="gramEnd"/>
    </w:p>
    <w:p w:rsidR="008E02F0" w:rsidRPr="008E02F0" w:rsidRDefault="008E02F0" w:rsidP="008E0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рассмотрено 214 заявлений граждан и юридических лиц по вопросам земельных отношений. Проведено 135 выездных обследований объектов земельных отношений, в результате которых составлено 85 мотивированных представлений о выявлении признаков нарушений земельного законодательства и 50 заключений об отсутствии признаков нарушений земельного законодательства Российской Федерации.</w:t>
      </w:r>
    </w:p>
    <w:p w:rsidR="00C82ACA" w:rsidRDefault="00C82ACA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ACA" w:rsidRPr="00FE6470" w:rsidRDefault="00C82ACA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подпункту 20 пункта 1 статьи 15 Федерального закона от 06.10.2003 №131 - ФЗ «Об общих принципах организации местного самоуправления в РФ» одним из вопросов местного значения муниципального района относится выравнивание уровня бюджетной обеспеченности поселений, входящих в состав муниципального района, за счет бюджета муниципального района:</w:t>
      </w:r>
    </w:p>
    <w:p w:rsidR="00C82ACA" w:rsidRPr="00FE6470" w:rsidRDefault="00C82ACA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2021 год на выравнивание уровня бюджетной обеспеченности сельских поселений перечислены межбюджетные трансферты в размере 51,1 млн. руб., за аналогичный </w:t>
      </w:r>
      <w:r w:rsidRPr="00FE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2020 года  данный показатель составил 53,3 млн. руб., темп снижения  - 4,1% или -2,2 млн. руб. В разрезе поселений  </w:t>
      </w:r>
      <w:r w:rsidRPr="00FE6470">
        <w:rPr>
          <w:rFonts w:ascii="Times New Roman" w:eastAsia="Times New Roman" w:hAnsi="Times New Roman" w:cs="Times New Roman"/>
          <w:bCs/>
          <w:sz w:val="28"/>
          <w:szCs w:val="28"/>
        </w:rPr>
        <w:t>представлено в таблице:</w:t>
      </w:r>
    </w:p>
    <w:p w:rsidR="00C82ACA" w:rsidRPr="00FE6470" w:rsidRDefault="00C82ACA" w:rsidP="006649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руб.</w:t>
      </w:r>
    </w:p>
    <w:tbl>
      <w:tblPr>
        <w:tblW w:w="1012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941"/>
        <w:gridCol w:w="1935"/>
        <w:gridCol w:w="1559"/>
      </w:tblGrid>
      <w:tr w:rsidR="00C82ACA" w:rsidRPr="00FE6470" w:rsidTr="00363315">
        <w:trPr>
          <w:trHeight w:val="701"/>
          <w:jc w:val="center"/>
        </w:trPr>
        <w:tc>
          <w:tcPr>
            <w:tcW w:w="4693" w:type="dxa"/>
            <w:shd w:val="clear" w:color="auto" w:fill="auto"/>
            <w:vAlign w:val="center"/>
            <w:hideMark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941" w:type="dxa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выделено межбюджетных трансфертов на выравнивание уровня бюджетной обеспеченности поселений </w:t>
            </w:r>
          </w:p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1935" w:type="dxa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выделено межбюджетных трансфертов на выравнивание уровня бюджетной обеспеченности поселений </w:t>
            </w:r>
          </w:p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2021 года  к 2020 году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Волоковского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Вязгинского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113,8%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E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3,4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Дивасовского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112,5%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Касплянского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90,0%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Катынского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Козинского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162,5%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Корохоткинского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138,1%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Лоинского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119,1%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Михновского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Новосельского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102,9%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Печерского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Пионерского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Пригорского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Сметанинского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Стабенского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133,3%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Талашкинского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123,5%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hideMark/>
          </w:tcPr>
          <w:p w:rsidR="00C82ACA" w:rsidRPr="00FE6470" w:rsidRDefault="00C82ACA" w:rsidP="00664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Хохловского</w:t>
            </w:r>
            <w:proofErr w:type="spellEnd"/>
            <w:r w:rsidRPr="00FE64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105,9%</w:t>
            </w:r>
          </w:p>
        </w:tc>
      </w:tr>
      <w:tr w:rsidR="00C82ACA" w:rsidRPr="00FE6470" w:rsidTr="00363315">
        <w:trPr>
          <w:trHeight w:val="20"/>
          <w:jc w:val="center"/>
        </w:trPr>
        <w:tc>
          <w:tcPr>
            <w:tcW w:w="4693" w:type="dxa"/>
            <w:shd w:val="clear" w:color="auto" w:fill="auto"/>
            <w:noWrap/>
            <w:hideMark/>
          </w:tcPr>
          <w:p w:rsidR="00C82ACA" w:rsidRPr="00FE6470" w:rsidRDefault="00C82ACA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41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35" w:type="dxa"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2ACA" w:rsidRPr="00FE6470" w:rsidRDefault="00C82ACA" w:rsidP="0066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0"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</w:tr>
    </w:tbl>
    <w:p w:rsidR="00C82ACA" w:rsidRPr="00FE6470" w:rsidRDefault="00C82ACA" w:rsidP="006649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ACA" w:rsidRPr="00FE6470" w:rsidRDefault="00C82ACA" w:rsidP="00664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Согласно  подпункту 25 пункта 1 статьи 15 Федерального закона от 06.10.2003 № 131 - ФЗ «Об общих принципах организации местного самоуправления в РФ» - </w:t>
      </w:r>
      <w:r w:rsidRPr="00FE6470">
        <w:rPr>
          <w:rFonts w:ascii="Times New Roman" w:hAnsi="Times New Roman" w:cs="Times New Roman"/>
          <w:b/>
          <w:sz w:val="28"/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FE6470">
          <w:rPr>
            <w:rFonts w:ascii="Times New Roman" w:hAnsi="Times New Roman" w:cs="Times New Roman"/>
            <w:b/>
            <w:sz w:val="28"/>
            <w:szCs w:val="28"/>
          </w:rPr>
          <w:t>статьями 31.1</w:t>
        </w:r>
      </w:hyperlink>
      <w:r w:rsidRPr="00FE6470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1" w:history="1">
        <w:r w:rsidRPr="00FE6470">
          <w:rPr>
            <w:rFonts w:ascii="Times New Roman" w:hAnsi="Times New Roman" w:cs="Times New Roman"/>
            <w:b/>
            <w:sz w:val="28"/>
            <w:szCs w:val="28"/>
          </w:rPr>
          <w:t>31.3</w:t>
        </w:r>
      </w:hyperlink>
      <w:r w:rsidRPr="00FE6470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12.01.1996 N 7-ФЗ «О некоммерческих организациях»:</w:t>
      </w:r>
    </w:p>
    <w:p w:rsidR="00C82ACA" w:rsidRDefault="00C82ACA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6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2021 год </w:t>
      </w:r>
      <w:r w:rsidRPr="00FE647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Pr="00FE6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бюджета муниципального района перечислены субсидии </w:t>
      </w:r>
      <w:r w:rsidRPr="00FE6470">
        <w:rPr>
          <w:rFonts w:ascii="Times New Roman" w:hAnsi="Times New Roman" w:cs="Times New Roman"/>
          <w:sz w:val="28"/>
          <w:szCs w:val="28"/>
        </w:rPr>
        <w:t xml:space="preserve">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</w:t>
      </w:r>
      <w:r w:rsidRPr="00FE6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0,2 млн. руб. на уровне </w:t>
      </w:r>
      <w:r w:rsidRPr="00FE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(0,2 млн. руб.), </w:t>
      </w:r>
      <w:r w:rsidRPr="00FE6470">
        <w:rPr>
          <w:rFonts w:ascii="Times New Roman" w:hAnsi="Times New Roman" w:cs="Times New Roman"/>
          <w:sz w:val="28"/>
          <w:szCs w:val="28"/>
        </w:rPr>
        <w:t>Смоленской районной общественной организации Смоленской областной общественной организации «Всероссийского общества инвалидов»</w:t>
      </w:r>
      <w:r w:rsidRPr="00FE6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размере 0,2 млн. руб.</w:t>
      </w:r>
      <w:r w:rsidRPr="00FE6470">
        <w:rPr>
          <w:rFonts w:ascii="Times New Roman" w:hAnsi="Times New Roman" w:cs="Times New Roman"/>
          <w:sz w:val="28"/>
          <w:szCs w:val="28"/>
        </w:rPr>
        <w:t xml:space="preserve">, </w:t>
      </w:r>
      <w:r w:rsidRPr="00FE6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уровне</w:t>
      </w:r>
      <w:proofErr w:type="gramEnd"/>
      <w:r w:rsidRPr="00FE6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(0,2 млн. руб.).</w:t>
      </w:r>
    </w:p>
    <w:p w:rsidR="006649AE" w:rsidRDefault="006649AE" w:rsidP="0066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AE" w:rsidRPr="002F6EDA" w:rsidRDefault="006649AE" w:rsidP="002F6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F6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действующим законодательством (ст. 15 Федерального закона от 06.10.2003 № 131-ФЗ "Об общих принципах организации местного самоуправления в Российской Федерации")  Администрация Смоленского района осуществляет 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 в муниципальных образовательных организациях, создание условий для осуществления присмотра и</w:t>
      </w:r>
      <w:proofErr w:type="gramEnd"/>
      <w:r w:rsidRPr="002F6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ухода за детьми, содержания детей в муниципальных образовательных организациях, осуществление организации отдыха детей в каникулярное время, включая мероприятия по обеспечению безопасности их жизни и здоровья, а также работу с детьми и молодежью.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Ежегодно выделяются денежные средства на содержание образовательных организаций. В 2021 году из бюджета муниципального образования было израсходовано более  58 млн. рублей на содержание образовательных организаций  (больше на 16 % по сравнению с 2020 годом), в том числе: </w:t>
      </w:r>
    </w:p>
    <w:p w:rsidR="002F6EDA" w:rsidRPr="002F6EDA" w:rsidRDefault="002F6EDA" w:rsidP="002F6EDA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реализация национального проекта «Образование» по созданию 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 xml:space="preserve">центров образования </w:t>
      </w:r>
      <w:proofErr w:type="gramStart"/>
      <w:r w:rsidRPr="002F6EDA">
        <w:rPr>
          <w:rFonts w:ascii="Times New Roman" w:hAnsi="Times New Roman"/>
          <w:color w:val="000000" w:themeColor="text1"/>
          <w:sz w:val="28"/>
          <w:szCs w:val="28"/>
        </w:rPr>
        <w:t>естественно-научной</w:t>
      </w:r>
      <w:proofErr w:type="gramEnd"/>
      <w:r w:rsidRPr="002F6EDA">
        <w:rPr>
          <w:rFonts w:ascii="Times New Roman" w:hAnsi="Times New Roman"/>
          <w:color w:val="000000" w:themeColor="text1"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"Точка роста": подготовка помещений МБОУ Богородицкой СШ, МБОУ </w:t>
      </w:r>
      <w:proofErr w:type="spellStart"/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>Гнездовской</w:t>
      </w:r>
      <w:proofErr w:type="spellEnd"/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СШ, МБОУ Катынской СШ, МБОУ </w:t>
      </w:r>
      <w:proofErr w:type="spellStart"/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>Стабенской</w:t>
      </w:r>
      <w:proofErr w:type="spellEnd"/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СШ на общую сумму </w:t>
      </w:r>
      <w:r w:rsidRPr="002F6EDA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030CFF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2F6EDA">
        <w:rPr>
          <w:rFonts w:ascii="Times New Roman" w:hAnsi="Times New Roman"/>
          <w:bCs/>
          <w:color w:val="000000" w:themeColor="text1"/>
          <w:sz w:val="28"/>
          <w:szCs w:val="28"/>
        </w:rPr>
        <w:t>544</w:t>
      </w:r>
      <w:r w:rsidR="00030C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,2 тыс. </w:t>
      </w:r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рублей. 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>На оборудование израсходовано 6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>579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>,017 тыс.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 xml:space="preserve"> рублей (из федерального бюджета 6375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>026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>, из областного бюджета – 107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>165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>, из местного бюджета – 6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>825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030CFF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установка оконных блоков (МБОУ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Гнездовская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Стабенская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Моготовская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ОШ, МБДОУ д/с «Улыбка») на общую сумму 254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555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ремонт кровли (МБДОУ д/</w:t>
      </w:r>
      <w:proofErr w:type="gram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«Светлячок»,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Моготовская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ОШ) на общую сумму 1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215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618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ремонт туалета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Талашкинской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 на сумму 275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135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- 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ремонт потолков, кабинетов, крыльца (МБОУ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Пригорская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Трудиловская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Ольшанская ОШ, МБДОУ ЦРР д/с «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Рябинушка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») на общую сумму 421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387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ремонт здания начальной школы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Касплянской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 на сумму 7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823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795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 (работы планируется закончить в  июне 2022 г.). 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 резервного фонда Администрации Смоленской обл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асти в 2021 году выделено 1 624,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275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оконных блоков МБОУ Богородицкая СШ,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Кощинская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Михновская СШ,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Моготовская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ОШ,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Пригорская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Трудиловская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МБДОУ д/с «Колосок», МБДОУ д/с «Русь», МБДОУ д/с «Улыбка», МБДОУ д/с «Солнышко», МБДОУ д/с «Ручеек», МБДОУ д/</w:t>
      </w:r>
      <w:proofErr w:type="gram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«Светлячок».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Ежегодно образовательные организации Смоленского района участвуют в реализации федеральных и региональных программ и проектов: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Трудиловская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Хохловская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gram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Сыр-Липецкая</w:t>
      </w:r>
      <w:proofErr w:type="gram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ОШ приняли участие в реализации федерального проекта "Цифровая образовательная среда", который направлен на создание современной и безопасной цифровой образовательной среды в общеобразовательных организациях.</w:t>
      </w:r>
    </w:p>
    <w:p w:rsidR="002F6EDA" w:rsidRPr="002F6EDA" w:rsidRDefault="002F6EDA" w:rsidP="002F6EDA">
      <w:pPr>
        <w:pStyle w:val="ab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</w:t>
      </w:r>
      <w:r w:rsidRPr="002F6EDA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национального проекта «Цифровая экономика Российской Федерации» </w:t>
      </w:r>
      <w:proofErr w:type="gramStart"/>
      <w:r w:rsidRPr="002F6EDA">
        <w:rPr>
          <w:rFonts w:ascii="Times New Roman" w:hAnsi="Times New Roman"/>
          <w:color w:val="000000" w:themeColor="text1"/>
          <w:sz w:val="28"/>
          <w:szCs w:val="28"/>
        </w:rPr>
        <w:t>начиная с 2019 по 2021годы в 23 образовательных организациях проведен высокоскоростной интернет</w:t>
      </w:r>
      <w:proofErr w:type="gramEnd"/>
      <w:r w:rsidRPr="002F6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6EDA">
        <w:rPr>
          <w:rFonts w:ascii="Times New Roman" w:eastAsia="Calibri" w:hAnsi="Times New Roman"/>
          <w:color w:val="000000" w:themeColor="text1"/>
          <w:sz w:val="28"/>
          <w:szCs w:val="28"/>
        </w:rPr>
        <w:t>скоростью не менее 50 Мегабит в секунду.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 Долгосрочная муниципальная целевая программа «Доступная среда» на 2021-2023 годы (утв. Постановлением Администрации муниципального образования «Смоленский район» Смоленской области от 11.12.2020 №1754) расширены дверные проемы, заменены двери для детей-инвалидов в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Пригорской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 на общую сумму 75 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образовательных организациях Смоленского района Смоленской области обучается и воспитывается 91 ребенок-инвалид и 138 детей с ограниченными возможностями здоровья.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образования «Смоленский район» Смоленской области осуществляется подвоз 1339 обучающихся из 19 общеобразовательных организаций, что больше на 20 % по сравнению с 2020 годом. Доставка </w:t>
      </w:r>
      <w:proofErr w:type="gram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34 транспортными средствами.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В рамках областной государственной программы «Развитие образования и молодежной политики в Смоленской области на 2021 – 2025 годы» ежегодно обновляется автобусный парк Смоленского района, в 2021 году получено для организации подвоза 4 школьных автобуса на общую сумму 10</w:t>
      </w:r>
      <w:r w:rsidR="00030CFF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  <w:lang w:eastAsia="ru-RU"/>
        </w:rPr>
        <w:t> </w:t>
      </w:r>
      <w:r w:rsidRPr="002F6EDA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  <w:lang w:eastAsia="ru-RU"/>
        </w:rPr>
        <w:t>494</w:t>
      </w:r>
      <w:r w:rsidR="00030CFF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  <w:lang w:eastAsia="ru-RU"/>
        </w:rPr>
        <w:t>,</w:t>
      </w:r>
      <w:r w:rsidRPr="002F6EDA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660 </w:t>
      </w:r>
      <w:r w:rsidR="00030CFF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тыс. </w:t>
      </w:r>
      <w:r w:rsidRPr="002F6EDA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  <w:lang w:eastAsia="ru-RU"/>
        </w:rPr>
        <w:t>рублей.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 бюджета муниципального образования было израсходовано – 703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838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временное трудоустройство подростков Смоленского района. На обеспечение отдыха и оздоровления детей, находящихся в лагерях дневного пребывания  было израсходовано 1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430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,5 тыс.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руб. за счет средств областного бюджета. На организацию питания обучающихся 1-4 классов за счет средств за счет средств федерального бюджета – 20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055</w:t>
      </w:r>
      <w:r w:rsidR="00030C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,8 тыс.</w:t>
      </w: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 </w:t>
      </w:r>
    </w:p>
    <w:p w:rsidR="002F6EDA" w:rsidRPr="002F6EDA" w:rsidRDefault="002F6EDA" w:rsidP="002F6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целях организации и осуществления мероприятий по работе с детьми и молодежью в муниципальном образовании «Смоленский район» Смоленской области осуществляют деятельность следующие общественные организации:</w:t>
      </w:r>
    </w:p>
    <w:p w:rsidR="002F6EDA" w:rsidRPr="002F6EDA" w:rsidRDefault="002F6EDA" w:rsidP="002F6ED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Местное отделение Всероссийского детско-юношеского военно-патриотического движения «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Юнармия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 В состав Местного отделения входит 302 юнармейца (больше на 14 %, чем в прошлом году) из 22 общеобразовательных организаций.</w:t>
      </w:r>
    </w:p>
    <w:p w:rsidR="002F6EDA" w:rsidRPr="002F6EDA" w:rsidRDefault="002F6EDA" w:rsidP="002F6ED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Добровольческий центр Смоленского района «Мы вместе!», в его составе действуют 22 добровольческих отряда, созданных на базе образовательных организаций. Общая численность добровольцев в Смоленском районе:  </w:t>
      </w:r>
    </w:p>
    <w:p w:rsidR="002F6EDA" w:rsidRPr="002F6EDA" w:rsidRDefault="002F6EDA" w:rsidP="002F6E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- 269 обучающихся образовательных организаций Смоленского района,</w:t>
      </w:r>
    </w:p>
    <w:p w:rsidR="002F6EDA" w:rsidRPr="002F6EDA" w:rsidRDefault="002F6EDA" w:rsidP="002F6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- 119 педагогов образовательных организаций, жителей Смоленского района.</w:t>
      </w:r>
    </w:p>
    <w:p w:rsidR="002F6EDA" w:rsidRPr="002F6EDA" w:rsidRDefault="002F6EDA" w:rsidP="002F6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2021 году победителем в региональном конкурсе «Лучший школьный волонтерский отряд» стал волонтерский отряд «КУСТ» МБОУ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Стабенской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СШ Смоленского района Смоленской области.</w:t>
      </w:r>
    </w:p>
    <w:p w:rsidR="002F6EDA" w:rsidRPr="002F6EDA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 2021 году 52 </w:t>
      </w:r>
      <w:proofErr w:type="gram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(2020 год – 30 </w:t>
      </w:r>
      <w:proofErr w:type="spellStart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</w:t>
      </w:r>
      <w:proofErr w:type="spellEnd"/>
      <w:r w:rsidRPr="002F6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.) Смоленского района приняли участие в 7 ежегодных профильных сменах, которые были направлены на формирование социально-активной личности, ориентированной на лидерскую позицию и общечеловеческие ценности.</w:t>
      </w:r>
    </w:p>
    <w:p w:rsidR="002F6EDA" w:rsidRPr="00266598" w:rsidRDefault="002F6EDA" w:rsidP="002F6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  <w:r w:rsidRPr="002F6EDA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отделении «Российское движение школьников» состоят  22 первичных отделения, в состав которых входят 1179 обучающихся. В 2021 году муниципальное образование «Смоленский район» Смоленской области заняло III место в региональном конкурсе «Лучший муниципалитет РДШ– 2021».</w:t>
      </w:r>
    </w:p>
    <w:p w:rsidR="002F6EDA" w:rsidRDefault="002F6EDA" w:rsidP="002F6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044C" w:rsidRPr="00C9044C" w:rsidRDefault="00C9044C" w:rsidP="00C90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904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Муниципальные бюджетные учреждения дополнительного образования детские школы искусств Смоленского района Смоленской области</w:t>
      </w:r>
    </w:p>
    <w:p w:rsidR="006D495D" w:rsidRPr="006D495D" w:rsidRDefault="00C9044C" w:rsidP="006D49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C9044C">
        <w:rPr>
          <w:rFonts w:ascii="Times New Roman" w:eastAsia="Liberation Sans" w:hAnsi="Times New Roman" w:cs="Times New Roman"/>
          <w:color w:val="000000"/>
          <w:sz w:val="28"/>
        </w:rPr>
        <w:t xml:space="preserve">На содержание и обеспечение развития учреждений детских школ искусств в отчетном периоде из бюджета муниципального образования было выделено </w:t>
      </w:r>
      <w:r w:rsidR="006D495D" w:rsidRPr="006D495D">
        <w:rPr>
          <w:rFonts w:ascii="Times New Roman" w:eastAsia="Liberation Sans" w:hAnsi="Times New Roman" w:cs="Times New Roman"/>
          <w:color w:val="000000"/>
          <w:sz w:val="28"/>
          <w:highlight w:val="yellow"/>
        </w:rPr>
        <w:t xml:space="preserve"> </w:t>
      </w:r>
      <w:r w:rsidR="006D495D" w:rsidRPr="006D495D">
        <w:rPr>
          <w:rFonts w:ascii="Times New Roman" w:eastAsia="Liberation Sans" w:hAnsi="Times New Roman" w:cs="Times New Roman"/>
          <w:color w:val="000000"/>
          <w:sz w:val="28"/>
        </w:rPr>
        <w:t>более </w:t>
      </w:r>
      <w:r w:rsidR="006D495D" w:rsidRPr="006D495D">
        <w:rPr>
          <w:rFonts w:ascii="Times New Roman" w:eastAsia="Liberation Sans" w:hAnsi="Times New Roman" w:cs="Times New Roman"/>
          <w:b/>
          <w:color w:val="000000"/>
          <w:sz w:val="28"/>
        </w:rPr>
        <w:t>2,5 млн. рублей</w:t>
      </w:r>
      <w:r w:rsidR="006D495D" w:rsidRPr="006D495D">
        <w:rPr>
          <w:rFonts w:ascii="Times New Roman" w:eastAsia="Liberation Sans" w:hAnsi="Times New Roman" w:cs="Times New Roman"/>
          <w:color w:val="000000"/>
          <w:sz w:val="28"/>
        </w:rPr>
        <w:t>, в том числе:</w:t>
      </w:r>
    </w:p>
    <w:p w:rsidR="006D495D" w:rsidRPr="006D495D" w:rsidRDefault="006D495D" w:rsidP="006D49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6D495D">
        <w:rPr>
          <w:rFonts w:ascii="Times New Roman" w:eastAsia="Liberation Sans" w:hAnsi="Times New Roman" w:cs="Times New Roman"/>
          <w:color w:val="000000"/>
        </w:rPr>
        <w:t>-</w:t>
      </w:r>
      <w:r w:rsidRPr="006D495D">
        <w:rPr>
          <w:rFonts w:ascii="Times New Roman" w:eastAsia="Liberation Sans" w:hAnsi="Times New Roman" w:cs="Times New Roman"/>
          <w:color w:val="000000"/>
          <w:sz w:val="28"/>
        </w:rPr>
        <w:t>182,35 тыс. руб. на ремонт</w:t>
      </w:r>
      <w:r w:rsidRPr="006D495D">
        <w:rPr>
          <w:rFonts w:ascii="Times New Roman" w:eastAsia="Liberation Sans" w:hAnsi="Times New Roman" w:cs="Times New Roman"/>
          <w:color w:val="000000"/>
        </w:rPr>
        <w:t xml:space="preserve"> </w:t>
      </w:r>
      <w:r w:rsidRPr="006D495D">
        <w:rPr>
          <w:rFonts w:ascii="Times New Roman" w:eastAsia="Liberation Sans" w:hAnsi="Times New Roman" w:cs="Times New Roman"/>
          <w:color w:val="000000"/>
          <w:sz w:val="28"/>
        </w:rPr>
        <w:t>полов в хореографическом классе в МБУДО Печерская ДШИ;</w:t>
      </w:r>
    </w:p>
    <w:p w:rsidR="006D495D" w:rsidRPr="006D495D" w:rsidRDefault="006D495D" w:rsidP="006D49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6D495D">
        <w:rPr>
          <w:rFonts w:ascii="Times New Roman" w:eastAsia="Liberation Sans" w:hAnsi="Times New Roman" w:cs="Times New Roman"/>
          <w:color w:val="000000"/>
          <w:sz w:val="28"/>
        </w:rPr>
        <w:t>-86,50 тыс. руб. на приобретение хореографического станка, проектора, ноутбука, МФУ для МБУДО Печерская ДШИ;</w:t>
      </w:r>
    </w:p>
    <w:p w:rsidR="006D495D" w:rsidRPr="006D495D" w:rsidRDefault="006D495D" w:rsidP="006D49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6D495D">
        <w:rPr>
          <w:rFonts w:ascii="Times New Roman" w:eastAsia="Liberation Sans" w:hAnsi="Times New Roman" w:cs="Times New Roman"/>
          <w:color w:val="000000"/>
          <w:sz w:val="28"/>
        </w:rPr>
        <w:t>-182,70 тыс. руб. на ремонт помещений МБУДО «</w:t>
      </w:r>
      <w:proofErr w:type="spellStart"/>
      <w:r w:rsidRPr="006D495D">
        <w:rPr>
          <w:rFonts w:ascii="Times New Roman" w:eastAsia="Liberation Sans" w:hAnsi="Times New Roman" w:cs="Times New Roman"/>
          <w:color w:val="000000"/>
          <w:sz w:val="28"/>
        </w:rPr>
        <w:t>Кощинская</w:t>
      </w:r>
      <w:proofErr w:type="spellEnd"/>
      <w:r w:rsidRPr="006D495D">
        <w:rPr>
          <w:rFonts w:ascii="Times New Roman" w:eastAsia="Liberation Sans" w:hAnsi="Times New Roman" w:cs="Times New Roman"/>
          <w:color w:val="000000"/>
          <w:sz w:val="28"/>
        </w:rPr>
        <w:t xml:space="preserve"> детская школа искусств»;</w:t>
      </w:r>
    </w:p>
    <w:p w:rsidR="006D495D" w:rsidRPr="006D495D" w:rsidRDefault="006D495D" w:rsidP="006D49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6D495D">
        <w:rPr>
          <w:rFonts w:ascii="Times New Roman" w:eastAsia="Liberation Sans" w:hAnsi="Times New Roman" w:cs="Times New Roman"/>
          <w:color w:val="000000"/>
          <w:sz w:val="28"/>
        </w:rPr>
        <w:t>- 53,55 тыс. руб. на ремонт пожарной сигнализации в МБУДО Катынская ДШИ;</w:t>
      </w:r>
    </w:p>
    <w:p w:rsidR="006D495D" w:rsidRPr="006D495D" w:rsidRDefault="006D495D" w:rsidP="006D49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6D495D">
        <w:rPr>
          <w:rFonts w:ascii="Times New Roman" w:eastAsia="Liberation Sans" w:hAnsi="Times New Roman" w:cs="Times New Roman"/>
          <w:color w:val="000000"/>
          <w:sz w:val="28"/>
        </w:rPr>
        <w:t xml:space="preserve">-79,41 тыс. руб. на приобретение модема, жалюзи, мольбертов для МБУДО </w:t>
      </w:r>
      <w:proofErr w:type="spellStart"/>
      <w:r w:rsidRPr="006D495D">
        <w:rPr>
          <w:rFonts w:ascii="Times New Roman" w:eastAsia="Liberation Sans" w:hAnsi="Times New Roman" w:cs="Times New Roman"/>
          <w:color w:val="000000"/>
          <w:sz w:val="28"/>
        </w:rPr>
        <w:t>Сметанинская</w:t>
      </w:r>
      <w:proofErr w:type="spellEnd"/>
      <w:r w:rsidRPr="006D495D">
        <w:rPr>
          <w:rFonts w:ascii="Times New Roman" w:eastAsia="Liberation Sans" w:hAnsi="Times New Roman" w:cs="Times New Roman"/>
          <w:color w:val="000000"/>
          <w:sz w:val="28"/>
        </w:rPr>
        <w:t xml:space="preserve"> ДШИ, произведена огнезащитная обработка деревянных конструкций.</w:t>
      </w:r>
    </w:p>
    <w:p w:rsidR="006D495D" w:rsidRPr="006D495D" w:rsidRDefault="006D495D" w:rsidP="006D49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D495D">
        <w:rPr>
          <w:rFonts w:ascii="Times New Roman" w:eastAsia="Times New Roman" w:hAnsi="Times New Roman" w:cs="Times New Roman"/>
          <w:color w:val="000000"/>
          <w:sz w:val="28"/>
        </w:rPr>
        <w:t xml:space="preserve">Из резервного фонда Администрации Смоленской области в 2021 году было выделено </w:t>
      </w:r>
      <w:r w:rsidRPr="006D495D">
        <w:rPr>
          <w:rFonts w:ascii="Times New Roman" w:eastAsia="Times New Roman" w:hAnsi="Times New Roman" w:cs="Times New Roman"/>
          <w:b/>
          <w:bCs/>
          <w:color w:val="000000"/>
          <w:sz w:val="28"/>
        </w:rPr>
        <w:t>171,90 тыс. руб</w:t>
      </w:r>
      <w:r w:rsidRPr="006D495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6D49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Pr="006D495D">
        <w:rPr>
          <w:rFonts w:ascii="Times New Roman" w:eastAsia="Times New Roman" w:hAnsi="Times New Roman" w:cs="Times New Roman"/>
          <w:bCs/>
          <w:color w:val="000000"/>
          <w:sz w:val="28"/>
        </w:rPr>
        <w:t>на</w:t>
      </w:r>
      <w:proofErr w:type="gramEnd"/>
      <w:r w:rsidRPr="006D495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D495D" w:rsidRPr="006D495D" w:rsidRDefault="006D495D" w:rsidP="006D495D">
      <w:pPr>
        <w:shd w:val="clear" w:color="auto" w:fill="FFFFFF"/>
        <w:spacing w:after="0"/>
        <w:ind w:firstLine="709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6D495D">
        <w:rPr>
          <w:rFonts w:ascii="Times New Roman" w:eastAsia="Liberation Sans" w:hAnsi="Times New Roman" w:cs="Times New Roman"/>
          <w:color w:val="000000"/>
          <w:sz w:val="28"/>
        </w:rPr>
        <w:t xml:space="preserve">-приобретение аккордеонов для МБУ ДО </w:t>
      </w:r>
      <w:proofErr w:type="spellStart"/>
      <w:r w:rsidRPr="006D495D">
        <w:rPr>
          <w:rFonts w:ascii="Times New Roman" w:eastAsia="Liberation Sans" w:hAnsi="Times New Roman" w:cs="Times New Roman"/>
          <w:color w:val="000000"/>
          <w:sz w:val="28"/>
        </w:rPr>
        <w:t>Пригорская</w:t>
      </w:r>
      <w:proofErr w:type="spellEnd"/>
      <w:r w:rsidRPr="006D495D">
        <w:rPr>
          <w:rFonts w:ascii="Times New Roman" w:eastAsia="Liberation Sans" w:hAnsi="Times New Roman" w:cs="Times New Roman"/>
          <w:color w:val="000000"/>
          <w:sz w:val="28"/>
        </w:rPr>
        <w:t xml:space="preserve"> ДШИ на сумму 120,5 тыс. руб.;</w:t>
      </w:r>
    </w:p>
    <w:p w:rsidR="006D495D" w:rsidRPr="006D495D" w:rsidRDefault="006D495D" w:rsidP="006D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00000"/>
          <w:sz w:val="28"/>
        </w:rPr>
      </w:pPr>
      <w:r w:rsidRPr="006D495D">
        <w:rPr>
          <w:rFonts w:ascii="Times New Roman" w:eastAsia="Liberation Sans" w:hAnsi="Times New Roman" w:cs="Times New Roman"/>
          <w:color w:val="000000"/>
          <w:sz w:val="28"/>
        </w:rPr>
        <w:lastRenderedPageBreak/>
        <w:t>-приобретение ноутбука и модема для МБУДО «</w:t>
      </w:r>
      <w:proofErr w:type="spellStart"/>
      <w:r w:rsidRPr="006D495D">
        <w:rPr>
          <w:rFonts w:ascii="Times New Roman" w:eastAsia="Liberation Sans" w:hAnsi="Times New Roman" w:cs="Times New Roman"/>
          <w:color w:val="000000"/>
          <w:sz w:val="28"/>
        </w:rPr>
        <w:t>Кощинская</w:t>
      </w:r>
      <w:proofErr w:type="spellEnd"/>
      <w:r w:rsidRPr="006D495D">
        <w:rPr>
          <w:rFonts w:ascii="Times New Roman" w:eastAsia="Liberation Sans" w:hAnsi="Times New Roman" w:cs="Times New Roman"/>
          <w:color w:val="000000"/>
          <w:sz w:val="28"/>
        </w:rPr>
        <w:t xml:space="preserve"> детская школа искусств» на сумму 51,40 тыс. руб.</w:t>
      </w:r>
    </w:p>
    <w:p w:rsidR="002F6EDA" w:rsidRPr="00BF40BF" w:rsidRDefault="002F6EDA" w:rsidP="006D49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6EDA" w:rsidRPr="002F6EDA" w:rsidRDefault="006649AE" w:rsidP="002F6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условий для обеспечения поселений, входящих в состав муниципального района, услугами по организации досуга и услугами </w:t>
      </w:r>
    </w:p>
    <w:p w:rsidR="006649AE" w:rsidRPr="002F6EDA" w:rsidRDefault="006649AE" w:rsidP="002F6E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культуры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На содержание и обеспечение развития </w:t>
      </w:r>
      <w:r w:rsidRPr="00DC5D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и его филиалов выделено более 20 млн. рублей. </w:t>
      </w:r>
    </w:p>
    <w:p w:rsidR="00DC5D60" w:rsidRPr="00DC5D60" w:rsidRDefault="00DC5D60" w:rsidP="00DC5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В рамках национального проекта «Культура» и регионального проекта «Обеспечение качественно нового уровня развития инфраструктуры культуры» («Культурная среда») в 2021 году произведен капитальный ремонт Катынского СДК – филиала МБУК КТ «Районный дом культуры» МО «Смоленский район» Смоленской области по адресу с.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Катынь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>, ул. Витебское шоссе д 10</w:t>
      </w:r>
      <w:proofErr w:type="gramStart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DC5D60">
        <w:rPr>
          <w:rFonts w:ascii="Times New Roman" w:eastAsia="Calibri" w:hAnsi="Times New Roman" w:cs="Times New Roman"/>
          <w:bCs/>
          <w:sz w:val="28"/>
          <w:szCs w:val="28"/>
        </w:rPr>
        <w:t xml:space="preserve"> на сумму 1658,04 тыс. рублей, из них: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DC5D60">
        <w:rPr>
          <w:rFonts w:ascii="Times New Roman" w:eastAsia="Calibri" w:hAnsi="Times New Roman" w:cs="Times New Roman"/>
          <w:sz w:val="28"/>
          <w:szCs w:val="28"/>
        </w:rPr>
        <w:t>едеральный бюджет: 1303,74 тыс. руб.;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областной бюджет: 267,03  тыс. руб.; 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бюджет муниципального образования: 87,27 тыс. руб. </w:t>
      </w:r>
    </w:p>
    <w:p w:rsidR="00DC5D60" w:rsidRPr="00DC5D60" w:rsidRDefault="00DC5D60" w:rsidP="00DC5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В 2021 году бюджету муниципального образования «Смоленский район» Смоленской области в рамках реализации областной государственной программы «Развитие культуры в Смоленской области» на укрепление материально-технической базы были выделены средства в размере </w:t>
      </w:r>
      <w:r w:rsidR="002A0058" w:rsidRPr="002A0058">
        <w:rPr>
          <w:rFonts w:ascii="Times New Roman" w:eastAsia="Calibri" w:hAnsi="Times New Roman" w:cs="Times New Roman"/>
          <w:sz w:val="28"/>
          <w:szCs w:val="28"/>
        </w:rPr>
        <w:t>6 559, 994 тыс. руб.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на капитальный  и текущий ремонт Катынского культурно-досугового центра - филиала МБУК КТ «Районный дом культуры» МО «Смоленский район» Смоленской области.</w:t>
      </w:r>
      <w:proofErr w:type="gramEnd"/>
    </w:p>
    <w:p w:rsidR="00DC5D60" w:rsidRPr="00DC5D60" w:rsidRDefault="00DC5D60" w:rsidP="00DC5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В результате ремонта были выполнены работы по замене кровли из листовой стали, ремонту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, облицовке фасада, ремонту стен, потолков, пола в помещениях КДЦ, оборудованы санитарные комнаты, выполнены электромонтажные работы, заменены окна и двери, произведено устройство крыльца главного входа и запасного выхода. 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D60">
        <w:rPr>
          <w:rFonts w:ascii="Times New Roman" w:eastAsia="Calibri" w:hAnsi="Times New Roman" w:cs="Times New Roman"/>
          <w:sz w:val="28"/>
          <w:szCs w:val="28"/>
        </w:rPr>
        <w:t>В рамках реализации проекта партии «Единая Россия» «Культура малой Родины» и областной государственной программы «Развитие культуры и туризма» бюджету муниципального образования «Смоленский район» Смоленской области выделена субсидия на обеспечение развития и укрепления материально-технической базы домов культуры в населенных пунктах с числом жителей до 50 тыс. человек в сумме 1 356,904 тыс. рублей.</w:t>
      </w:r>
      <w:proofErr w:type="gram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Эти средства направлены на укрепление материально-технической базы: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- 94,060 тыс. рублей на приобретение световой аппаратуры для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Касплянского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- 140,0 тыс. рублей на приобретение подиум</w:t>
      </w:r>
      <w:proofErr w:type="gramStart"/>
      <w:r w:rsidRPr="00DC5D60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сцены) для 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Касплянского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- 50,0 тыс. рублей на приобретение компьютера для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Касплянского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- 15,940 тыс. рублей на приобретение мебели для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Касплянского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- 50,0 тыс. рублей на приобретение видеокамеры для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Пригорского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- 120,0 тыс. рублей на приобретение одежды сцены для Катынского СДК;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lastRenderedPageBreak/>
        <w:t>- 130,0 тыс. рублей на приобретение кресел для Катынского СДК;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         - 190,0 тыс. рублей на приобретение оконных блоков и дверей для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Денисовского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- 506,551 тыс. рублей на ремонт второго этажа и обустройство санитарной комнаты Катынского СДК;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- 60,353 тыс. руб. на приобретение мебели, проектора для Катынского СДК.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проекта партии «Единая Россия» «Культура малой Родины» и областной государственной программы «Развитие культуры и туризма» бюджету муниципального образования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Михновское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Смоленского Смоленской области выделена субсидия на обеспечение развития и укрепления материально-технической базы домов культуры в населенных пунктах с числом жителей до 50 тыс. человек в сумме 700,00 тыс. рублей.</w:t>
      </w:r>
      <w:proofErr w:type="gram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Эти средства направлены на укрепление материально-технической базы: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-320,00 тыс. руб. на приобретение кресел;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- 380,00 тыс. руб. на ремонт фасада здания.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На содержание и обеспечение развития </w:t>
      </w:r>
      <w:r w:rsidRPr="00DC5D6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из бюджета муниципального образования выделено 8875,6 тыс. рублей, в том числе:</w:t>
      </w:r>
    </w:p>
    <w:tbl>
      <w:tblPr>
        <w:tblStyle w:val="35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1918"/>
        <w:gridCol w:w="5199"/>
      </w:tblGrid>
      <w:tr w:rsidR="00DC5D60" w:rsidRPr="00DC5D60" w:rsidTr="0007768D">
        <w:tc>
          <w:tcPr>
            <w:tcW w:w="2487" w:type="dxa"/>
          </w:tcPr>
          <w:p w:rsidR="00DC5D60" w:rsidRPr="00DC5D60" w:rsidRDefault="00DC5D60" w:rsidP="00DC5D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918" w:type="dxa"/>
          </w:tcPr>
          <w:p w:rsidR="00DC5D60" w:rsidRPr="00DC5D60" w:rsidRDefault="002A0058" w:rsidP="00DC5D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Стоимость, тыс. руб.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C5D60" w:rsidRPr="00DC5D60" w:rsidTr="0007768D">
        <w:tc>
          <w:tcPr>
            <w:tcW w:w="2487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Сыр-Липецкий</w:t>
            </w:r>
            <w:proofErr w:type="gramEnd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18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уличного туалета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Замена оконных блоков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5D60" w:rsidRPr="00DC5D60" w:rsidTr="0007768D">
        <w:tc>
          <w:tcPr>
            <w:tcW w:w="2487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Мазальцевский</w:t>
            </w:r>
            <w:proofErr w:type="spellEnd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18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587,13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342,82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100,00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Ремонт системы отопления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Электромонтажные работы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Наружное водоснабжения</w:t>
            </w:r>
          </w:p>
        </w:tc>
      </w:tr>
      <w:tr w:rsidR="00DC5D60" w:rsidRPr="00DC5D60" w:rsidTr="0007768D">
        <w:tc>
          <w:tcPr>
            <w:tcW w:w="2487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Талашкинский</w:t>
            </w:r>
            <w:proofErr w:type="spellEnd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18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Световой пульт, коммуникации, стойки световые</w:t>
            </w:r>
          </w:p>
        </w:tc>
      </w:tr>
      <w:tr w:rsidR="00DC5D60" w:rsidRPr="00DC5D60" w:rsidTr="0007768D">
        <w:tc>
          <w:tcPr>
            <w:tcW w:w="2487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Катынский СДК</w:t>
            </w:r>
          </w:p>
        </w:tc>
        <w:tc>
          <w:tcPr>
            <w:tcW w:w="1918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453,36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420,25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200,00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246,86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98,8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27,42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2 этап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1 этап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Электромонтажные работы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наружной системы водоснабжения, водоотведения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пожарной сигнализации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Замена отливов</w:t>
            </w:r>
          </w:p>
        </w:tc>
      </w:tr>
      <w:tr w:rsidR="00DC5D60" w:rsidRPr="00DC5D60" w:rsidTr="0007768D">
        <w:tc>
          <w:tcPr>
            <w:tcW w:w="2487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Гнездовский</w:t>
            </w:r>
            <w:proofErr w:type="spellEnd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1918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737,31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кровли</w:t>
            </w:r>
          </w:p>
        </w:tc>
      </w:tr>
      <w:tr w:rsidR="00DC5D60" w:rsidRPr="00DC5D60" w:rsidTr="0007768D">
        <w:tc>
          <w:tcPr>
            <w:tcW w:w="2487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Сметанинский</w:t>
            </w:r>
            <w:proofErr w:type="spellEnd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18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598,97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Ремонт кровли</w:t>
            </w:r>
          </w:p>
        </w:tc>
      </w:tr>
      <w:tr w:rsidR="00DC5D60" w:rsidRPr="00DC5D60" w:rsidTr="0007768D">
        <w:tc>
          <w:tcPr>
            <w:tcW w:w="2487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Апольинский</w:t>
            </w:r>
            <w:proofErr w:type="spellEnd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918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уличного туалета</w:t>
            </w:r>
          </w:p>
        </w:tc>
      </w:tr>
      <w:tr w:rsidR="00DC5D60" w:rsidRPr="00DC5D60" w:rsidTr="0007768D">
        <w:trPr>
          <w:trHeight w:val="1772"/>
        </w:trPr>
        <w:tc>
          <w:tcPr>
            <w:tcW w:w="2487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Катынский КДЦ</w:t>
            </w:r>
          </w:p>
        </w:tc>
        <w:tc>
          <w:tcPr>
            <w:tcW w:w="1918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599,80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291,28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254,29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402,25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5199" w:type="dxa"/>
          </w:tcPr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Огнезащитная обработка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отмостки</w:t>
            </w:r>
            <w:proofErr w:type="spellEnd"/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Ремонт большого зала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Кап. Ремонт </w:t>
            </w:r>
            <w:proofErr w:type="spellStart"/>
            <w:proofErr w:type="gramStart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работы.</w:t>
            </w:r>
          </w:p>
          <w:p w:rsidR="00DC5D60" w:rsidRPr="00DC5D60" w:rsidRDefault="00DC5D60" w:rsidP="00DC5D60">
            <w:pPr>
              <w:rPr>
                <w:rFonts w:ascii="Times New Roman" w:eastAsia="Calibri" w:hAnsi="Times New Roman" w:cs="Times New Roman"/>
              </w:rPr>
            </w:pPr>
            <w:r w:rsidRPr="00DC5D60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пожарной сигнализации</w:t>
            </w:r>
          </w:p>
        </w:tc>
      </w:tr>
    </w:tbl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В рамках долгосрочной муниципальной целевой программы «Доступная среда» на 2021-2023 годы за счет средств муниципального бюджета с целью организации доступа в санитарное помещение лицам с ограниченными возможностями здоровья произведен ремонт проема двери в санитарной комнате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Гнездовского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 – филиала МБУК КТ «Районный дом культуры». Общая сумма расходов составила 75,0 тыс. рублей.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Из резервного фонда Администрации Смоленской области в 2021 году было выделено 761,28 тыс. руб. 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        - 126,87 тыс.</w:t>
      </w:r>
      <w:r w:rsidR="0093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руб.- приобретение спортивного инвентаря, компьютера, </w:t>
      </w:r>
    </w:p>
    <w:p w:rsidR="00DC5D60" w:rsidRPr="00DC5D60" w:rsidRDefault="00896BF7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2-х микрофонов МБУК КТ РДК;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         -154,406 тыс.</w:t>
      </w:r>
      <w:r w:rsidR="0093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руб. приобретение тренажеров для спортивного зала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Кощинского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="00896B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         - 40,00 тыс. руб. приобретение ноутбука для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Санниковского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="00896B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         - 40,00 тыс.</w:t>
      </w:r>
      <w:r w:rsidR="0093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>руб. приобретение</w:t>
      </w:r>
      <w:r w:rsidRPr="00DC5D60">
        <w:rPr>
          <w:rFonts w:ascii="TakaoExGothic" w:eastAsia="TakaoExGothic" w:hAnsi="TakaoExGothic" w:cs="TakaoExGothic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2-х микрофонов и светомузыки для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Русиловского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="00896B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5D60" w:rsidRPr="00DC5D60" w:rsidRDefault="00DC5D60" w:rsidP="00934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          - 250,00 тыс. руб. -</w:t>
      </w:r>
      <w:r w:rsidR="0093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установка оконных блоков и дверей, приобретение музыкальной аппаратуры для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Лубнянского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="00896B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5D60" w:rsidRPr="00DC5D60" w:rsidRDefault="00DC5D60" w:rsidP="00934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        - 100,00 тыс.</w:t>
      </w:r>
      <w:r w:rsidR="0093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>руб. приобретение костюмов для хора «Смоленское раздолье» МБУК КТ РДК</w:t>
      </w:r>
      <w:r w:rsidR="00896B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5D60" w:rsidRDefault="00DC5D60" w:rsidP="00896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        -50,00 тыс.</w:t>
      </w:r>
      <w:r w:rsidR="0093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>руб. приобретение обуви для хореографического коллектива «</w:t>
      </w:r>
      <w:r w:rsidR="00896BF7">
        <w:rPr>
          <w:rFonts w:ascii="Times New Roman" w:eastAsia="Calibri" w:hAnsi="Times New Roman" w:cs="Times New Roman"/>
          <w:sz w:val="28"/>
          <w:szCs w:val="28"/>
        </w:rPr>
        <w:t xml:space="preserve">Кукуруза» </w:t>
      </w:r>
      <w:proofErr w:type="spellStart"/>
      <w:r w:rsidR="00896BF7">
        <w:rPr>
          <w:rFonts w:ascii="Times New Roman" w:eastAsia="Calibri" w:hAnsi="Times New Roman" w:cs="Times New Roman"/>
          <w:sz w:val="28"/>
          <w:szCs w:val="28"/>
        </w:rPr>
        <w:t>Козинского</w:t>
      </w:r>
      <w:proofErr w:type="spellEnd"/>
      <w:r w:rsidR="00896BF7">
        <w:rPr>
          <w:rFonts w:ascii="Times New Roman" w:eastAsia="Calibri" w:hAnsi="Times New Roman" w:cs="Times New Roman"/>
          <w:sz w:val="28"/>
          <w:szCs w:val="28"/>
        </w:rPr>
        <w:t xml:space="preserve"> СДК;</w:t>
      </w:r>
    </w:p>
    <w:p w:rsidR="00896BF7" w:rsidRPr="00DC5D60" w:rsidRDefault="00896BF7" w:rsidP="00896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BF7">
        <w:rPr>
          <w:rFonts w:ascii="Times New Roman" w:eastAsia="Calibri" w:hAnsi="Times New Roman" w:cs="Times New Roman"/>
          <w:sz w:val="28"/>
          <w:szCs w:val="28"/>
        </w:rPr>
        <w:t xml:space="preserve">          - 15,00 тыс. руб.</w:t>
      </w:r>
      <w:r w:rsidRPr="00896BF7">
        <w:rPr>
          <w:rFonts w:ascii="Calibri" w:eastAsia="Calibri" w:hAnsi="Calibri" w:cs="Times New Roman"/>
        </w:rPr>
        <w:t xml:space="preserve"> </w:t>
      </w:r>
      <w:r w:rsidRPr="00896BF7">
        <w:rPr>
          <w:rFonts w:ascii="Times New Roman" w:eastAsia="Calibri" w:hAnsi="Times New Roman" w:cs="Times New Roman"/>
          <w:sz w:val="28"/>
          <w:szCs w:val="28"/>
        </w:rPr>
        <w:t>приобретена двухканальная вокальная радиосистема для Жуковского СДК.</w:t>
      </w:r>
    </w:p>
    <w:p w:rsidR="00DC5D60" w:rsidRPr="00DC5D60" w:rsidRDefault="00DC5D60" w:rsidP="00DC5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государственной программы Российской Федерации «Комплексное развитие сельских территорий» в 2021 году произведено: 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- благоустройство МБУК КТ «Районный дом культуры» МО «Смоленский район» Смоленской области на сумму 1 387, 041 тыс. руб. (выполнен ремонт главного входа: замена дверей (2 шт</w:t>
      </w:r>
      <w:r w:rsidR="006D495D">
        <w:rPr>
          <w:rFonts w:ascii="Times New Roman" w:eastAsia="Calibri" w:hAnsi="Times New Roman" w:cs="Times New Roman"/>
          <w:sz w:val="28"/>
          <w:szCs w:val="28"/>
        </w:rPr>
        <w:t>.</w:t>
      </w:r>
      <w:r w:rsidRPr="00DC5D60">
        <w:rPr>
          <w:rFonts w:ascii="Times New Roman" w:eastAsia="Calibri" w:hAnsi="Times New Roman" w:cs="Times New Roman"/>
          <w:sz w:val="28"/>
          <w:szCs w:val="28"/>
        </w:rPr>
        <w:t>), ремонт тамбура, ремонт козырька, устройство крыльца);</w:t>
      </w:r>
    </w:p>
    <w:p w:rsidR="00DC5D60" w:rsidRPr="00DC5D60" w:rsidRDefault="00DC5D60" w:rsidP="00DC5D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Мазальцевского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сельского дома культуры</w:t>
      </w:r>
      <w:r w:rsidR="00896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>- филиала МБУК КТ «Районный дом культуры» МО «Смоленский район» Смоленской области на сумму 1 931, 790 тыс. руб</w:t>
      </w:r>
      <w:r w:rsidR="00572BCB">
        <w:rPr>
          <w:rFonts w:ascii="Times New Roman" w:eastAsia="Calibri" w:hAnsi="Times New Roman" w:cs="Times New Roman"/>
          <w:sz w:val="28"/>
          <w:szCs w:val="28"/>
        </w:rPr>
        <w:t>.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(облицовка фасада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металлосайдингом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, ремонт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 обустройством площадки перед главным входом, ремонт крыльца запасного выхода).</w:t>
      </w:r>
    </w:p>
    <w:p w:rsidR="00DC5D60" w:rsidRPr="00DC5D60" w:rsidRDefault="00DC5D60" w:rsidP="00DC5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из бюджета муниципального образования «Смоленский район» Смоленской области составило 995,65 тыс.</w:t>
      </w:r>
      <w:r w:rsidR="00572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проекта «Творческие люди» прошли обучения в ФГБОУ  </w:t>
      </w:r>
      <w:proofErr w:type="gramStart"/>
      <w:r w:rsidRPr="00DC5D60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«Краснодарский государственный институт культуры» 1 работник учреждения культуры Смоленского района. Он успешно прошел обучение с применением дистанционных образовательных технологий по дополнительной программе повышения квалификации по теме: «Технология создания массовых праздников и шоу - программ». После окончания  был выдан сертификат о повышении квалификации. </w:t>
      </w:r>
    </w:p>
    <w:p w:rsidR="006649AE" w:rsidRPr="00BF40BF" w:rsidRDefault="006649AE" w:rsidP="00664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9AE" w:rsidRPr="002F6EDA" w:rsidRDefault="006649AE" w:rsidP="00664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2F6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межпоселенческими</w:t>
      </w:r>
      <w:proofErr w:type="spellEnd"/>
      <w:r w:rsidRPr="002F6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библиотеками, комплектование и обеспечение сохранности их библиотечных фондов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На содержание и обеспечение развития </w:t>
      </w:r>
      <w:r w:rsidRPr="00DC5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МБУК «Смоленская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централизованная библиотечная система» </w:t>
      </w: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и его филиалов из бюджета муниципального образования выделено </w:t>
      </w:r>
      <w:r w:rsidRPr="00DC5D60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2,2 </w:t>
      </w:r>
      <w:r w:rsidRPr="00DC5D60">
        <w:rPr>
          <w:rFonts w:ascii="Times New Roman" w:eastAsia="Calibri" w:hAnsi="Times New Roman" w:cs="Times New Roman"/>
          <w:sz w:val="28"/>
          <w:szCs w:val="28"/>
        </w:rPr>
        <w:t>млн. рублей, в том числе: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- произведен ремонт кровли Центральной библиотеки на сумму 815,8 тыс. рублей;</w:t>
      </w:r>
    </w:p>
    <w:p w:rsidR="00DC5D60" w:rsidRPr="00DC5D60" w:rsidRDefault="00DC5D60" w:rsidP="00DC5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- произведен частичный ремонт кровли </w:t>
      </w:r>
      <w:proofErr w:type="spellStart"/>
      <w:r w:rsidRPr="00DC5D60">
        <w:rPr>
          <w:rFonts w:ascii="Times New Roman" w:eastAsia="Calibri" w:hAnsi="Times New Roman" w:cs="Times New Roman"/>
          <w:sz w:val="28"/>
          <w:szCs w:val="28"/>
        </w:rPr>
        <w:t>Бубновской</w:t>
      </w:r>
      <w:proofErr w:type="spellEnd"/>
      <w:r w:rsidRPr="00DC5D60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на сумму 10,0 тыс. рублей.</w:t>
      </w:r>
    </w:p>
    <w:p w:rsidR="00664D43" w:rsidRDefault="00DC5D60" w:rsidP="00DC5D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D60">
        <w:rPr>
          <w:rFonts w:ascii="Times New Roman" w:eastAsia="Calibri" w:hAnsi="Times New Roman" w:cs="Times New Roman"/>
          <w:sz w:val="28"/>
          <w:szCs w:val="28"/>
        </w:rPr>
        <w:t>Из резервного фонда Правительства РФ в 2021 году была выделена субсидия на комплектование библиотечного фонда в сумме 176,27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D60">
        <w:rPr>
          <w:rFonts w:ascii="Times New Roman" w:eastAsia="Calibri" w:hAnsi="Times New Roman" w:cs="Times New Roman"/>
          <w:sz w:val="28"/>
          <w:szCs w:val="28"/>
        </w:rPr>
        <w:t>рублей. Приобретено 485 единиц.</w:t>
      </w:r>
    </w:p>
    <w:p w:rsidR="00DC5D60" w:rsidRPr="00BF40BF" w:rsidRDefault="00DC5D60" w:rsidP="00DC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9AE" w:rsidRPr="00B14747" w:rsidRDefault="00AD357D" w:rsidP="00664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" w:history="1">
        <w:r w:rsidR="006649AE" w:rsidRPr="00B1474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Обеспечение условий</w:t>
        </w:r>
      </w:hyperlink>
      <w:r w:rsidR="006649AE" w:rsidRPr="00B14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</w:p>
    <w:p w:rsidR="00426159" w:rsidRPr="00426159" w:rsidRDefault="00426159" w:rsidP="004261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159">
        <w:rPr>
          <w:rFonts w:ascii="Times New Roman" w:eastAsia="Calibri" w:hAnsi="Times New Roman" w:cs="Times New Roman"/>
          <w:sz w:val="28"/>
          <w:szCs w:val="28"/>
        </w:rPr>
        <w:t xml:space="preserve">         На содержание и обеспечение развития учреждений спорта из бюджета муниципального образования в 2021 году было выделено более </w:t>
      </w:r>
      <w:r w:rsidRPr="00426159">
        <w:rPr>
          <w:rFonts w:ascii="Times New Roman" w:eastAsia="Calibri" w:hAnsi="Times New Roman" w:cs="Times New Roman"/>
          <w:b/>
          <w:sz w:val="28"/>
          <w:szCs w:val="28"/>
        </w:rPr>
        <w:t>3,5 млн. рублей</w:t>
      </w:r>
      <w:r w:rsidRPr="00426159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26159" w:rsidRPr="00426159" w:rsidRDefault="00426159" w:rsidP="00426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159">
        <w:rPr>
          <w:rFonts w:ascii="Times New Roman" w:eastAsia="Calibri" w:hAnsi="Times New Roman" w:cs="Times New Roman"/>
          <w:sz w:val="28"/>
          <w:szCs w:val="28"/>
        </w:rPr>
        <w:t>- выполнены работы по обустройству футбольного поля МКУ «СК «</w:t>
      </w:r>
      <w:proofErr w:type="spellStart"/>
      <w:r w:rsidRPr="00426159">
        <w:rPr>
          <w:rFonts w:ascii="Times New Roman" w:eastAsia="Calibri" w:hAnsi="Times New Roman" w:cs="Times New Roman"/>
          <w:sz w:val="28"/>
          <w:szCs w:val="28"/>
        </w:rPr>
        <w:t>Печерск</w:t>
      </w:r>
      <w:proofErr w:type="spellEnd"/>
      <w:r w:rsidRPr="00426159">
        <w:rPr>
          <w:rFonts w:ascii="Times New Roman" w:eastAsia="Calibri" w:hAnsi="Times New Roman" w:cs="Times New Roman"/>
          <w:sz w:val="28"/>
          <w:szCs w:val="28"/>
        </w:rPr>
        <w:t xml:space="preserve">» на сумму </w:t>
      </w:r>
      <w:r w:rsidRPr="00426159">
        <w:rPr>
          <w:rFonts w:ascii="Times New Roman" w:eastAsia="Calibri" w:hAnsi="Times New Roman" w:cs="Times New Roman"/>
          <w:b/>
          <w:sz w:val="28"/>
          <w:szCs w:val="28"/>
        </w:rPr>
        <w:t>786,0 тыс. рублей</w:t>
      </w:r>
      <w:r w:rsidRPr="004261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159" w:rsidRPr="00426159" w:rsidRDefault="00426159" w:rsidP="00426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159">
        <w:rPr>
          <w:rFonts w:ascii="Times New Roman" w:eastAsia="Calibri" w:hAnsi="Times New Roman" w:cs="Times New Roman"/>
          <w:sz w:val="28"/>
          <w:szCs w:val="28"/>
        </w:rPr>
        <w:t>- на ремонт помещений МКУ «СК «</w:t>
      </w:r>
      <w:proofErr w:type="spellStart"/>
      <w:r w:rsidRPr="00426159">
        <w:rPr>
          <w:rFonts w:ascii="Times New Roman" w:eastAsia="Calibri" w:hAnsi="Times New Roman" w:cs="Times New Roman"/>
          <w:sz w:val="28"/>
          <w:szCs w:val="28"/>
        </w:rPr>
        <w:t>Пригорское</w:t>
      </w:r>
      <w:proofErr w:type="spellEnd"/>
      <w:r w:rsidRPr="00426159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2A00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26159">
        <w:rPr>
          <w:rFonts w:ascii="Times New Roman" w:eastAsia="Calibri" w:hAnsi="Times New Roman" w:cs="Times New Roman"/>
          <w:b/>
          <w:sz w:val="28"/>
          <w:szCs w:val="28"/>
        </w:rPr>
        <w:t>190 тыс. рублей</w:t>
      </w:r>
      <w:r w:rsidRPr="00426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15" w:rsidRDefault="00363315" w:rsidP="003633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1720" w:rsidRPr="000B5592" w:rsidRDefault="00281720" w:rsidP="003633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B55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Деятельность Комиссии по предупреждению и ликвидации чрезвычайных ситуаций, и обеспечению пожарной безопасности муниципального образования «Смоленский район» Смоленской области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B5592">
        <w:rPr>
          <w:rFonts w:ascii="Times New Roman" w:eastAsia="Calibri" w:hAnsi="Times New Roman" w:cs="Times New Roman"/>
          <w:sz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«Смоленский район» Смоленской области (далее – Комиссия) является координационным органом, образованным для обеспечения согласованности действий органов исполнительной власти,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безопасности.</w:t>
      </w:r>
      <w:proofErr w:type="gramEnd"/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lastRenderedPageBreak/>
        <w:t xml:space="preserve">Состав Комиссии утвержден постановлением Администрации муниципального образования «Смоленский район» Смоленской области от 04.09.2017 № 1904 «О создании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«Смоленский район» Смоленской области» (в действующей редакции). 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Деятельность Комиссии осуществлялась в соответствии с организационно-плановыми мероприятиями, разработанными и утвержденными на заседаниях. Так, протоколами заседаний Комиссии в течение 2021 года были утверждены: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 xml:space="preserve">- План работы Комиссии на </w:t>
      </w:r>
      <w:r w:rsidRPr="000B5592">
        <w:rPr>
          <w:rFonts w:ascii="Times New Roman" w:eastAsia="Calibri" w:hAnsi="Times New Roman" w:cs="Times New Roman"/>
          <w:sz w:val="28"/>
          <w:lang w:val="en-US"/>
        </w:rPr>
        <w:t>I</w:t>
      </w:r>
      <w:r w:rsidRPr="000B5592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0B5592">
        <w:rPr>
          <w:rFonts w:ascii="Times New Roman" w:eastAsia="Calibri" w:hAnsi="Times New Roman" w:cs="Times New Roman"/>
          <w:sz w:val="28"/>
        </w:rPr>
        <w:t>ое</w:t>
      </w:r>
      <w:proofErr w:type="spellEnd"/>
      <w:r w:rsidRPr="000B5592">
        <w:rPr>
          <w:rFonts w:ascii="Times New Roman" w:eastAsia="Calibri" w:hAnsi="Times New Roman" w:cs="Times New Roman"/>
          <w:sz w:val="28"/>
        </w:rPr>
        <w:t xml:space="preserve"> полугодие 2021 г.; 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- План основных мероприятий муниципального образования «Смоленский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г.;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- План приведения в готовность муниципального образования «Смоленский район» Смоленской области к предупреждению и ликвидации чрезвычайных ситуаций связанных с весенним половодьем 2021 г.;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- План приведения в готовность муниципального образования «Смоленский район» Смоленской области к предупреждению и ликвидации чрезвычайных ситуаций в пожароопасный сезон 2021 года.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- План эвакуационных мероприятий в паводковый период 2021 года при затоплении населенных пунктов  на территории муниципального образования  «Смоленский район» Смоленской области;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- План проведения эвакуации населения из населенных пунктов, расположенных в зоне лесных пожаров, в пожароопасный сезон 2021 года на территории муниципального образования «Смоленский район» Смоленской области;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- комплексный плана подготовки населения муниципального образования «Смоленский район» Смоленской области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на 2021 год.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В 2022 году районное звено Смоленской областной подсистемы единой государственной системы предупреждения и ликвидации чрезвычайных ситуаций функционировало в режиме «Повышенная готовность» по следующим направлениям: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 xml:space="preserve">- в период с 18 марта 2020 г. по настоящее время в целях снижения рисков дальнейшего распространения </w:t>
      </w:r>
      <w:proofErr w:type="spellStart"/>
      <w:r w:rsidRPr="000B5592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Pr="000B5592">
        <w:rPr>
          <w:rFonts w:ascii="Times New Roman" w:eastAsia="Calibri" w:hAnsi="Times New Roman" w:cs="Times New Roman"/>
          <w:sz w:val="28"/>
        </w:rPr>
        <w:t xml:space="preserve"> инфекции COVID-19 (распоряжение Администрации муниципального образования «Смоленский район «Смоленской области от 18.03.2020 №102-р «О введении режима повышенной готовности»);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 xml:space="preserve">- с периодичностью с 13.07.2021  по 29.07.2021 и с 30 .07 .2021 по 02.0.9 2021 в связи с резкими изменениями пожароопасной обстановки, установлениями высоких классов пожарной опасности на территории муниципального образования устанавливался  особый противопожарный режим. 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В течение 2021 г. проведено 8 заседаний Комиссии, в том числе: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lastRenderedPageBreak/>
        <w:t xml:space="preserve">- 1 заседание проведено в дистанционном формате, в связи со сложившейся ситуацией по распространению новой </w:t>
      </w:r>
      <w:proofErr w:type="spellStart"/>
      <w:r w:rsidRPr="000B5592"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 w:rsidRPr="000B5592">
        <w:rPr>
          <w:rFonts w:ascii="Times New Roman" w:eastAsia="Calibri" w:hAnsi="Times New Roman" w:cs="Times New Roman"/>
          <w:sz w:val="28"/>
        </w:rPr>
        <w:t xml:space="preserve"> инфекции; 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B5592">
        <w:rPr>
          <w:rFonts w:ascii="Times New Roman" w:eastAsia="Calibri" w:hAnsi="Times New Roman" w:cs="Times New Roman"/>
          <w:sz w:val="28"/>
        </w:rPr>
        <w:t>Основными вопросами, ежегодно рассматриваемыми на заседаниях Комиссии, являются обеспечение безопасности людей и их здоровья, сохранение культурных и производственных ценностей при угрозах и возникновении чрезвычайных ситуаций природного, техногенного и социального характера в рамках времен года и предполагаемых возможных событий (активное таяние снега, ледоход, природные пожары, обильные осадки, техногенные аварии на водных объектах, пожары в домах и на производственных объектах, коллективные заболевания</w:t>
      </w:r>
      <w:proofErr w:type="gramEnd"/>
      <w:r w:rsidRPr="000B5592">
        <w:rPr>
          <w:rFonts w:ascii="Times New Roman" w:eastAsia="Calibri" w:hAnsi="Times New Roman" w:cs="Times New Roman"/>
          <w:sz w:val="28"/>
        </w:rPr>
        <w:t>, социальные проблемы жизнеобеспечения социально неадаптированных граждан).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По итогам проведенных заседаний Комиссии были составлены протоколы, решения которых определяли направление деятельности администраций сельских поселений и организаций.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 xml:space="preserve">На основании принятых решений Комиссией были утверждены правовые акты Администрации муниципального образования «Смоленский район» Смоленской области, соответствующие планы и графики проведения мероприятий. 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 xml:space="preserve">В рамках реализации исполнения решений Комиссии в 2021 году для </w:t>
      </w:r>
      <w:r w:rsidRPr="000B5592">
        <w:rPr>
          <w:rFonts w:ascii="Times New Roman" w:eastAsia="Calibri" w:hAnsi="Times New Roman" w:cs="Times New Roman"/>
          <w:sz w:val="28"/>
        </w:rPr>
        <w:br/>
        <w:t xml:space="preserve">132 многодетных семей установлено 181 единица пожарных </w:t>
      </w:r>
      <w:proofErr w:type="spellStart"/>
      <w:r w:rsidRPr="000B5592">
        <w:rPr>
          <w:rFonts w:ascii="Times New Roman" w:eastAsia="Calibri" w:hAnsi="Times New Roman" w:cs="Times New Roman"/>
          <w:sz w:val="28"/>
        </w:rPr>
        <w:t>извещателей</w:t>
      </w:r>
      <w:proofErr w:type="spellEnd"/>
      <w:r w:rsidRPr="000B5592">
        <w:rPr>
          <w:rFonts w:ascii="Times New Roman" w:eastAsia="Calibri" w:hAnsi="Times New Roman" w:cs="Times New Roman"/>
          <w:sz w:val="28"/>
        </w:rPr>
        <w:t>. Администрацией муниципального образования «Смоленский район» Смоленской области оказана финансовая помощь 4 высокодотацион</w:t>
      </w:r>
      <w:r w:rsidR="005D5F82">
        <w:rPr>
          <w:rFonts w:ascii="Times New Roman" w:eastAsia="Calibri" w:hAnsi="Times New Roman" w:cs="Times New Roman"/>
          <w:sz w:val="28"/>
        </w:rPr>
        <w:t>н</w:t>
      </w:r>
      <w:r w:rsidRPr="000B5592">
        <w:rPr>
          <w:rFonts w:ascii="Times New Roman" w:eastAsia="Calibri" w:hAnsi="Times New Roman" w:cs="Times New Roman"/>
          <w:sz w:val="28"/>
        </w:rPr>
        <w:t>ым бюджетам муниципальных образований сельских поселений в сумме 9 000 рублей на 15 семей, из других бюджетов сельских поселений выделено 103 800 рублей на 117 семей.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 xml:space="preserve">В рамках оперативной подготовки: 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>- проведено 3 штабные тренировки с учреждениями, входящими в территориальную подсистему мониторинга и прогнозирования ЧС по прогнозированию возможной обстановки Смоленского района, обмену информацией и реагированию на ЧС, вызванные: половодьем, лесными (торфяными) пожарами, дефицитом энергоносителей в осенне-зимний период. Приняли участие 69 человек;</w:t>
      </w:r>
    </w:p>
    <w:p w:rsidR="000B5592" w:rsidRPr="000B559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92">
        <w:rPr>
          <w:rFonts w:ascii="Times New Roman" w:eastAsia="Calibri" w:hAnsi="Times New Roman" w:cs="Times New Roman"/>
          <w:sz w:val="28"/>
        </w:rPr>
        <w:t xml:space="preserve">- организовано участие в штабной тренировке в ходе проведения Всероссийской штабной тренировки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самоуправления. Приняли участие </w:t>
      </w:r>
      <w:r w:rsidRPr="000B5592">
        <w:rPr>
          <w:rFonts w:ascii="Times New Roman" w:eastAsia="Calibri" w:hAnsi="Times New Roman" w:cs="Times New Roman"/>
          <w:sz w:val="28"/>
        </w:rPr>
        <w:br/>
        <w:t>17 человек.</w:t>
      </w:r>
    </w:p>
    <w:p w:rsidR="00281720" w:rsidRPr="008C5D62" w:rsidRDefault="000B5592" w:rsidP="000B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B5592">
        <w:rPr>
          <w:rFonts w:ascii="Times New Roman" w:eastAsia="Calibri" w:hAnsi="Times New Roman" w:cs="Times New Roman"/>
          <w:sz w:val="28"/>
        </w:rPr>
        <w:t>Все плановые мероприятия выполнены, внеплановые вопросы рассмотрены и нашли отражение в практических делах, утверждение планирующих и принятие правовых актов подтверждено наличием соответствующих документов.</w:t>
      </w:r>
    </w:p>
    <w:p w:rsidR="006D495D" w:rsidRPr="008C5D62" w:rsidRDefault="006D495D" w:rsidP="00664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36F" w:rsidRPr="00EE2DD2" w:rsidRDefault="004A353B" w:rsidP="0066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D2">
        <w:rPr>
          <w:rFonts w:ascii="Times New Roman" w:hAnsi="Times New Roman" w:cs="Times New Roman"/>
          <w:b/>
          <w:sz w:val="28"/>
          <w:szCs w:val="28"/>
        </w:rPr>
        <w:t>Полномочия в сфере а</w:t>
      </w:r>
      <w:r w:rsidR="00FE036F" w:rsidRPr="00EE2DD2">
        <w:rPr>
          <w:rFonts w:ascii="Times New Roman" w:hAnsi="Times New Roman" w:cs="Times New Roman"/>
          <w:b/>
          <w:sz w:val="28"/>
          <w:szCs w:val="28"/>
        </w:rPr>
        <w:t>рхивно</w:t>
      </w:r>
      <w:r w:rsidRPr="00EE2DD2">
        <w:rPr>
          <w:rFonts w:ascii="Times New Roman" w:hAnsi="Times New Roman" w:cs="Times New Roman"/>
          <w:b/>
          <w:sz w:val="28"/>
          <w:szCs w:val="28"/>
        </w:rPr>
        <w:t>го</w:t>
      </w:r>
      <w:r w:rsidR="00FE036F" w:rsidRPr="00EE2DD2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Pr="00EE2DD2">
        <w:rPr>
          <w:rFonts w:ascii="Times New Roman" w:hAnsi="Times New Roman" w:cs="Times New Roman"/>
          <w:b/>
          <w:sz w:val="28"/>
          <w:szCs w:val="28"/>
        </w:rPr>
        <w:t>а</w:t>
      </w:r>
    </w:p>
    <w:p w:rsidR="00EE2DD2" w:rsidRPr="00EE2DD2" w:rsidRDefault="00FE036F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62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Полномочия муниципального образования «Смоленский район» Смоленской области в сфере архивного дела (Федеральный Закон от 22.10.2004 г. № 125-ФЗ «Об архивном деле»</w:t>
      </w:r>
      <w:proofErr w:type="gramStart"/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аключаются в руководстве архивным делом на территории района, организации учёта, комплектования и использования документов Государственного фонда РФ, в обеспечении сохранности документов постоянного хранения  и по личному составу.         </w:t>
      </w:r>
    </w:p>
    <w:p w:rsidR="00EE2DD2" w:rsidRPr="00EE2DD2" w:rsidRDefault="005C0138" w:rsidP="006649AE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района – 45 организаций-источников комплектования муниципальной формы собственности. За 12 месяцев согласовано 494 наименования номенклатур дел, включено в состав Архивного фонда РФ (согласовано описей) на  </w:t>
      </w:r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2154 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единицы хранения. Объём хранения за год увеличился на 1422 дела и составил </w:t>
      </w:r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43993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дела. Количество фондов увеличилось на </w:t>
      </w:r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 и составило </w:t>
      </w:r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 фондов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объём проверки наличия дел в хранилище составил </w:t>
      </w:r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1266 </w:t>
      </w:r>
      <w:proofErr w:type="spellStart"/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отдела обработано и подшито </w:t>
      </w:r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помещено в архивные короба (улучшены условия хранения)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усовершенствованы описи на </w:t>
      </w:r>
      <w:r w:rsidR="00EE2DD2"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285</w:t>
      </w:r>
      <w:r w:rsidR="00EE2DD2"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</w:p>
    <w:p w:rsidR="00EE2DD2" w:rsidRDefault="00EE2DD2" w:rsidP="006649AE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2021 год выдано всего </w:t>
      </w:r>
      <w:r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929 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архивных</w:t>
      </w:r>
      <w:r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справок, 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106 % к уровню прошлого года.</w:t>
      </w:r>
      <w:r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официальных 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составил  61%. Подавляющая  часть  официальных запросов осуществлена </w:t>
      </w:r>
      <w:r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каналам</w:t>
      </w:r>
      <w:r w:rsidRPr="00EE2DD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proofErr w:type="spellStart"/>
      <w:r w:rsidRPr="00EE2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Vipnet</w:t>
      </w:r>
      <w:proofErr w:type="spellEnd"/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E2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Delo</w:t>
      </w:r>
      <w:proofErr w:type="spellEnd"/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2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ЭП.</w:t>
      </w:r>
      <w:r w:rsidRPr="00EE2D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2D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с августа 2021 года подключён к Платформе государственных услуг и сервисов.</w:t>
      </w:r>
      <w:r w:rsidRPr="00EE2D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C0138" w:rsidRPr="00EE2DD2" w:rsidRDefault="005C0138" w:rsidP="006649AE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980"/>
        <w:gridCol w:w="1980"/>
      </w:tblGrid>
      <w:tr w:rsidR="00EE2DD2" w:rsidRPr="00EE2DD2" w:rsidTr="00EE2DD2">
        <w:trPr>
          <w:trHeight w:val="313"/>
        </w:trPr>
        <w:tc>
          <w:tcPr>
            <w:tcW w:w="36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 основных показателей архива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5C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2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EE2DD2" w:rsidRPr="00EE2DD2" w:rsidTr="00EE2DD2">
        <w:trPr>
          <w:cantSplit/>
          <w:trHeight w:val="27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Включено в обновлённые номенклатуры  наименований дел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255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255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255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</w:t>
            </w:r>
          </w:p>
        </w:tc>
      </w:tr>
      <w:tr w:rsidR="00EE2DD2" w:rsidRPr="00EE2DD2" w:rsidTr="00EE2DD2">
        <w:trPr>
          <w:cantSplit/>
          <w:trHeight w:val="27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Включено в утверждённые описи дел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5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5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5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2154</w:t>
            </w:r>
          </w:p>
        </w:tc>
      </w:tr>
      <w:tr w:rsidR="00EE2DD2" w:rsidRPr="00EE2DD2" w:rsidTr="00EE2DD2">
        <w:trPr>
          <w:cantSplit/>
          <w:trHeight w:val="27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на хранение  за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5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5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5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1422</w:t>
            </w:r>
          </w:p>
        </w:tc>
      </w:tr>
      <w:tr w:rsidR="00EE2DD2" w:rsidRPr="00EE2DD2" w:rsidTr="00EE2DD2">
        <w:trPr>
          <w:cantSplit/>
          <w:trHeight w:val="27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фондов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20"/>
                <w:tab w:val="center" w:pos="973"/>
              </w:tabs>
              <w:spacing w:before="120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20"/>
                <w:tab w:val="center" w:pos="973"/>
              </w:tabs>
              <w:spacing w:before="120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20"/>
                <w:tab w:val="center" w:pos="973"/>
              </w:tabs>
              <w:spacing w:before="120"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EE2DD2" w:rsidRPr="00EE2DD2" w:rsidTr="00EE2DD2">
        <w:trPr>
          <w:cantSplit/>
          <w:trHeight w:val="27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хранения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2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2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2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43993</w:t>
            </w:r>
          </w:p>
        </w:tc>
      </w:tr>
      <w:tr w:rsidR="00EE2DD2" w:rsidRPr="00EE2DD2" w:rsidTr="00EE2DD2">
        <w:trPr>
          <w:cantSplit/>
          <w:trHeight w:val="27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 всего архивных справок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54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54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540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</w:t>
            </w:r>
          </w:p>
        </w:tc>
      </w:tr>
      <w:tr w:rsidR="00EE2DD2" w:rsidRPr="00EE2DD2" w:rsidTr="00EE2DD2">
        <w:trPr>
          <w:cantSplit/>
          <w:trHeight w:val="27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</w:t>
            </w:r>
            <w:proofErr w:type="spellStart"/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прововых</w:t>
            </w:r>
            <w:proofErr w:type="spellEnd"/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35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35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35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</w:p>
        </w:tc>
      </w:tr>
      <w:tr w:rsidR="00EE2DD2" w:rsidRPr="00EE2DD2" w:rsidTr="00EE2DD2">
        <w:trPr>
          <w:cantSplit/>
          <w:trHeight w:val="27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DD2" w:rsidRPr="00EE2DD2" w:rsidRDefault="00EE2DD2" w:rsidP="006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официальных запросов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35"/>
                <w:tab w:val="center" w:pos="973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35"/>
                <w:tab w:val="center" w:pos="973"/>
              </w:tabs>
              <w:spacing w:before="120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D2" w:rsidRPr="00EE2DD2" w:rsidRDefault="00EE2DD2" w:rsidP="006649AE">
            <w:pPr>
              <w:tabs>
                <w:tab w:val="left" w:pos="435"/>
                <w:tab w:val="center" w:pos="973"/>
              </w:tabs>
              <w:spacing w:before="120"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</w:p>
        </w:tc>
      </w:tr>
    </w:tbl>
    <w:p w:rsidR="001126C5" w:rsidRPr="008C5D62" w:rsidRDefault="001126C5" w:rsidP="00664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31E7" w:rsidRDefault="003731E7" w:rsidP="00664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Взаимодействие с органами государственной власти, органами местного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6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самоуправления, гражданами и организациями</w:t>
      </w:r>
    </w:p>
    <w:p w:rsidR="00C5244B" w:rsidRPr="007958B7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муниципального образования «Смоленский район» Смоленской области Глава муниципального образования «Смоленский район» Смоленской области представляет муниципальное образование в отношениях с органами государственной власти, органами местного самоуправления других муниципальных образований, гражданами и организациями.</w:t>
      </w:r>
    </w:p>
    <w:p w:rsidR="00C5244B" w:rsidRPr="007958B7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осуществлялось активное взаимодействие с Губернатором Смоленской области, Администрацией Смоленской области, Смоленской областной Думой, Смоленской районной Думой, Ассоциацией «Совет муниципальных образований Смоленской области», правоохранительными и иными органами государственной власти.</w:t>
      </w:r>
    </w:p>
    <w:p w:rsidR="00C5244B" w:rsidRPr="007958B7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принимала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44B" w:rsidRPr="007958B7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рабочих совещаниях Губернатора Смоленской области с Главами муниципальных образований муниципальных районов и городских округов,</w:t>
      </w:r>
    </w:p>
    <w:p w:rsidR="00C5244B" w:rsidRPr="007958B7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личных </w:t>
      </w:r>
      <w:proofErr w:type="gramStart"/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приемах</w:t>
      </w:r>
      <w:proofErr w:type="gramEnd"/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граждан;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рабочих поездках Губернатора Смоленской области по Смоленскому району.</w:t>
      </w:r>
    </w:p>
    <w:p w:rsidR="00C5244B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Ограничения, вызванные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на время серьезно ограничили личные контакты. Многие совещания и встречи были переведены в формат ВКС, онлайн-трансляции.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рабочих визитов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побывал в Смоленском районе: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июне проинспектировал деятельность Смоленской центральной районной больницы;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также в июне Глава региона посетил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среднюю школу, где оценил работу пункта проведения экзамена ЕГЭ по истории и физике;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июле </w:t>
      </w: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проинспектировал результаты работ по строительству спортивной площадки в деревне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проведенных в рамках реализации программы «Комплексное развитие сельских территорий», а также ознакомился с деятельностью СПК «Талашкино-Агро».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Главой </w:t>
      </w: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уделяется взаимодействию с депутатами Государственной Думы Федерального Собрания Российской Федерации.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августе Смоленский район посетил д</w:t>
      </w:r>
      <w:r w:rsidRPr="00E1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 Сергей Неверов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рамках </w:t>
      </w:r>
      <w:r w:rsidRPr="00E1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поездки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посетил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Авторемзавод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проинспектировал результаты работ по ремонту межквартальных проездов, и</w:t>
      </w:r>
      <w:r w:rsidRPr="00E1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встретился с местными жителями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мероприятии принимала участие Глава муниципального образования.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рабочими визитами Смоленский район посещал депутат Государственной Думы Федерального Собрания Российской Федерации Сергей Леонов. В ходе своих визитов он посетил </w:t>
      </w:r>
      <w:proofErr w:type="spellStart"/>
      <w:r w:rsidRPr="002A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Козинский</w:t>
      </w:r>
      <w:proofErr w:type="spellEnd"/>
      <w:r w:rsidRPr="002A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Дом культуры Смоленского района, </w:t>
      </w:r>
      <w:r w:rsidRPr="002A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</w:t>
      </w:r>
      <w:r w:rsidRPr="002A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«Улыбка»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 </w:t>
      </w:r>
      <w:r w:rsidRPr="002A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Талашкино и Михновскую среднюю школу.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осуществлялось активное взаимодействие Главы </w:t>
      </w:r>
      <w:r w:rsidRPr="007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с депутатами Смоленской областной Думы.</w:t>
      </w:r>
    </w:p>
    <w:p w:rsidR="00C5244B" w:rsidRDefault="00C5244B" w:rsidP="00C5244B">
      <w:pPr>
        <w:shd w:val="clear" w:color="auto" w:fill="FFFFFF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Глава муниципального образования «Смоленский район» Смоленской области принимала участие в приеме граждан </w:t>
      </w:r>
      <w:r w:rsidRPr="00C2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2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областной Думы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Игорем Васильевичем Ляховым. И</w:t>
      </w:r>
      <w:r w:rsidRPr="00C2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</w:t>
      </w:r>
      <w:r w:rsidRPr="00C2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рассмотрение большого числа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C2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самым разным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мер для решения вопросов, волнующих жителей Смоленского района</w:t>
      </w:r>
      <w:r w:rsidRPr="00C2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4B" w:rsidRPr="00C374B0" w:rsidRDefault="00C5244B" w:rsidP="00C5244B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374B0">
        <w:rPr>
          <w:color w:val="000000" w:themeColor="text1"/>
          <w:sz w:val="28"/>
          <w:szCs w:val="28"/>
        </w:rPr>
        <w:t xml:space="preserve">11 февраля в Администрации муниципального образования «Смоленский район» Смоленской области состоялась рабочая встреча Главы района, с депутатами Смоленской областной Думы шестого созыва – Виктором Разуваевым и Артемом </w:t>
      </w:r>
      <w:proofErr w:type="spellStart"/>
      <w:r w:rsidRPr="00C374B0">
        <w:rPr>
          <w:color w:val="000000" w:themeColor="text1"/>
          <w:sz w:val="28"/>
          <w:szCs w:val="28"/>
        </w:rPr>
        <w:t>Малащенковым</w:t>
      </w:r>
      <w:proofErr w:type="spellEnd"/>
      <w:r w:rsidRPr="00C374B0">
        <w:rPr>
          <w:color w:val="000000" w:themeColor="text1"/>
          <w:sz w:val="28"/>
          <w:szCs w:val="28"/>
        </w:rPr>
        <w:t xml:space="preserve">. Во встрече принял участие председатель Смоленской районной Думы Сергей </w:t>
      </w:r>
      <w:proofErr w:type="spellStart"/>
      <w:r w:rsidRPr="00C374B0">
        <w:rPr>
          <w:color w:val="000000" w:themeColor="text1"/>
          <w:sz w:val="28"/>
          <w:szCs w:val="28"/>
        </w:rPr>
        <w:t>Эсальнек</w:t>
      </w:r>
      <w:proofErr w:type="spellEnd"/>
      <w:r w:rsidRPr="00C374B0">
        <w:rPr>
          <w:color w:val="000000" w:themeColor="text1"/>
          <w:sz w:val="28"/>
          <w:szCs w:val="28"/>
        </w:rPr>
        <w:t>.</w:t>
      </w:r>
    </w:p>
    <w:p w:rsidR="00C5244B" w:rsidRPr="00C374B0" w:rsidRDefault="00C5244B" w:rsidP="00C5244B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374B0">
        <w:rPr>
          <w:color w:val="000000" w:themeColor="text1"/>
          <w:sz w:val="28"/>
          <w:szCs w:val="28"/>
        </w:rPr>
        <w:t>Основное внимание было уделено обсуждению вопросов социально-экономического развития Смоленского района. В частности, поднимались такие актуальные проблемы, как организация медицинской помощи на селе, ремонт дорог, газификация населенных пунктов, проектирование и строительство очистных сооружений, организация уличного освещения, строительство детских игровых площадок и многие другие.</w:t>
      </w:r>
    </w:p>
    <w:p w:rsidR="00C5244B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рабочего визита в июле Заместитель Губернатора Вита Хомутова посетила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школу и Катынскую среднюю школу Смоленского района, где проинспектировала ход реализации мероприятий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проекта «Современная школа» национального проекта «Образование».</w:t>
      </w:r>
    </w:p>
    <w:p w:rsidR="00C5244B" w:rsidRDefault="00C5244B" w:rsidP="00C5244B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7E4C">
        <w:rPr>
          <w:sz w:val="28"/>
          <w:szCs w:val="28"/>
        </w:rPr>
        <w:t xml:space="preserve">6 апреля под председательством Главы муниципального образования «Смоленский район» Смоленской области, при участии </w:t>
      </w:r>
      <w:proofErr w:type="gramStart"/>
      <w:r w:rsidRPr="00D37E4C">
        <w:rPr>
          <w:sz w:val="28"/>
          <w:szCs w:val="28"/>
        </w:rPr>
        <w:t>начальника Департамента цифрового развития Смоленской области Андрея</w:t>
      </w:r>
      <w:proofErr w:type="gramEnd"/>
      <w:r w:rsidRPr="00D37E4C">
        <w:rPr>
          <w:sz w:val="28"/>
          <w:szCs w:val="28"/>
        </w:rPr>
        <w:t xml:space="preserve"> </w:t>
      </w:r>
      <w:proofErr w:type="spellStart"/>
      <w:r w:rsidRPr="00D37E4C">
        <w:rPr>
          <w:sz w:val="28"/>
          <w:szCs w:val="28"/>
        </w:rPr>
        <w:t>Рудометкина</w:t>
      </w:r>
      <w:proofErr w:type="spellEnd"/>
      <w:r w:rsidRPr="00D37E4C">
        <w:rPr>
          <w:sz w:val="28"/>
          <w:szCs w:val="28"/>
        </w:rPr>
        <w:t xml:space="preserve">, состоялось совещание по вопросам развития связи и сети Интернет на территории Смоленского района Смоленской области. В совещании приняли участие представители Управления </w:t>
      </w:r>
      <w:proofErr w:type="spellStart"/>
      <w:r w:rsidRPr="00D37E4C">
        <w:rPr>
          <w:sz w:val="28"/>
          <w:szCs w:val="28"/>
        </w:rPr>
        <w:t>Роскомнадзора</w:t>
      </w:r>
      <w:proofErr w:type="spellEnd"/>
      <w:r w:rsidRPr="00D37E4C">
        <w:rPr>
          <w:sz w:val="28"/>
          <w:szCs w:val="28"/>
        </w:rPr>
        <w:t xml:space="preserve"> по Смоленской области, представители операторов мобильной связи, главы сельских поселений Смоленского района.</w:t>
      </w:r>
    </w:p>
    <w:p w:rsidR="00C5244B" w:rsidRPr="004D70E7" w:rsidRDefault="00C5244B" w:rsidP="00C52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рассмотрены </w:t>
      </w:r>
      <w:r w:rsidRPr="004D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мобильной сети и сети Интернет в населенных пунктах Смоленского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Pr="004D7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аппаратно-программного комплекса «Безопасный город».</w:t>
      </w:r>
    </w:p>
    <w:p w:rsidR="00C5244B" w:rsidRPr="0059504F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Ассоциацией «Совет муниципальных образований» Смоленского района Смоленской области </w:t>
      </w:r>
      <w:r w:rsidRPr="0059504F">
        <w:rPr>
          <w:rFonts w:ascii="Times New Roman" w:hAnsi="Times New Roman" w:cs="Times New Roman"/>
          <w:sz w:val="28"/>
          <w:szCs w:val="28"/>
        </w:rPr>
        <w:t xml:space="preserve">2 июля 2021 года в режиме видеоконференцсвязи состоялось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504F">
        <w:rPr>
          <w:rFonts w:ascii="Times New Roman" w:hAnsi="Times New Roman" w:cs="Times New Roman"/>
          <w:sz w:val="28"/>
          <w:szCs w:val="28"/>
        </w:rPr>
        <w:t xml:space="preserve">асширенное заседание Палаты муниципальных районов, городских округов и городских поселений Смоленской </w:t>
      </w:r>
      <w:proofErr w:type="spellStart"/>
      <w:r w:rsidRPr="0059504F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59504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9504F">
        <w:rPr>
          <w:rFonts w:ascii="Times New Roman" w:hAnsi="Times New Roman" w:cs="Times New Roman"/>
          <w:sz w:val="28"/>
          <w:szCs w:val="28"/>
        </w:rPr>
        <w:t xml:space="preserve"> семинаре приняли участие председатель Смоленской районной Думы Сергей </w:t>
      </w:r>
      <w:proofErr w:type="spellStart"/>
      <w:r w:rsidRPr="0059504F">
        <w:rPr>
          <w:rFonts w:ascii="Times New Roman" w:hAnsi="Times New Roman" w:cs="Times New Roman"/>
          <w:sz w:val="28"/>
          <w:szCs w:val="28"/>
        </w:rPr>
        <w:t>Эсальнек</w:t>
      </w:r>
      <w:proofErr w:type="spellEnd"/>
      <w:r w:rsidRPr="0059504F">
        <w:rPr>
          <w:rFonts w:ascii="Times New Roman" w:hAnsi="Times New Roman" w:cs="Times New Roman"/>
          <w:sz w:val="28"/>
          <w:szCs w:val="28"/>
        </w:rPr>
        <w:t xml:space="preserve">, исполняющий полномочия Главы муниципального образования «Смоленский район» Смоленской области Галина </w:t>
      </w:r>
      <w:proofErr w:type="spellStart"/>
      <w:r w:rsidRPr="0059504F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 w:rsidRPr="0059504F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 администрации района.</w:t>
      </w:r>
    </w:p>
    <w:p w:rsidR="00C5244B" w:rsidRPr="007958B7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взаимодействия и координации деятельности представительного и исполнительного-распорядительного органа местного самоуправления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путаты Смоленской районной Думы</w:t>
      </w:r>
      <w:r w:rsidRPr="007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мероприятиях, проводимых Администрацией Смоленского района Смоленской области, входили в состав рабочих групп и комиссий.</w:t>
      </w:r>
    </w:p>
    <w:p w:rsidR="00C5244B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представители Администрации Смоленского района Смоленской области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заседаниях Смоленской районной Думы, в заседаниях комиссий, в заседаниях рабочих групп, в публичных слушаниях, проводимых представительным органом района. </w:t>
      </w:r>
    </w:p>
    <w:p w:rsidR="00C5244B" w:rsidRDefault="00C5244B" w:rsidP="00C5244B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продолжилась работа </w:t>
      </w:r>
      <w:r w:rsidRPr="0059504F">
        <w:rPr>
          <w:sz w:val="28"/>
          <w:szCs w:val="28"/>
        </w:rPr>
        <w:t>Общественного совета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. </w:t>
      </w:r>
      <w:r w:rsidRPr="0059504F">
        <w:rPr>
          <w:sz w:val="28"/>
          <w:szCs w:val="28"/>
        </w:rPr>
        <w:t xml:space="preserve">14 июля </w:t>
      </w:r>
      <w:r>
        <w:rPr>
          <w:sz w:val="28"/>
          <w:szCs w:val="28"/>
        </w:rPr>
        <w:t xml:space="preserve">2021 года </w:t>
      </w:r>
      <w:r w:rsidRPr="0059504F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 xml:space="preserve">расширенное </w:t>
      </w:r>
      <w:r w:rsidRPr="0059504F">
        <w:rPr>
          <w:sz w:val="28"/>
          <w:szCs w:val="28"/>
        </w:rPr>
        <w:t>заседание Общественного совета муниципального образования «Смоленский район» Смоленской области.</w:t>
      </w:r>
      <w:r>
        <w:rPr>
          <w:sz w:val="28"/>
          <w:szCs w:val="28"/>
        </w:rPr>
        <w:t xml:space="preserve"> </w:t>
      </w:r>
      <w:r w:rsidRPr="0059504F">
        <w:rPr>
          <w:sz w:val="28"/>
          <w:szCs w:val="28"/>
        </w:rPr>
        <w:t xml:space="preserve">В заседании приняли участие Глава района, председатель Смоленской районной Думы Сергей </w:t>
      </w:r>
      <w:proofErr w:type="spellStart"/>
      <w:r w:rsidRPr="0059504F">
        <w:rPr>
          <w:sz w:val="28"/>
          <w:szCs w:val="28"/>
        </w:rPr>
        <w:t>Эсальнек</w:t>
      </w:r>
      <w:proofErr w:type="spellEnd"/>
      <w:r w:rsidRPr="0059504F">
        <w:rPr>
          <w:sz w:val="28"/>
          <w:szCs w:val="28"/>
        </w:rPr>
        <w:t xml:space="preserve">, член Общественной Палаты Смоленской области Ирина </w:t>
      </w:r>
      <w:proofErr w:type="spellStart"/>
      <w:r w:rsidRPr="0059504F">
        <w:rPr>
          <w:sz w:val="28"/>
          <w:szCs w:val="28"/>
        </w:rPr>
        <w:t>Ракицкая</w:t>
      </w:r>
      <w:proofErr w:type="spellEnd"/>
      <w:r w:rsidRPr="005950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504F">
        <w:rPr>
          <w:sz w:val="28"/>
          <w:szCs w:val="28"/>
        </w:rPr>
        <w:t xml:space="preserve">В рамках заседания был рассмотрен вопрос реализации национальных проектов и государственных программ на территории муниципального образования «Смоленский район» Смоленской </w:t>
      </w:r>
      <w:proofErr w:type="spellStart"/>
      <w:r w:rsidRPr="0059504F">
        <w:rPr>
          <w:sz w:val="28"/>
          <w:szCs w:val="28"/>
        </w:rPr>
        <w:t>области</w:t>
      </w:r>
      <w:proofErr w:type="gramStart"/>
      <w:r w:rsidRPr="0059504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заседания Общественного Совета проводились в заочном режиме.</w:t>
      </w:r>
    </w:p>
    <w:p w:rsidR="00C5244B" w:rsidRDefault="00C5244B" w:rsidP="00C5244B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Глава муниципального образования «Смоленский район» Смоленской области посетила с рабочими визитами сельские поселения, в ходе которых были обозначены насущные проблемы, а также проинспектированы:</w:t>
      </w:r>
    </w:p>
    <w:p w:rsidR="00C5244B" w:rsidRPr="00C11E81" w:rsidRDefault="00C5244B" w:rsidP="00C52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81">
        <w:rPr>
          <w:rFonts w:ascii="Times New Roman" w:hAnsi="Times New Roman" w:cs="Times New Roman"/>
          <w:sz w:val="28"/>
          <w:szCs w:val="28"/>
        </w:rPr>
        <w:t>- в августе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11E81">
        <w:rPr>
          <w:rFonts w:ascii="Times New Roman" w:hAnsi="Times New Roman" w:cs="Times New Roman"/>
          <w:sz w:val="28"/>
          <w:szCs w:val="28"/>
        </w:rPr>
        <w:t xml:space="preserve"> Катынская, </w:t>
      </w:r>
      <w:proofErr w:type="spellStart"/>
      <w:r w:rsidRPr="00C11E81">
        <w:rPr>
          <w:rFonts w:ascii="Times New Roman" w:hAnsi="Times New Roman" w:cs="Times New Roman"/>
          <w:sz w:val="28"/>
          <w:szCs w:val="28"/>
        </w:rPr>
        <w:t>Гнездовская</w:t>
      </w:r>
      <w:proofErr w:type="spellEnd"/>
      <w:r w:rsidRPr="00C11E81">
        <w:rPr>
          <w:rFonts w:ascii="Times New Roman" w:hAnsi="Times New Roman" w:cs="Times New Roman"/>
          <w:sz w:val="28"/>
          <w:szCs w:val="28"/>
        </w:rPr>
        <w:t xml:space="preserve">, Богородицкая, </w:t>
      </w:r>
      <w:proofErr w:type="spellStart"/>
      <w:r w:rsidRPr="00C11E81">
        <w:rPr>
          <w:rFonts w:ascii="Times New Roman" w:hAnsi="Times New Roman" w:cs="Times New Roman"/>
          <w:sz w:val="28"/>
          <w:szCs w:val="28"/>
        </w:rPr>
        <w:t>Стабенская</w:t>
      </w:r>
      <w:proofErr w:type="spellEnd"/>
      <w:r w:rsidRPr="00C11E81">
        <w:rPr>
          <w:rFonts w:ascii="Times New Roman" w:hAnsi="Times New Roman" w:cs="Times New Roman"/>
          <w:sz w:val="28"/>
          <w:szCs w:val="28"/>
        </w:rPr>
        <w:t xml:space="preserve"> средние школы Смоленского района с целью проверки готовности 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 к новому учебному году, х</w:t>
      </w:r>
      <w:r w:rsidRPr="00C1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выполнения ремонтных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1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Катынск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11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11E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Районном Доме культуры,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культуры;</w:t>
      </w:r>
    </w:p>
    <w:p w:rsidR="00C5244B" w:rsidRPr="00C11E81" w:rsidRDefault="00C5244B" w:rsidP="00C5244B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сентябре - Катынская средняя школа;</w:t>
      </w:r>
    </w:p>
    <w:p w:rsidR="00C5244B" w:rsidRDefault="00C5244B" w:rsidP="00C524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BC">
        <w:rPr>
          <w:rFonts w:ascii="Times New Roman" w:hAnsi="Times New Roman" w:cs="Times New Roman"/>
          <w:sz w:val="28"/>
          <w:szCs w:val="28"/>
        </w:rPr>
        <w:t>в декабре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C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завершение ремонтных работ в </w:t>
      </w:r>
      <w:proofErr w:type="spellStart"/>
      <w:r w:rsidRPr="000C58BC">
        <w:rPr>
          <w:rFonts w:ascii="Times New Roman" w:hAnsi="Times New Roman" w:cs="Times New Roman"/>
          <w:sz w:val="28"/>
          <w:szCs w:val="28"/>
        </w:rPr>
        <w:t>Мазальцевск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C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Доме культуры, </w:t>
      </w:r>
      <w:proofErr w:type="spellStart"/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Верховский</w:t>
      </w:r>
      <w:proofErr w:type="spellEnd"/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культуры</w:t>
      </w:r>
      <w:r w:rsidRPr="000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</w:t>
      </w:r>
      <w:r w:rsidRPr="000C58B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Pr="000C58BC">
        <w:rPr>
          <w:rFonts w:ascii="Times New Roman" w:hAnsi="Times New Roman" w:cs="Times New Roman"/>
          <w:sz w:val="28"/>
          <w:szCs w:val="28"/>
        </w:rPr>
        <w:t>ая</w:t>
      </w:r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Pr="000C5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</w:t>
      </w:r>
      <w:r w:rsidRPr="000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Pr="000C58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Pr="000C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ремонтных работ здания начальной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Касплянск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5A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</w:t>
      </w:r>
      <w:r w:rsidRPr="000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58BC">
        <w:rPr>
          <w:rFonts w:ascii="Times New Roman" w:hAnsi="Times New Roman" w:cs="Times New Roman"/>
          <w:sz w:val="28"/>
          <w:szCs w:val="28"/>
        </w:rPr>
        <w:t>Талашкинск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C58BC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0C58B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8BC">
        <w:rPr>
          <w:rFonts w:ascii="Times New Roman" w:hAnsi="Times New Roman" w:cs="Times New Roman"/>
          <w:sz w:val="28"/>
          <w:szCs w:val="28"/>
        </w:rPr>
        <w:t>.</w:t>
      </w:r>
    </w:p>
    <w:p w:rsidR="00C5244B" w:rsidRDefault="00C5244B" w:rsidP="00C5244B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тесного взаимодействия ежеквартально Глава муниципального образования «Смоленский район» Смоленской области проводит расширенные рабочие совещания с представителями правоохранительных органов, а также руководителями территориальных подразделений федеральных и областных органов власти, расположенных на территории Смоле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района, представителями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Pr="007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поселений. Это позволяет проводить полный анализ ситуации в районе, вовремя выявлять проблемы, возникающие на территории района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находить пути их решения.</w:t>
      </w:r>
    </w:p>
    <w:p w:rsidR="00C5244B" w:rsidRDefault="00C5244B" w:rsidP="00C5244B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455">
        <w:rPr>
          <w:rFonts w:ascii="Times New Roman" w:hAnsi="Times New Roman" w:cs="Times New Roman"/>
          <w:sz w:val="28"/>
          <w:szCs w:val="28"/>
        </w:rPr>
        <w:t>3 сентября 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017455">
        <w:rPr>
          <w:rFonts w:ascii="Times New Roman" w:hAnsi="Times New Roman" w:cs="Times New Roman"/>
          <w:sz w:val="28"/>
          <w:szCs w:val="28"/>
        </w:rPr>
        <w:t>приняла участие в проекте «Поделись своим Знанием»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455">
        <w:rPr>
          <w:rFonts w:ascii="Times New Roman" w:hAnsi="Times New Roman" w:cs="Times New Roman"/>
          <w:sz w:val="28"/>
          <w:szCs w:val="28"/>
        </w:rPr>
        <w:t xml:space="preserve"> посетила Катынскую</w:t>
      </w:r>
      <w:r>
        <w:rPr>
          <w:rFonts w:ascii="Times New Roman" w:hAnsi="Times New Roman" w:cs="Times New Roman"/>
          <w:sz w:val="28"/>
          <w:szCs w:val="28"/>
        </w:rPr>
        <w:t xml:space="preserve"> среднюю</w:t>
      </w:r>
      <w:r w:rsidRPr="00017455">
        <w:rPr>
          <w:rFonts w:ascii="Times New Roman" w:hAnsi="Times New Roman" w:cs="Times New Roman"/>
          <w:sz w:val="28"/>
          <w:szCs w:val="28"/>
        </w:rPr>
        <w:t xml:space="preserve"> школу и провела беседу с учащимися 11-го класса на тему: «Роль органов местного самоуправления в системе органов управления. Участие школьников в формировании программы развития сельского поселения в муниципальном образовании».</w:t>
      </w:r>
    </w:p>
    <w:p w:rsidR="00C5244B" w:rsidRDefault="00C5244B" w:rsidP="00C5244B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муниципального образования </w:t>
      </w:r>
      <w:r w:rsidRPr="0001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принимала активное участие в акции взаимопомощи #МЫВМЕСТЕ, направленной</w:t>
      </w:r>
      <w:r w:rsidRPr="004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пожилых, маломобильных граждан и медицинских сотрудников во время пандемии </w:t>
      </w:r>
      <w:proofErr w:type="spellStart"/>
      <w:r w:rsidRPr="004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40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44B" w:rsidRPr="00DB24CC" w:rsidRDefault="00C5244B" w:rsidP="00C52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Глава муниципального образования «Смоленский район» Смоленской области уделяет </w:t>
      </w:r>
      <w:r w:rsidRPr="00DB24CC">
        <w:rPr>
          <w:rFonts w:ascii="Times New Roman" w:hAnsi="Times New Roman"/>
          <w:sz w:val="28"/>
          <w:szCs w:val="28"/>
        </w:rPr>
        <w:t>установлению обратной связи.</w:t>
      </w:r>
      <w:r>
        <w:rPr>
          <w:rFonts w:ascii="Times New Roman" w:hAnsi="Times New Roman"/>
          <w:sz w:val="28"/>
          <w:szCs w:val="28"/>
        </w:rPr>
        <w:t xml:space="preserve"> Так, в </w:t>
      </w:r>
      <w:r w:rsidRPr="00DB24C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DB24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«Смоленский район» Смоленской области было </w:t>
      </w:r>
      <w:r w:rsidRPr="00DB24CC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 11 прямых эфиров в официальном сообществе Смоленского района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». Из них 2 онлайн-встречи </w:t>
      </w:r>
      <w:r w:rsidRPr="00DB24CC">
        <w:rPr>
          <w:rFonts w:ascii="Times New Roman" w:hAnsi="Times New Roman"/>
          <w:sz w:val="28"/>
          <w:szCs w:val="28"/>
        </w:rPr>
        <w:t xml:space="preserve">с жителями </w:t>
      </w:r>
      <w:r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были проведены непосредственно Главой муниципального образования.</w:t>
      </w:r>
    </w:p>
    <w:p w:rsidR="00C5244B" w:rsidRDefault="00C5244B" w:rsidP="00C52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9E0">
        <w:rPr>
          <w:rFonts w:ascii="Times New Roman" w:hAnsi="Times New Roman" w:cs="Times New Roman"/>
          <w:sz w:val="28"/>
          <w:szCs w:val="28"/>
        </w:rPr>
        <w:t>Открытость органов местного самоуправления невозможна без информационного взаимодействия с населением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A249E0">
        <w:rPr>
          <w:rFonts w:ascii="Times New Roman" w:hAnsi="Times New Roman" w:cs="Times New Roman"/>
          <w:sz w:val="28"/>
          <w:szCs w:val="28"/>
        </w:rPr>
        <w:t xml:space="preserve">то достигается за счет внедрения современных информационно-коммуникационных технологий. Администрация района особое внимание уделяет работе </w:t>
      </w:r>
      <w:r>
        <w:rPr>
          <w:rFonts w:ascii="Times New Roman" w:hAnsi="Times New Roman" w:cs="Times New Roman"/>
          <w:sz w:val="28"/>
          <w:szCs w:val="28"/>
        </w:rPr>
        <w:t>в официальных сообществах в социальных сетях</w:t>
      </w:r>
      <w:r w:rsidRPr="00A249E0">
        <w:rPr>
          <w:rFonts w:ascii="Times New Roman" w:hAnsi="Times New Roman" w:cs="Times New Roman"/>
          <w:sz w:val="28"/>
          <w:szCs w:val="28"/>
        </w:rPr>
        <w:t>. Расширение диалога с жителями уводит в плотную работу с</w:t>
      </w:r>
      <w:r>
        <w:rPr>
          <w:rFonts w:ascii="Times New Roman" w:hAnsi="Times New Roman" w:cs="Times New Roman"/>
          <w:sz w:val="28"/>
          <w:szCs w:val="28"/>
        </w:rPr>
        <w:t xml:space="preserve"> такими</w:t>
      </w:r>
      <w:r w:rsidRPr="00A249E0">
        <w:rPr>
          <w:rFonts w:ascii="Times New Roman" w:hAnsi="Times New Roman" w:cs="Times New Roman"/>
          <w:sz w:val="28"/>
          <w:szCs w:val="28"/>
        </w:rPr>
        <w:t xml:space="preserve"> социальными сетями, как «</w:t>
      </w:r>
      <w:proofErr w:type="spellStart"/>
      <w:r w:rsidRPr="00A249E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249E0">
        <w:rPr>
          <w:rFonts w:ascii="Times New Roman" w:hAnsi="Times New Roman" w:cs="Times New Roman"/>
          <w:sz w:val="28"/>
          <w:szCs w:val="28"/>
        </w:rPr>
        <w:t xml:space="preserve">», «Одноклассники»,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</w:t>
      </w:r>
      <w:r w:rsidRPr="00A249E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249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244B" w:rsidRDefault="00C5244B" w:rsidP="00C52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49E0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E0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Pr="00A249E0">
        <w:rPr>
          <w:rFonts w:ascii="Times New Roman" w:hAnsi="Times New Roman" w:cs="Times New Roman"/>
          <w:sz w:val="28"/>
          <w:szCs w:val="28"/>
        </w:rPr>
        <w:t xml:space="preserve"> и оперативное р</w:t>
      </w:r>
      <w:r>
        <w:rPr>
          <w:rFonts w:ascii="Times New Roman" w:hAnsi="Times New Roman" w:cs="Times New Roman"/>
          <w:sz w:val="28"/>
          <w:szCs w:val="28"/>
        </w:rPr>
        <w:t xml:space="preserve">азмещение актуального контента - </w:t>
      </w:r>
      <w:r w:rsidRPr="00A249E0">
        <w:rPr>
          <w:rFonts w:ascii="Times New Roman" w:hAnsi="Times New Roman" w:cs="Times New Roman"/>
          <w:sz w:val="28"/>
          <w:szCs w:val="28"/>
        </w:rPr>
        <w:t>очень важный момент при информационн</w:t>
      </w:r>
      <w:r>
        <w:rPr>
          <w:rFonts w:ascii="Times New Roman" w:hAnsi="Times New Roman" w:cs="Times New Roman"/>
          <w:sz w:val="28"/>
          <w:szCs w:val="28"/>
        </w:rPr>
        <w:t>ом взаимодействии с населением.</w:t>
      </w:r>
    </w:p>
    <w:p w:rsidR="003731E7" w:rsidRPr="0072752F" w:rsidRDefault="00C5244B" w:rsidP="00C52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«Смоленский район» Смоленской области совместно с Центром управления регионом Смоленской области р</w:t>
      </w:r>
      <w:r w:rsidRPr="0072752F">
        <w:rPr>
          <w:rFonts w:ascii="Times New Roman" w:hAnsi="Times New Roman" w:cs="Times New Roman"/>
          <w:sz w:val="28"/>
          <w:szCs w:val="28"/>
        </w:rPr>
        <w:t xml:space="preserve">азработан </w:t>
      </w:r>
      <w:proofErr w:type="spellStart"/>
      <w:r w:rsidRPr="0072752F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72752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официальные</w:t>
      </w:r>
      <w:r w:rsidRPr="0072752F">
        <w:rPr>
          <w:rFonts w:ascii="Times New Roman" w:hAnsi="Times New Roman" w:cs="Times New Roman"/>
          <w:sz w:val="28"/>
          <w:szCs w:val="28"/>
        </w:rPr>
        <w:t xml:space="preserve"> аккаунт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Pr="0072752F">
        <w:rPr>
          <w:rFonts w:ascii="Times New Roman" w:hAnsi="Times New Roman" w:cs="Times New Roman"/>
          <w:sz w:val="28"/>
          <w:szCs w:val="28"/>
        </w:rPr>
        <w:lastRenderedPageBreak/>
        <w:t>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752F">
        <w:rPr>
          <w:rFonts w:ascii="Times New Roman" w:hAnsi="Times New Roman" w:cs="Times New Roman"/>
          <w:sz w:val="28"/>
          <w:szCs w:val="28"/>
        </w:rPr>
        <w:t xml:space="preserve"> к единому стилю, созданы шаблоны для размещения новостей, разработаны рубрики и </w:t>
      </w:r>
      <w:proofErr w:type="spellStart"/>
      <w:r w:rsidRPr="0072752F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72752F">
        <w:rPr>
          <w:rFonts w:ascii="Times New Roman" w:hAnsi="Times New Roman" w:cs="Times New Roman"/>
          <w:sz w:val="28"/>
          <w:szCs w:val="28"/>
        </w:rPr>
        <w:t xml:space="preserve">. </w:t>
      </w:r>
      <w:r w:rsidR="003731E7" w:rsidRPr="0072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E7" w:rsidRPr="0072752F" w:rsidRDefault="003731E7" w:rsidP="006649A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1E7" w:rsidRDefault="003731E7" w:rsidP="006649AE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Информация о работе с обращениями граждан в Администрации муниципального образования «Смоленский район» Смоленской области </w:t>
      </w:r>
    </w:p>
    <w:p w:rsidR="003731E7" w:rsidRPr="00B067F3" w:rsidRDefault="003731E7" w:rsidP="006649AE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DF5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DF5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всей входящей корреспонденции в Администрации муниципального образования «Смоленский район» Смоленской области осуществляется в электронной системе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Так, 2021 году зарегистрировано 22 892 входящей корреспонденции, что на 1 252 документа больше чем 2020 году.</w:t>
      </w:r>
    </w:p>
    <w:p w:rsidR="0030579D" w:rsidRPr="00DB24CC" w:rsidRDefault="0030579D" w:rsidP="0030579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CC">
        <w:rPr>
          <w:rFonts w:ascii="Times New Roman" w:eastAsia="Times New Roman" w:hAnsi="Times New Roman" w:cs="Times New Roman"/>
          <w:sz w:val="28"/>
          <w:szCs w:val="28"/>
        </w:rPr>
        <w:t>В работе органов местного самоуправления очень важно добиться понимания и поддержки населения. Поэто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работа с обращениями граждан </w:t>
      </w:r>
      <w:r w:rsidRPr="00DB24CC">
        <w:rPr>
          <w:rFonts w:ascii="Times New Roman" w:eastAsia="Times New Roman" w:hAnsi="Times New Roman" w:cs="Times New Roman"/>
          <w:sz w:val="28"/>
          <w:szCs w:val="28"/>
        </w:rPr>
        <w:t xml:space="preserve">– один из важнейших аспектов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области. </w:t>
      </w:r>
    </w:p>
    <w:p w:rsidR="0030579D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в данной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B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объективное, всестороннее и своевременное рассмотрение обращений граждан, а также оказание содействия заявителям в защите их прав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законных интересов. 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в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Администрацию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403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меньше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за аналогичный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– 737. (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 обращений, 2018 год – 638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активность население Смоленского района и иных муниципальных образований проявило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втором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579D" w:rsidRPr="002312CB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составили обращения по вопросам: жилищно-коммунального хозяйства – 214 (64 %), земельных и имущественных отношений - 65 (19,5%), иные вопросы - 55 (16,5%.).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письменные обращения граждан рассмотрены в установленные законом сроки.</w:t>
      </w:r>
    </w:p>
    <w:p w:rsidR="0030579D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особом контроле стоят обращения, поступившие из вышестоящих органов государственной власти. </w:t>
      </w:r>
    </w:p>
    <w:p w:rsidR="0030579D" w:rsidRPr="002E06C4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 рассмотрение и принятие соответствующих мер реагирования в Администрацию поступило 39 (11,7%) жалоб из Управления по работе с обращениями граждан Аппарата Администрации Смоленской области, из Приемной Президента Российской Федерации в Смоленской области - 24 (7,2%), перенаправлено из прокуратуры - 22 (6,6%). 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жалоб граждан в вышестоящие органы в основном связано с обращением заявителей в органы исполнительной власти напрямую, минуя органы местного самоуправления,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несогласием заявителей с рассмотрением обращений на местном уровне.</w:t>
      </w:r>
    </w:p>
    <w:p w:rsidR="0030579D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явном снижении количества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заметно увеличился объем обращений граждан через социальные сети.</w:t>
      </w:r>
    </w:p>
    <w:p w:rsidR="0030579D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октября 2018 года Смоленская область подключена к системе «Инцидент-менеджмент» - специализированной программе, цель которой - регистрация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обращений граждан в социальных сетях «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«Одноклассники». 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 в рамках данной системы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рассмотрен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481 инцидент (2020 году -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году – 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79D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связано с вопросами ремонта улично-дорожной сети, газификации, вывоза мусора, несанкционированных мусорных свалок, качества питьевой воды, уличного освещения.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активны в обращениях в рамках данной системы были жители Печерского,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Корохоткинского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поселений.</w:t>
      </w:r>
    </w:p>
    <w:p w:rsidR="0030579D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время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в системе «Инцидент-менеджмент» составляет 8 рабочих часов, если сообщение не носит срочного характера,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– если сообщение относится к категории повышенной важности. За отчетный период все ответы были даны в срок.</w:t>
      </w:r>
    </w:p>
    <w:p w:rsidR="0030579D" w:rsidRDefault="0030579D" w:rsidP="003057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Смоленская область подключена в подсистему федеральной государственной информационной системы «Единый портал государственных и муниципальных услуг (функций) - </w:t>
      </w:r>
      <w:r w:rsidRPr="00925BCA">
        <w:rPr>
          <w:rFonts w:ascii="Times New Roman" w:hAnsi="Times New Roman" w:cs="Times New Roman"/>
          <w:sz w:val="28"/>
          <w:szCs w:val="28"/>
        </w:rPr>
        <w:t>Платформа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579D" w:rsidRDefault="0030579D" w:rsidP="003057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платформы обратной связи</w:t>
      </w:r>
      <w:r w:rsidRPr="00925BCA">
        <w:rPr>
          <w:rFonts w:ascii="Times New Roman" w:hAnsi="Times New Roman" w:cs="Times New Roman"/>
          <w:sz w:val="28"/>
          <w:szCs w:val="28"/>
        </w:rPr>
        <w:t xml:space="preserve"> состоит в обеспечении интерактивного взаимодействия государства с гражданами и юридическими лицами для решения актуальных задач и проблем.</w:t>
      </w:r>
    </w:p>
    <w:p w:rsidR="0030579D" w:rsidRPr="00D835CB" w:rsidRDefault="0030579D" w:rsidP="003057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5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835CB">
        <w:rPr>
          <w:rFonts w:ascii="Times New Roman" w:hAnsi="Times New Roman" w:cs="Times New Roman"/>
          <w:sz w:val="28"/>
          <w:szCs w:val="28"/>
        </w:rPr>
        <w:t xml:space="preserve"> помощью любой житель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D835CB">
        <w:rPr>
          <w:rFonts w:ascii="Times New Roman" w:hAnsi="Times New Roman" w:cs="Times New Roman"/>
          <w:sz w:val="28"/>
          <w:szCs w:val="28"/>
        </w:rPr>
        <w:t xml:space="preserve">области, зарегистрированный на портале </w:t>
      </w:r>
      <w:proofErr w:type="spellStart"/>
      <w:r w:rsidRPr="00D835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835CB">
        <w:rPr>
          <w:rFonts w:ascii="Times New Roman" w:hAnsi="Times New Roman" w:cs="Times New Roman"/>
          <w:sz w:val="28"/>
          <w:szCs w:val="28"/>
        </w:rPr>
        <w:t xml:space="preserve">, может сообщить о проблеме в мобильном приложении системы и проследить за ходом ее решения. </w:t>
      </w:r>
    </w:p>
    <w:p w:rsidR="0030579D" w:rsidRPr="002D432C" w:rsidRDefault="0030579D" w:rsidP="0030579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5CB">
        <w:rPr>
          <w:rFonts w:ascii="Times New Roman" w:hAnsi="Times New Roman" w:cs="Times New Roman"/>
          <w:sz w:val="28"/>
          <w:szCs w:val="28"/>
        </w:rPr>
        <w:t xml:space="preserve">Через платформу обратной связи в Администрацию </w:t>
      </w:r>
      <w:r w:rsidRPr="00D8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«Смоленский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285 сообщений от граждан. 135 (47,4 %) сообщений касались качества автомобильных дорог и их уборки от снега. Все сообщения были рассмотрены, в установленный срок заявителям были направлены ответы.</w:t>
      </w:r>
    </w:p>
    <w:p w:rsidR="0030579D" w:rsidRDefault="0030579D" w:rsidP="003057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4CC">
        <w:rPr>
          <w:rFonts w:ascii="Times New Roman" w:eastAsia="Times New Roman" w:hAnsi="Times New Roman" w:cs="Times New Roman"/>
          <w:sz w:val="28"/>
          <w:szCs w:val="28"/>
        </w:rPr>
        <w:t>Работа с населением в таком формате дает возможность понять, как отражается на жизни людей все, что делает муниципальная власть, а также дает возможность «из первых уст» проинформировать жителей о проводимой в муниципальном образовании работе.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«Смоленский район» Смоленской области и его заместителями.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Главой муниципального образования «Смоленский район» Смоленской области было проведено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приемов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было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 человека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на личном приеме обращались по следующим вопросам: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имущественны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58(61,7 %)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жилищно-коммунально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(22,3 %),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- 14 (14,8 %).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обращений в ходе личного приема: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- 50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поддержано, в том числе приняты меры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53,2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количества обращений;</w:t>
      </w:r>
    </w:p>
    <w:p w:rsidR="0030579D" w:rsidRPr="00425D07" w:rsidRDefault="0030579D" w:rsidP="003057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- 44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даны разъяснения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46,8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обращений.</w:t>
      </w:r>
    </w:p>
    <w:p w:rsidR="003731E7" w:rsidRPr="00425D07" w:rsidRDefault="0030579D" w:rsidP="0030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работы с обращениями граждан в Администрации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повышение уровня удовлетворенности заявителей результатами рассмотрения их обращений и принятыми по ним мерам.</w:t>
      </w:r>
    </w:p>
    <w:p w:rsidR="009529B3" w:rsidRPr="008C5D62" w:rsidRDefault="009529B3" w:rsidP="006649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:rsidR="003731E7" w:rsidRPr="004045C9" w:rsidRDefault="003731E7" w:rsidP="006649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B06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>2.4. Осуществление правотворческой инициативы</w:t>
      </w:r>
    </w:p>
    <w:p w:rsidR="00344132" w:rsidRPr="00A63097" w:rsidRDefault="00344132" w:rsidP="00344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правотворческой инициативы Главой муниципального образования «Смоленский район» Смоленской области в 2021 году было внесено 76 проектов муниципальных правовых актов, по которым вынесено 76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районной Думы.</w:t>
      </w:r>
    </w:p>
    <w:p w:rsidR="00344132" w:rsidRPr="00A63097" w:rsidRDefault="00344132" w:rsidP="00344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14, касающиеся бюджета муниципального района, 2 - внесения изменений в Устав муниципального образования, 16 - по организационной работе, 0 - в области экономики, 23 - затрагивающие имущественные отношения, 19 в области градостроительной деятельности, 2 – вопросы передачи полномочий органам местного самоуправления. </w:t>
      </w:r>
      <w:proofErr w:type="gramEnd"/>
    </w:p>
    <w:p w:rsidR="00344132" w:rsidRPr="00A63097" w:rsidRDefault="00344132" w:rsidP="00344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проектов муниципальных правовых актов, внесенных в порядке правотворческой инициативы Главой муниципального образования «Смоленский район» Смоленской области в 2021 году 35 - нормативно – правовые акты.</w:t>
      </w:r>
    </w:p>
    <w:p w:rsidR="003731E7" w:rsidRPr="00DC2FCC" w:rsidRDefault="003731E7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2 422 </w:t>
      </w: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год -</w:t>
      </w: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>1890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год -102)</w:t>
      </w: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</w:t>
      </w:r>
      <w:r w:rsidRPr="00DC2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вовые акты были приняты в следующих сферах:</w:t>
      </w:r>
    </w:p>
    <w:tbl>
      <w:tblPr>
        <w:tblStyle w:val="13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jc w:val="center"/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Сфера деятельности Администрации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jc w:val="center"/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Количество НПА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жилищно – коммунальное хозяйство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ind w:left="34"/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имущественные и земельные отношения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градостроительство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организационного характера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экономика и инвестиции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3731E7" w:rsidRPr="00DC2FCC" w:rsidTr="003731E7">
        <w:tc>
          <w:tcPr>
            <w:tcW w:w="5387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 w:rsidRPr="00DC2FCC">
              <w:rPr>
                <w:sz w:val="28"/>
                <w:szCs w:val="28"/>
                <w:lang w:eastAsia="ru-RU"/>
              </w:rPr>
              <w:t>профилактика правонарушений</w:t>
            </w:r>
          </w:p>
        </w:tc>
        <w:tc>
          <w:tcPr>
            <w:tcW w:w="4819" w:type="dxa"/>
          </w:tcPr>
          <w:p w:rsidR="003731E7" w:rsidRPr="00DC2FCC" w:rsidRDefault="003731E7" w:rsidP="006649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3731E7" w:rsidRPr="00DC2FCC" w:rsidRDefault="003731E7" w:rsidP="006649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За 2021 год в судах Смоленской области было рассмотрено 364 дела, где участником процесса была Администрация муниципального образования «Смоленский район» Смоленской области.</w:t>
      </w: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Так, в Смоленском районном суде Смоленской области было рассмотрено 295 дел, в том числе: </w:t>
      </w: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1) дела, по которым Администрация муниципального образования «Смоленский район» Смоленской области являлась Истцом: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обжалование постановлений судебных приставов-исполнителей - 13;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lastRenderedPageBreak/>
        <w:t>- иные - 3;</w:t>
      </w: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2) дела, по которым Администрация муниципального образования «Смоленский район» Смоленской области являлась Ответчиком: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о признании права собственности на объект капитального строения - 25;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о признании права собственности в порядке наследования - 30;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иски прокурора -1;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о признании права собственности на объект в реконструированном виде - 12;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- о признании </w:t>
      </w:r>
      <w:proofErr w:type="gramStart"/>
      <w:r w:rsidRPr="00630010">
        <w:rPr>
          <w:rFonts w:ascii="Times New Roman" w:eastAsia="Calibri" w:hAnsi="Times New Roman" w:cs="Times New Roman"/>
          <w:sz w:val="28"/>
          <w:szCs w:val="28"/>
        </w:rPr>
        <w:t>незаконными</w:t>
      </w:r>
      <w:proofErr w:type="gramEnd"/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 действий, бездействий - 19;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о возложении обязанности - 6;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о признании права собственности на земельный участок - 13;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споры по оспариванию результатов межевания, границ земельных участков - 9;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- о возмещении ущерба, взыскании задолженности, убытков - 1; 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иные споры - 16;</w:t>
      </w:r>
    </w:p>
    <w:p w:rsidR="00630010" w:rsidRPr="00630010" w:rsidRDefault="00630010" w:rsidP="0063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3) дела, по которым Администрация муниципального образования «Смоленский район» Смоленской области являлась третьим лицом (заинтересованным лицом) - 147.</w:t>
      </w:r>
    </w:p>
    <w:p w:rsidR="00630010" w:rsidRPr="00630010" w:rsidRDefault="00630010" w:rsidP="0063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10" w:rsidRPr="00630010" w:rsidRDefault="00630010" w:rsidP="0063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В Промышленном, Заднепровском, Ленинском районных судах г. Смоленска было рассмотрено 14 дел с участием Администрации муниципального образования «Смоленский район» Смоленской области, из которых 1 по исковому заявлению Администрации о взыскании задолженности по договору аренды земельного участка. </w:t>
      </w:r>
    </w:p>
    <w:p w:rsidR="00630010" w:rsidRPr="00630010" w:rsidRDefault="00630010" w:rsidP="0063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В мировых судах Смоленской области было рассмотрено 5 дел с участием Администрации муниципального образования «Смоленский район» Смоленской области.</w:t>
      </w:r>
    </w:p>
    <w:p w:rsidR="00630010" w:rsidRPr="00630010" w:rsidRDefault="00630010" w:rsidP="0063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10" w:rsidRPr="00630010" w:rsidRDefault="00630010" w:rsidP="0063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Смоленским областным судом было рассмотрено 5 дел с участием Администрации муниципального образования «Смоленский район» Смоленской области, 3 из которых - по заявлениям об обжаловании генеральных планов и правил землепользования и застройки сельских поселений Смоленского района Смоленской области.</w:t>
      </w: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В Арбитражном суде Смоленской области было рассмотрено 45 дел, в том числе: </w:t>
      </w: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1) дела, по которым Администрация муниципального образования «Смоленский район» Смоленской области являлась Истцом: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споры по договорам аренды земельных участков - 5;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иски об освобождении земельных участков - 3;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- исковые заявления о признании </w:t>
      </w:r>
      <w:proofErr w:type="gramStart"/>
      <w:r w:rsidRPr="00630010">
        <w:rPr>
          <w:rFonts w:ascii="Times New Roman" w:eastAsia="Calibri" w:hAnsi="Times New Roman" w:cs="Times New Roman"/>
          <w:sz w:val="28"/>
          <w:szCs w:val="28"/>
        </w:rPr>
        <w:t>незаконными</w:t>
      </w:r>
      <w:proofErr w:type="gramEnd"/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 решений - 4;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иные - 3;</w:t>
      </w: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2) дела, по которым Администрация муниципального образования «Смоленский район» Смоленской области являлась Ответчиком: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иски о признании права собственности - 7;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- споры о признании </w:t>
      </w:r>
      <w:proofErr w:type="gramStart"/>
      <w:r w:rsidRPr="00630010">
        <w:rPr>
          <w:rFonts w:ascii="Times New Roman" w:eastAsia="Calibri" w:hAnsi="Times New Roman" w:cs="Times New Roman"/>
          <w:sz w:val="28"/>
          <w:szCs w:val="28"/>
        </w:rPr>
        <w:t>незаконными</w:t>
      </w:r>
      <w:proofErr w:type="gramEnd"/>
      <w:r w:rsidRPr="00630010">
        <w:rPr>
          <w:rFonts w:ascii="Times New Roman" w:eastAsia="Calibri" w:hAnsi="Times New Roman" w:cs="Times New Roman"/>
          <w:sz w:val="28"/>
          <w:szCs w:val="28"/>
        </w:rPr>
        <w:t xml:space="preserve"> действий, бездействий - 6;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исковые заявления о возмещении ущерба, взыскании задолженности, убытков - 8; </w:t>
      </w:r>
    </w:p>
    <w:p w:rsidR="00630010" w:rsidRPr="00630010" w:rsidRDefault="00630010" w:rsidP="0063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- иные споры - 3;</w:t>
      </w:r>
    </w:p>
    <w:p w:rsidR="00630010" w:rsidRPr="00630010" w:rsidRDefault="00630010" w:rsidP="0063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3) дела, по которым Администрация муниципального образования «Смоленский район» Смоленской области являлась третьим лицом - 6.</w:t>
      </w:r>
    </w:p>
    <w:p w:rsidR="00630010" w:rsidRPr="00630010" w:rsidRDefault="00630010" w:rsidP="0063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1E7" w:rsidRPr="004A0B12" w:rsidRDefault="00630010" w:rsidP="0063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0010">
        <w:rPr>
          <w:rFonts w:ascii="Times New Roman" w:eastAsia="Calibri" w:hAnsi="Times New Roman" w:cs="Times New Roman"/>
          <w:sz w:val="28"/>
          <w:szCs w:val="28"/>
        </w:rPr>
        <w:t>Администрацией в 2021 году были поданы исковые заявления о взыскании задолженности по арендной плате и пени, по результатам которых вынесены решения о взыскании на сумму 546 385 рублей 70 копеек.</w:t>
      </w:r>
    </w:p>
    <w:p w:rsidR="00DC2FCC" w:rsidRPr="008C5D62" w:rsidRDefault="00DC2FCC" w:rsidP="00664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ind w:left="58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Осуществление отдельных государственных полномочий, переданных органам местного самоуправления муниципального района федеральными и областными законами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ind w:left="5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</w:t>
      </w:r>
      <w:proofErr w:type="gramStart"/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государственных полномочий, переданных органам местного самоуправления федеральными и областными законами  направлено</w:t>
      </w:r>
      <w:proofErr w:type="gramEnd"/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459,6</w:t>
      </w: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в том числе: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обеспечение государственных гарантий реализации прав на получение общедоступного и бесплатного дошкольного образования 79,1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компенсации части родительской платы за присмотр и уход за детьми реализующих образовательную программу дошкольного образования 4,3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274,3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6,4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обеспечения детей - сирот, лиц из их числа жилыми помещениями по договорам социального найма  (23 детей – сирот) 32,5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расходы на реализацию государственную регистрацию актов гражданского состояния 1,6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расходы на выплату денежных средств на содержание ребенка, переданного на воспитание в приемную семью 5,9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выплату вознаграждения, причитающегося приемным родителям 2,1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выплату ежемесячных денежных средств на содержание ребенка, находящегося под опекой (попечительством) 9,6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на реализацию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</w:t>
      </w:r>
      <w:proofErr w:type="spellStart"/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педработникам</w:t>
      </w:r>
      <w:proofErr w:type="spellEnd"/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13,5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на реализацию государственных полномочий по выплате вознаграждения за выполнение функций классного руководства </w:t>
      </w:r>
      <w:proofErr w:type="spellStart"/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педработникам</w:t>
      </w:r>
      <w:proofErr w:type="spellEnd"/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МОУ 23,8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осуществление государственных полномочий по организации и осуществлению деятельности по опеке и попечительству 3,3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расходы на реализацию государственных полномочий на создание административных комиссий 0,3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реализацию государственных полномочий на создание и организацию деятельности комиссий по делам несовершеннолетних и защите их прав 0,8 млн. руб.</w:t>
      </w:r>
    </w:p>
    <w:p w:rsidR="00863D22" w:rsidRPr="00863D22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1,4 млн. руб.</w:t>
      </w:r>
    </w:p>
    <w:p w:rsidR="00863D22" w:rsidRPr="00D236D9" w:rsidRDefault="00863D22" w:rsidP="00863D22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проведение Всероссийской переписи населения 2020 года 0,7 млн. руб.</w:t>
      </w:r>
    </w:p>
    <w:p w:rsidR="00543908" w:rsidRPr="008C5D62" w:rsidRDefault="00543908" w:rsidP="006649AE">
      <w:pPr>
        <w:widowControl w:val="0"/>
        <w:shd w:val="clear" w:color="auto" w:fill="FFFFFF"/>
        <w:tabs>
          <w:tab w:val="left" w:pos="2743"/>
          <w:tab w:val="left" w:pos="636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747" w:rsidRPr="00B14747" w:rsidRDefault="00B14747" w:rsidP="00B14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 областным законом от 31.01.2008 года №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органы местного самоуправления осуществляют полномочия по организации и осуществлению деятельности по опеке и попечительству.</w:t>
      </w:r>
    </w:p>
    <w:p w:rsidR="00B14747" w:rsidRPr="00B14747" w:rsidRDefault="00B14747" w:rsidP="00B1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Сегодня проблемы детей, в частности проблемы детей-сирот и детей, оставшихся без попечения родителей, в нашей стране достигли предельной остроты, и их безотлагательное решение стало жизненно необходимым. В выявлении детей, оставшихся без попечения родителей, задействованы все органы и учреждения системы профилактики безнадзорности и правонарушений несовершеннолетних, находящиеся на территории муниципального образования.</w:t>
      </w:r>
    </w:p>
    <w:p w:rsidR="00B14747" w:rsidRPr="00B14747" w:rsidRDefault="00B14747" w:rsidP="00B1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муниципальном образовании «Смоленский район» Смоленской области находятся под опекой (попечительством)  85 детей (это меньше на 4 %, чем в прошлом году), в приемных семьях воспитывается 61 ребенок (что больше на 12 %, чем в прошлом году). </w:t>
      </w:r>
    </w:p>
    <w:p w:rsidR="00A237B2" w:rsidRPr="008C5D62" w:rsidRDefault="00B14747" w:rsidP="00B147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2021 году были обеспечены квартирами 23 человека из числа детей-сирот, оставшихся без попечения родителей на общую сумму 32 540 400 р.</w:t>
      </w:r>
    </w:p>
    <w:p w:rsidR="00A237B2" w:rsidRPr="008C5D62" w:rsidRDefault="00A237B2" w:rsidP="00664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362F" w:rsidRPr="00572BCB" w:rsidRDefault="000E362F" w:rsidP="00664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Осуществление отдельных государственных полномочий по распоряжению земельными участками, государственная собственность на которые не разграничена (переданных Федеральным законом от 25.10.2001 № 137-ФЗ «О введении в действие Земельного кодекса Российской Федерации»):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 Администрацией: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заключено 52 договора купли-продажи земельных участков без проведения процедуры торгов (под объектами недвижимости; выкуп земель сельскохозяйственного назначения; с публикацией о предстоящем предоставлении земельных участков для индивидуального жилищного строительства, личного подсобного хозяйства, садоводства; в садоводческих товариществах) на общую сумму 5,6 млн. руб.;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организовано проведение 15 аукционов по продаже земельных участков и права на заключение договора аренды земельного участка (всего 124 участка);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 результатам аукционов заключено 50 договоров, </w:t>
      </w:r>
      <w:r w:rsidR="002D54BF" w:rsidRPr="002D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35 договоров купли-продажи земельных участков сумму 7,5 млн. руб.; 12 договоров на размещение нестационарных торговых объектов на сумму 120,3 тыс. руб.; 3 договора аренды земельных участков на сумму 120,2 тыс. руб.;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заключено 341 соглашение о перераспределении земельных участков, находящихся в частной собственности, и земель, государственная собственность на которые не разграничена, на общую сумму 21,2 млн. руб.;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принято 58 постановлений о предоставлении земельных участков в собственность бесплатно, из них 4</w:t>
      </w:r>
      <w:r w:rsidR="002D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ИЖС многодетным семьям, 14 для ведения садоводства, 1 для ведения ЛПХ в аренду с последующим предоставлением в собственность бесплатно;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заключено 433 договора аренды земельных участков без торгов на общую сумму годовой арендной платы 11,3 млн. руб.;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принято 31 постановление о предоставлении земельных участков членам садоводческих товариществ в собственность бесплатно для ведения садоводства (огородничества);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предоставлено 54 земельных участка в постоянное (бессрочное) пользование органам местного самоуправления сельских поселений, а также учреждениям;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утверждено 913 схем расположения земельных участков на кадастровом плане территории;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 заявлениям Администрации в электронном виде и через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осуществлены государственный кадастровый учет 1036 земельных участков и государственная регистрация прав на 54 земельных участка;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сдано с гражданами документов на регистрации права собственности через МЦФ 317 сделок;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согласовано 260 межевых планов, подготовленных в связи с уточнением границ земельных участков, находящихся в частной собственности;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рамках межведомственного электронного взаимодействия подготовлено 936 ответов на запросы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принадлежности земельного участка к определенной категории и разрешенном использовании.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рамках реализации областного закона от 28.09.2012 № 66-з «О предоставлении земельных участков отдельным категориям граждан на территории Смоленской области» сформирован перечень земельных участков, предназначенных для садоводства и огородничества. В соответствии с перечнем направлены уведомления 9 гражданам (ветеранам труда, инвалидам), стоящим на учете. Общее количество граждан в очереди – 504, за 2021 год в очередь поставлен 31 гражданин. </w:t>
      </w:r>
      <w:proofErr w:type="gram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граждан, имеющих право на предоставление земельного участка в аренду с последующим предоставлением его в собственность бесплатно для индивидуального жилищного строительства, состоящим на учете в качестве нуждающихся в жилых помещениях, предоставляемых по договорам социального найма, в 2021 году уменьшился, снято 16 граждан, общее число – 24, для ЛПХ снято 3 гражданина, общее число – 2.</w:t>
      </w:r>
      <w:proofErr w:type="gramEnd"/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части предоставления муниципальной услуги </w:t>
      </w:r>
      <w:r w:rsidRPr="00572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«Предоставление гражданам, </w:t>
      </w:r>
      <w:r w:rsidRPr="00572B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имеющим трех и более детей, земельных участков в собственность бесплатно» по состоянию на 01.01.2021 н</w:t>
      </w: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учете граждан, имеющих право на предоставление земельного участка в собственность бесплатно, в соответствии с областным законом № 67-з от 28.09.2012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</w:t>
      </w:r>
      <w:proofErr w:type="gram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области» в Смоленском районе находится 790 многодетных семьей, за 2021 год на учет поставлено 111 семей. За 2019 год предоставлено 42 земельных участка, за 2020 год – 56 земельных участков, за 2021 год – 43 земельных участка.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Администрацией активно проводилось взаимодействие с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по выдаче разрешений на использование земельных участков без предоставления и установления сервитутов, в первую очередь, для размещения газораспределительных сетей, линий электропередач, линий связи, для размещения которых не требуется получения разрешения на строительство.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2021 году выдано 282 разрешения на использование земельных участков для размещения линейных объектов, из них 160 – ПАО «Межрегиональная распределительная сетевая компания Центра» - Смоленскэнерго», 88 – АО «</w:t>
      </w:r>
      <w:proofErr w:type="spellStart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Газпромгазораспределение</w:t>
      </w:r>
      <w:proofErr w:type="spellEnd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Смоленск», 6 – ООО «Газпром </w:t>
      </w:r>
      <w:proofErr w:type="spellStart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Санкт-Петербург», по 1 – ООО «ГИС», ПАО «Вымпел-Коммуникации»; по 2 – сельским постановлениям Смоленского района (</w:t>
      </w:r>
      <w:proofErr w:type="spellStart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Стабенское</w:t>
      </w:r>
      <w:proofErr w:type="spellEnd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>); 2 – МКУ «Строитель»;</w:t>
      </w:r>
      <w:proofErr w:type="gramEnd"/>
      <w:r w:rsidRPr="005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ООО «Газпром газомоторное топливо»; 2 - ПАО «Ростелеком»; 7 – физическим лица; 6 – иным юридическим лицам. 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2021 году Администрацией продолжена работа по вовлечению в оборот неиспользуемых земель сельскохозяйственного назначения Смоленской области.</w:t>
      </w:r>
    </w:p>
    <w:p w:rsidR="00572BCB" w:rsidRP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осуществляется предоставление вновь образованных земельных участков из категории земель сельскохозяйственного назначения</w:t>
      </w:r>
      <w:r w:rsidRPr="00572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сельхозпроизводителям, участвующим в государственных программах развития сельского хозяйства и иным гражданам и юридическим лицам, заинтересованным в таком предоставлении в соответствии с действующим земельным законодательством.</w:t>
      </w:r>
    </w:p>
    <w:p w:rsidR="00572BCB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2021 год Администрацией предоставлено в аренду 1185,33 га земель сельскохозяйственного назначения, в том числе ИП Главе КФХ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Луканченкову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Н.П. – 70,8 га на территории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Волоковского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ИП Главе КФХ Байрамову Ф.Э,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Дорошенкову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 – 170,63 га на территории Пионерского сельского поселения, ООО «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Козинский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тепличный комбинат» –10,9 га на территории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  <w:proofErr w:type="gram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 Главе КФХ Васютину – 6 га на территории Михновского сельского поселения; ООО «Пригородный», Мельникову А.А. – 897 га на территории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Хохловского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 ООО «Птицефабрика Сметанино» – 30 га на территории 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E39A1" w:rsidRPr="00572BCB" w:rsidRDefault="006E39A1" w:rsidP="006E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оказывается содействие сельским поселениям Смоленского района Смоленской области в оформлении невостребованных земельных долей из состава земель сельскохозяйственного использования. В 2021 году по решениям </w:t>
      </w:r>
      <w:r w:rsidRPr="006E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суда оформлено в собственность муниципальных образований сельских поселений Смоленского района Смоленской области 202 земельные доли общей площадью 1 590 га, из них предоставлено </w:t>
      </w:r>
      <w:proofErr w:type="spellStart"/>
      <w:r w:rsidRPr="006E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сельхозтоваропроизводителю</w:t>
      </w:r>
      <w:proofErr w:type="spellEnd"/>
      <w:r w:rsidRPr="006E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земельных участка площадью 740 га.</w:t>
      </w:r>
    </w:p>
    <w:p w:rsidR="003F39EA" w:rsidRPr="008C5D62" w:rsidRDefault="00572BCB" w:rsidP="00572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6E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проведены комплексные кадастровые работы в кадастровом квартале д. </w:t>
      </w:r>
      <w:proofErr w:type="spellStart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Цыбульники</w:t>
      </w:r>
      <w:proofErr w:type="spellEnd"/>
      <w:r w:rsidRPr="0057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области. Опыт реализации данного вида работ позволит продолжить такие мероприятия и в 2022 году.</w:t>
      </w:r>
    </w:p>
    <w:p w:rsidR="003C2BDF" w:rsidRPr="008C5D62" w:rsidRDefault="003C2BDF" w:rsidP="00664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1392" w:rsidRPr="00F61392" w:rsidRDefault="00F61392" w:rsidP="0066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полномочий по организации деятельности </w:t>
      </w:r>
    </w:p>
    <w:p w:rsidR="00F61392" w:rsidRPr="00F61392" w:rsidRDefault="00F61392" w:rsidP="0066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делам несовершеннолетних и защите и их прав </w:t>
      </w:r>
    </w:p>
    <w:p w:rsidR="00F61392" w:rsidRPr="00F61392" w:rsidRDefault="00F61392" w:rsidP="0066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</w:p>
    <w:p w:rsidR="00F61392" w:rsidRPr="00F61392" w:rsidRDefault="00F61392" w:rsidP="00664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по делам несовершеннолетних и защите их прав в муниципальном образовании «Смоленский район» Смоленской области (далее – Комиссия) направлена на осуществление государственной политики в сфере создания правовых и социально-экономических условий, реализацию прав и законных интересов несовершеннолетних в рамках федеральных, региональных и муниципальных нормативных правовых актов.  </w:t>
      </w:r>
    </w:p>
    <w:p w:rsidR="00F61392" w:rsidRPr="00F61392" w:rsidRDefault="00F61392" w:rsidP="00664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proofErr w:type="gramStart"/>
      <w:r w:rsidRPr="00F613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Координационная деятельность Комиссии реализуется в соответствии с Федеральным законом «Об основах системы профилактики безнадзорности и правонарушений несовершеннолетних», Примерным Положением о комиссиях по делам несовершеннолетних, </w:t>
      </w:r>
      <w:r w:rsidR="00A66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F613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бласт</w:t>
      </w:r>
      <w:r w:rsidR="00A66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ными законами</w:t>
      </w:r>
      <w:r w:rsidRPr="00F613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 комиссиях по делам несовершеннолетних и защите их прав»,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  д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комиссии по делам несовершеннолетних и защите</w:t>
      </w:r>
      <w:proofErr w:type="gramEnd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прав». Постановлениями Администрации муниципального образования «Смоленский район» Смоленской области»  утвержден состав и Регламент Комиссии. </w:t>
      </w:r>
    </w:p>
    <w:p w:rsidR="00F61392" w:rsidRPr="00F61392" w:rsidRDefault="00F61392" w:rsidP="00664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наблюдается устойчивая тенденция к увеличению численности детского населения, зарегистрированного на территории Смоленского района Смоленской области. </w:t>
      </w:r>
    </w:p>
    <w:p w:rsidR="00F61392" w:rsidRPr="00F61392" w:rsidRDefault="00F61392" w:rsidP="00664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01.01.2021 численность населения в возрасте 0-17 лет включительно составляет 11016  человека (2020 – 10822, 2019 – 10568, 2018 – 10084, 2017 – 9603, 2016 – 9222). </w:t>
      </w:r>
    </w:p>
    <w:p w:rsidR="00F61392" w:rsidRPr="00F61392" w:rsidRDefault="00F61392" w:rsidP="00664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24 заседания Комиссии, 7 из них в формате расширенных. Всего рассмотрено 25 профилактических вопросов (2021 - 24), заслушаны 36 докладов (2021 - 24), вынесены 83 поручения с указанием сроков исполнения, ответственных исполнителей (2021- 103). Организован </w:t>
      </w:r>
      <w:proofErr w:type="gramStart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F61392" w:rsidRPr="00F61392" w:rsidRDefault="00F61392" w:rsidP="00664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01.01.2022 на Едином учете </w:t>
      </w:r>
      <w:proofErr w:type="gramStart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отнесенных к категории социально опасного положения состоит</w:t>
      </w:r>
      <w:proofErr w:type="gramEnd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 семей, в которых воспитываются 19 детей (на 01.01.2021 – 4 семей, в них 8 детей). </w:t>
      </w:r>
    </w:p>
    <w:p w:rsidR="00F61392" w:rsidRPr="00F61392" w:rsidRDefault="00F61392" w:rsidP="00664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выявлены и поставлены на Единый учет 10 семей, находящихся  в социально опасном положении (2020 - 2), в них воспитываются 23 ребенка.</w:t>
      </w:r>
      <w:proofErr w:type="gramEnd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Снято с учета 5 семей, из них 4 по причине улучшения ситуации - 80% (2020 - 8, из них 3 по причине улучшения ситуации - 38%). </w:t>
      </w:r>
    </w:p>
    <w:p w:rsidR="00F61392" w:rsidRPr="00F61392" w:rsidRDefault="00F61392" w:rsidP="006649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29 межведомственных рейдов (2020 - 23), из них 12 по проведению обследований условий жизни и воспитания несовершеннолетних, в ходе которых посещены  37 семей (2020 - 53). Снижение показателя объясняется условиями пандемии, высоким уровнем заболеваемости населения.</w:t>
      </w:r>
    </w:p>
    <w:p w:rsidR="00F61392" w:rsidRPr="00F61392" w:rsidRDefault="00F61392" w:rsidP="006649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работе субъектов системы профилактики уделено вопросам безопасного поведения несовершеннолетних граждан, профилактике суицидального поведения детей и подростков, осуществлен комплекс мер по обеспечению психологической безопасности детей. Реализован ряд мероприятий в рамках Всероссийской акции «Безопасность детства».  Проведен месячник против жестокости и насилия в отношении несовершеннолетних. 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Пристальное внимание уделено вопросам выявления, учета несовершеннолетних, употребляющих наркотические средства, психотропные вещества, иную запрещающую продукцию, в том числе и спиртные напитки.</w:t>
      </w:r>
      <w:r w:rsidRPr="00F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Pr="00F61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диспансерном наблюдении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ОГБУЗ СОНД на 01.01.2022 года несовершеннолетних граждан Смоленского района не значится:</w:t>
      </w:r>
    </w:p>
    <w:p w:rsidR="00F61392" w:rsidRPr="00F61392" w:rsidRDefault="00F61392" w:rsidP="006649A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61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употребляющих</w:t>
      </w:r>
      <w:proofErr w:type="gramEnd"/>
      <w:r w:rsidRPr="00F61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алкоголь с вредными последствиями - 0 (2020 - 0);</w:t>
      </w:r>
    </w:p>
    <w:p w:rsidR="00F61392" w:rsidRPr="00F61392" w:rsidRDefault="00F61392" w:rsidP="006649A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61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употребляющих</w:t>
      </w:r>
      <w:proofErr w:type="gramEnd"/>
      <w:r w:rsidRPr="00F61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наркотические средства – 0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(2020 - 0);</w:t>
      </w:r>
    </w:p>
    <w:p w:rsidR="00F61392" w:rsidRPr="00F61392" w:rsidRDefault="00F61392" w:rsidP="006649A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61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употребляющих</w:t>
      </w:r>
      <w:proofErr w:type="gramEnd"/>
      <w:r w:rsidRPr="00F61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токсические вещества – 0 (2020 - 1).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Комиссии всего рассмотрено 234 материалов в отношении родителей за ненадлежащее исполнение обязанностей по содержанию, воспитанию и обучению детей, потребление детьми до 16 лет алкогольной продукции, иных взрослых лиц (АППГ – 244), из них административных протоколов – 219 (2020 - 238). 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рассмотрено 214 материалов (2020 - 246), из них 143 (2020 - 147) протокола об административных правонарушениях.  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правонарушителей приходится на студентов образовательных организаций профессионального образования. 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196 постановлений о назначении административного наказания в виде административного штрафа (2020 – 217) на общую сумму 160370,0 рублей (2020 - 43590,0 рублей). Добровольно оплачено 113820,0 рублей (71%).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системной работе на муниципальном уровне, согласованному взаимодействию комиссии по делам несовершеннолетних и защите их прав, органов социальной защиты населения, здравоохранения, образования, опеки и попечительства при активном участии правоохранительных органов на территории Смоленского района в</w:t>
      </w:r>
      <w:r w:rsidRPr="00F6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нескольких лет не выявлено беспризорных детей,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зарегистрированы факты детского суицида. 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с Единого учета семей, находящихся в социально опасном положении, сняты в связи с положительной динамикой проведения комплексной индивидуальной профилактической и реабилитационной   работы</w:t>
      </w:r>
      <w:r w:rsidRPr="00F61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80% семей</w:t>
      </w:r>
      <w:r w:rsidRPr="00F61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общего количества снятых). 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Смоленского района удалось снизить:  - рецидивную преступность среди несовершеннолетних на 16,7 %; - количество преступлений в смешанной группе </w:t>
      </w:r>
      <w:proofErr w:type="gramStart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на </w:t>
      </w:r>
      <w:r w:rsidRPr="00F6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(-57,1% по лицам); - количество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совершенных в состоянии алкогольного опьянения на </w:t>
      </w:r>
      <w:r w:rsidRPr="00F6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66,7%;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деятельность в 2021 году продолжала осуществляться в условиях ограничительных мероприятий, что не может не влиять на состояние подростковой преступности в районе. </w:t>
      </w:r>
    </w:p>
    <w:p w:rsidR="00F61392" w:rsidRPr="00F61392" w:rsidRDefault="00F61392" w:rsidP="006649A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61392">
        <w:rPr>
          <w:rFonts w:ascii="Times New Roman" w:eastAsia="Calibri" w:hAnsi="Times New Roman" w:cs="Times New Roman"/>
          <w:sz w:val="28"/>
          <w:szCs w:val="28"/>
        </w:rPr>
        <w:t>Количество преступлений, совершенных несовершеннолетними, зарегистрированных в 2021 году на территории Смоленского района, в сравнении с аналогичным показателем 2020 года</w:t>
      </w:r>
      <w:r w:rsidRPr="00F613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61392">
        <w:rPr>
          <w:rFonts w:ascii="Times New Roman" w:eastAsia="Calibri" w:hAnsi="Times New Roman" w:cs="Times New Roman"/>
          <w:sz w:val="28"/>
          <w:szCs w:val="28"/>
        </w:rPr>
        <w:t>увеличилось на 18,8% (с 16 до 19 преступлений). В их совершении приняли участие 26 несовершеннолетних (2020 - 20), рост количества участников преступлений на 30,0%.</w:t>
      </w:r>
    </w:p>
    <w:p w:rsidR="00F61392" w:rsidRPr="00F61392" w:rsidRDefault="00F61392" w:rsidP="006649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26 несовершеннолетних, совершивших преступления, 12 не проживают на территории Смоленского района, что составляет 46%. </w:t>
      </w:r>
    </w:p>
    <w:p w:rsidR="00F61392" w:rsidRPr="00F61392" w:rsidRDefault="00F61392" w:rsidP="006649AE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рост количества преступлений, совершенных несовершеннолетними, и лиц, их совершивших, обусловлен инициативным выявлением сотрудниками ГНК преступлений, связанных с незаконным оборотом наркотиков (с 0 до 8). </w:t>
      </w:r>
    </w:p>
    <w:p w:rsidR="00F61392" w:rsidRPr="00F61392" w:rsidRDefault="008760CB" w:rsidP="006649AE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1392"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из 19 преступлений </w:t>
      </w:r>
      <w:proofErr w:type="gramStart"/>
      <w:r w:rsidR="00F61392"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proofErr w:type="gramEnd"/>
      <w:r w:rsidR="00F61392"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году. </w:t>
      </w:r>
    </w:p>
    <w:p w:rsidR="00F61392" w:rsidRPr="00F61392" w:rsidRDefault="00F61392" w:rsidP="0066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61392" w:rsidRPr="00F61392" w:rsidRDefault="00F61392" w:rsidP="0066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Сравнительный анализ тенденций подростковой преступности в Смоленском </w:t>
      </w:r>
      <w:proofErr w:type="gramStart"/>
      <w:r w:rsidRPr="00F61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районе</w:t>
      </w:r>
      <w:proofErr w:type="gramEnd"/>
      <w:r w:rsidRPr="00F613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 последние 10 лет выглядит следующим образом:</w:t>
      </w:r>
    </w:p>
    <w:p w:rsidR="00F61392" w:rsidRPr="00F61392" w:rsidRDefault="00F61392" w:rsidP="0066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851"/>
        <w:gridCol w:w="993"/>
        <w:gridCol w:w="992"/>
        <w:gridCol w:w="992"/>
      </w:tblGrid>
      <w:tr w:rsidR="00F61392" w:rsidRPr="00F61392" w:rsidTr="003731E7">
        <w:trPr>
          <w:trHeight w:val="206"/>
        </w:trPr>
        <w:tc>
          <w:tcPr>
            <w:tcW w:w="1134" w:type="dxa"/>
          </w:tcPr>
          <w:p w:rsidR="00F61392" w:rsidRPr="00F61392" w:rsidRDefault="00F61392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F61392" w:rsidRPr="00F61392" w:rsidTr="003731E7">
        <w:trPr>
          <w:trHeight w:val="285"/>
        </w:trPr>
        <w:tc>
          <w:tcPr>
            <w:tcW w:w="1134" w:type="dxa"/>
          </w:tcPr>
          <w:p w:rsidR="00F61392" w:rsidRPr="00F61392" w:rsidRDefault="00F61392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преступлений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F61392" w:rsidRPr="00F61392" w:rsidTr="003731E7">
        <w:trPr>
          <w:trHeight w:val="285"/>
        </w:trPr>
        <w:tc>
          <w:tcPr>
            <w:tcW w:w="1134" w:type="dxa"/>
          </w:tcPr>
          <w:p w:rsidR="00F61392" w:rsidRPr="00F61392" w:rsidRDefault="00F61392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прошлому году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- 5,1%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- 13,5%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- 40,6%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+52,6%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- 44,8%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-37,5%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+20%</w:t>
            </w:r>
          </w:p>
        </w:tc>
        <w:tc>
          <w:tcPr>
            <w:tcW w:w="993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+33,3%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+18,8%</w:t>
            </w:r>
          </w:p>
        </w:tc>
      </w:tr>
      <w:tr w:rsidR="00F61392" w:rsidRPr="00F61392" w:rsidTr="003731E7">
        <w:trPr>
          <w:trHeight w:val="324"/>
        </w:trPr>
        <w:tc>
          <w:tcPr>
            <w:tcW w:w="1134" w:type="dxa"/>
          </w:tcPr>
          <w:p w:rsidR="00F61392" w:rsidRPr="00F61392" w:rsidRDefault="00F61392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6,8%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4,2%</w:t>
            </w:r>
          </w:p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F61392" w:rsidRPr="00F61392" w:rsidTr="003731E7">
        <w:trPr>
          <w:trHeight w:val="324"/>
        </w:trPr>
        <w:tc>
          <w:tcPr>
            <w:tcW w:w="1134" w:type="dxa"/>
          </w:tcPr>
          <w:p w:rsidR="00F61392" w:rsidRPr="00F61392" w:rsidRDefault="00F61392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лиц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F61392" w:rsidRPr="00F61392" w:rsidTr="003731E7">
        <w:trPr>
          <w:trHeight w:val="324"/>
        </w:trPr>
        <w:tc>
          <w:tcPr>
            <w:tcW w:w="1134" w:type="dxa"/>
          </w:tcPr>
          <w:p w:rsidR="00F61392" w:rsidRPr="00F61392" w:rsidRDefault="00F61392" w:rsidP="0066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прошлому году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-16,2%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-38,7%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- 10,5%</w:t>
            </w:r>
          </w:p>
        </w:tc>
        <w:tc>
          <w:tcPr>
            <w:tcW w:w="851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+70,6%</w:t>
            </w:r>
          </w:p>
        </w:tc>
        <w:tc>
          <w:tcPr>
            <w:tcW w:w="850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- 55,2%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-7,7%</w:t>
            </w:r>
          </w:p>
        </w:tc>
        <w:tc>
          <w:tcPr>
            <w:tcW w:w="851" w:type="dxa"/>
            <w:shd w:val="clear" w:color="auto" w:fill="D6E3BC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-8,3%</w:t>
            </w:r>
          </w:p>
        </w:tc>
        <w:tc>
          <w:tcPr>
            <w:tcW w:w="993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+9,1%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+66,7%</w:t>
            </w:r>
          </w:p>
        </w:tc>
        <w:tc>
          <w:tcPr>
            <w:tcW w:w="992" w:type="dxa"/>
            <w:shd w:val="clear" w:color="auto" w:fill="E5B8B7"/>
          </w:tcPr>
          <w:p w:rsidR="00F61392" w:rsidRPr="00F61392" w:rsidRDefault="00F61392" w:rsidP="006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+30%</w:t>
            </w:r>
          </w:p>
        </w:tc>
      </w:tr>
    </w:tbl>
    <w:p w:rsidR="00F61392" w:rsidRPr="00F61392" w:rsidRDefault="00F6139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392" w:rsidRPr="00F61392" w:rsidRDefault="00F6139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76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6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</w:t>
      </w:r>
      <w:proofErr w:type="gramStart"/>
      <w:r w:rsidRPr="00F6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криминогенной ситуации</w:t>
      </w:r>
      <w:proofErr w:type="gramEnd"/>
      <w:r w:rsidRPr="00F6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Смоленского района Комиссией определены перспективы в работе на 2022 год. </w:t>
      </w:r>
    </w:p>
    <w:p w:rsidR="00EF0BFE" w:rsidRPr="008C5D62" w:rsidRDefault="00EF0BFE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9BA" w:rsidRDefault="007359BA" w:rsidP="007359BA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9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деятельности административной комиссии </w:t>
      </w:r>
    </w:p>
    <w:p w:rsidR="007359BA" w:rsidRDefault="007359BA" w:rsidP="007359BA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9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</w:p>
    <w:p w:rsidR="007359BA" w:rsidRPr="007359BA" w:rsidRDefault="007359BA" w:rsidP="007359BA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9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административным правонарушениям 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Административная комиссия муниципального образования «Смоленский район» Смоленской области (далее – административная комиссия) является постоянно действующим коллегиальным органом, уполномоченным рассматривать дела об административных правонарушениях, предусмотренных статьями областного закона от 25.06.2003 №28-з «Об административных правонарушениях на территории Смоленской области».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Регламент работы административной комиссии разработан в соответствии с Кодексом об административных правонарушениях Российской Федерации, областным законом «Об административных комиссиях в Смоленской области», «О </w:t>
      </w: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области».</w:t>
      </w:r>
      <w:proofErr w:type="gramEnd"/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период с 01 января по 31 декабря 2021 года административной комиссией проведено 18 заседаний, что соответствует плану работы административной комиссии, на которых рассмотрено 287 административных материала в отношении физических и юридических лиц, что в 1,9 раза ниже уровня 2020 года.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этом по статье 27 «Нарушение тишины и спокойствия граждан в ночное время» рассмотрено наибольшее количество материалов – 191, что составило 66 % от общего количества. Сумма наложенных штрафов составила 7 000 рублей, или </w:t>
      </w: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96A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46 % к уровню предыдущего года. 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Вынесено 31 постановление о назначении наказания в виде предупреждения.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статье 17.5 «Невыполнение требований, установленных правилами благоустройства территории сельского поселения Смоленской области» рассмотрено 92 административных материала, что составило 32 % от общего количества. Сумма наложенных штрафов составила 32 100 рублей, </w:t>
      </w:r>
      <w:r w:rsidRPr="00696A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или 60 % к уровню предыдущего года. 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Вынесено 35 определений об отказе в возбуждении дела об административном правонарушении. 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статье 29 «</w:t>
      </w:r>
      <w:r w:rsidRPr="00696A59">
        <w:rPr>
          <w:rFonts w:ascii="Times New Roman" w:eastAsia="Calibri" w:hAnsi="Times New Roman" w:cs="Times New Roman"/>
          <w:sz w:val="28"/>
          <w:szCs w:val="28"/>
        </w:rPr>
        <w:t>Нарушение правил содержания домашних животных» рассмотрено</w:t>
      </w: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66 материалов.</w:t>
      </w:r>
      <w:r w:rsidRPr="00696A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13 материалов перенаправлено по подведомственности в </w:t>
      </w:r>
      <w:r w:rsidRPr="00696A59">
        <w:rPr>
          <w:rFonts w:ascii="Times New Roman" w:eastAsia="Calibri" w:hAnsi="Times New Roman" w:cs="Times New Roman"/>
          <w:sz w:val="28"/>
          <w:szCs w:val="28"/>
        </w:rPr>
        <w:t>ОГБУВ «</w:t>
      </w:r>
      <w:proofErr w:type="spellStart"/>
      <w:r w:rsidRPr="00696A59">
        <w:rPr>
          <w:rFonts w:ascii="Times New Roman" w:eastAsia="Calibri" w:hAnsi="Times New Roman" w:cs="Times New Roman"/>
          <w:sz w:val="28"/>
          <w:szCs w:val="28"/>
        </w:rPr>
        <w:t>Госветслужба</w:t>
      </w:r>
      <w:proofErr w:type="spellEnd"/>
      <w:r w:rsidRPr="00696A59">
        <w:rPr>
          <w:rFonts w:ascii="Times New Roman" w:eastAsia="Calibri" w:hAnsi="Times New Roman" w:cs="Times New Roman"/>
          <w:sz w:val="28"/>
          <w:szCs w:val="28"/>
        </w:rPr>
        <w:t>» - «Смоленский ветеринарный центр».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статье 32 «Торговля в неустановленных местах» рассмотрен 1 материал. Вынесено 1 постановление о назначении наказания в виде штрафа в размере </w:t>
      </w: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3000 рублей. 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статье 31.3 «Нарушение запретов, установленных правилами охраны жизни людей на водных объектах в Смоленской области» рассмотрено 1 материал. Вынесено 1 постановление о прекращении производства по делу об административном правонарушении.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Сумма наложенных административных штрафов административной комиссией за 2021 год составляет 42 100 рублей, что в 1,6 раза ниже уровня </w:t>
      </w: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2020 года. В добровольном порядке оплачено 24 000 рублей.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Направлено в УФССП по Смоленской области на взыскание 2 постановления, сумма которых составляет 5 100 рублей.</w:t>
      </w:r>
    </w:p>
    <w:p w:rsidR="00696A59" w:rsidRPr="00696A59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2021 году возвращен на доработку в ОМВД России по Смоленскому району 21 материал.</w:t>
      </w:r>
    </w:p>
    <w:p w:rsidR="00677856" w:rsidRPr="008C5D62" w:rsidRDefault="00696A59" w:rsidP="0069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рамках межведомственного взаимодействия совместно с сотрудниками полиции проводятся рейды в целях </w:t>
      </w:r>
      <w:proofErr w:type="gramStart"/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96A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административного законодательства физическими и юридическими лицами; привлечения виновных лиц к административной ответственности в установленном порядке и профилактике административных правонарушений на территории муниципального образования «Смоленский район» Смоленской области.</w:t>
      </w:r>
    </w:p>
    <w:p w:rsidR="00BF0A02" w:rsidRPr="008C5D62" w:rsidRDefault="00BF0A02" w:rsidP="006649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61392" w:rsidRPr="00F61392" w:rsidRDefault="00F61392" w:rsidP="0066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Полномочия  на государственную регистрацию актов гражданского состояния</w:t>
      </w:r>
    </w:p>
    <w:p w:rsidR="00F61392" w:rsidRPr="00F61392" w:rsidRDefault="00F6139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областным Законом от 02.10.2006 г. № 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  отдел ЗАГС Администрации муниципального образования «Смоленский район» Смоленской области осуществляет деятельность по государственной регистрации актов гражданского состояния.</w:t>
      </w:r>
    </w:p>
    <w:p w:rsidR="00F61392" w:rsidRPr="00F61392" w:rsidRDefault="00F6139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в отделе ЗАГС зарегистрировано 374 рождения, в 2020 рождений зарегистрировано 401. Из общего числа родившихся детей 121 – первые дети в семье, 156 – это вторые, 74 – третьи, 23 – это четвертые и последующие дети. В пяти семьях родились двойни.</w:t>
      </w:r>
    </w:p>
    <w:p w:rsidR="00F61392" w:rsidRPr="00F61392" w:rsidRDefault="00F6139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2021 году зарегистрировано 946 смерти, в 2020 – 742, рост числа </w:t>
      </w:r>
      <w:proofErr w:type="gramStart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204 человека.</w:t>
      </w:r>
    </w:p>
    <w:p w:rsidR="00F61392" w:rsidRPr="00F61392" w:rsidRDefault="00F6139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значительно выросло количество зарегистрированных браков. В 2021 году было зарегистрировано 416 браков, в 2020 году - 248году, количество зарегистрированных браков выросло на 168.</w:t>
      </w: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пар, расторгнувших брак, практически  осталось на уровне 2020 года: в 2020 году – 218, в 2021- 216.</w:t>
      </w:r>
    </w:p>
    <w:p w:rsidR="00F61392" w:rsidRPr="00F61392" w:rsidRDefault="00F6139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Сократилось количество установлений отцовства: в 2020 году – 81, в 2021 – 61.</w:t>
      </w:r>
    </w:p>
    <w:p w:rsidR="00F61392" w:rsidRPr="00F61392" w:rsidRDefault="00F61392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увеличилось число граждан, обратившихся по вопросу перемены имени или фамилии, в 2020 году таких было 11, в 2021 году – 30.</w:t>
      </w:r>
    </w:p>
    <w:p w:rsidR="00351FD4" w:rsidRDefault="00351FD4" w:rsidP="0066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2A8E" w:rsidRPr="00664D43" w:rsidRDefault="00F92A8E" w:rsidP="00F33DD9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64D4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Основные цели и направления деятельности на предстоящий период</w:t>
      </w:r>
    </w:p>
    <w:p w:rsidR="00EA4A42" w:rsidRPr="000D4315" w:rsidRDefault="00EA4A42" w:rsidP="006649AE">
      <w:pPr>
        <w:widowControl w:val="0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</w:pPr>
      <w:r w:rsidRPr="000D4315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  <w:t>Реализация проектов в области жилищн</w:t>
      </w:r>
      <w:r w:rsidR="000D4315" w:rsidRPr="000D4315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  <w:t>о-коммунального хозяйства в 2022</w:t>
      </w:r>
      <w:r w:rsidRPr="000D4315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  <w:t xml:space="preserve"> году:</w:t>
      </w:r>
    </w:p>
    <w:p w:rsidR="00D31E09" w:rsidRPr="00D31E09" w:rsidRDefault="000D4315" w:rsidP="00D31E09">
      <w:pPr>
        <w:widowControl w:val="0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Calibri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31E09" w:rsidRPr="00D31E09">
        <w:rPr>
          <w:rFonts w:ascii="Times New Roman" w:eastAsia="Calibri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В рамках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в 2022 году запланировано следующие мероприятие:</w:t>
      </w:r>
    </w:p>
    <w:p w:rsidR="00D31E09" w:rsidRPr="00D31E09" w:rsidRDefault="00D31E09" w:rsidP="00D31E09">
      <w:pPr>
        <w:widowControl w:val="0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«Капитальный ремонт здания муниципальной бани в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>Кощино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>Кощинского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сельского поселения Смоленского района Смоленской области» стоимостью 3,551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>млн</w:t>
      </w:r>
      <w:proofErr w:type="gramStart"/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>.р</w:t>
      </w:r>
      <w:proofErr w:type="gramEnd"/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>уб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. </w:t>
      </w:r>
    </w:p>
    <w:p w:rsidR="00D31E09" w:rsidRPr="00D31E09" w:rsidRDefault="00D31E09" w:rsidP="00D31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1E0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рамках регионального проекта «Чистая вода» на 2022 год запланированы следующие мероприятия:</w:t>
      </w:r>
    </w:p>
    <w:p w:rsidR="00D31E09" w:rsidRPr="00D31E09" w:rsidRDefault="00D31E09" w:rsidP="00D31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«Строительство станции водоочистки в д.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Богородицкое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Козинского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 Смоленской области» стоимостью 49, 700млн. руб.;</w:t>
      </w:r>
    </w:p>
    <w:p w:rsidR="00D31E09" w:rsidRPr="00D31E09" w:rsidRDefault="00D31E09" w:rsidP="00D31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«Строительство станции обезжелезивания и водопроводных сетей в              д. Жуково Смоленской области» стоимостью 39, 444 млн. руб.</w:t>
      </w:r>
      <w:r w:rsidR="00894B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1E09" w:rsidRPr="00D31E09" w:rsidRDefault="00D31E09" w:rsidP="00D31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«Строительство станции водоочистки на артезианской скважине по адресу: Смоленская область Смоленский район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с.п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Дивасовское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д. Нижняя Дубровка» стоимостью 13, 631 млн.</w:t>
      </w:r>
      <w:r w:rsidR="00894B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руб.;</w:t>
      </w:r>
    </w:p>
    <w:p w:rsidR="00D31E09" w:rsidRPr="00D31E09" w:rsidRDefault="00D31E09" w:rsidP="00D31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«Реконструкция системы централизованного водоснабжения с.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Печерск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строиптельством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станции водоподготовки по адресу: ул. Смоленская, с. </w:t>
      </w:r>
      <w:proofErr w:type="spellStart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Печерск</w:t>
      </w:r>
      <w:proofErr w:type="spellEnd"/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Смоленский район Смоленской области» стоимостью 85,559 млн. руб.</w:t>
      </w:r>
    </w:p>
    <w:p w:rsidR="00D31E09" w:rsidRPr="00D31E09" w:rsidRDefault="00D31E09" w:rsidP="00D31E09">
      <w:pPr>
        <w:spacing w:before="300" w:after="30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 рамках  реализации приоритетного проекта «Формирование комфортной городской среды» в 2022 году запланированы работы:</w:t>
      </w:r>
    </w:p>
    <w:p w:rsidR="00D31E09" w:rsidRPr="00D31E09" w:rsidRDefault="00D31E09" w:rsidP="00D31E09">
      <w:pPr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благоустройство территории   </w:t>
      </w:r>
      <w:proofErr w:type="gramStart"/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Печерск</w:t>
      </w:r>
      <w:proofErr w:type="spellEnd"/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Аллея</w:t>
      </w:r>
      <w:proofErr w:type="gramEnd"/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Ветеранов» ремонт пешеходной зоны, установка скамеек, урн, озеленение (</w:t>
      </w:r>
      <w:proofErr w:type="spellStart"/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кронирование</w:t>
      </w:r>
      <w:proofErr w:type="spellEnd"/>
      <w:r w:rsidRPr="00D31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установка малых форм Печерского сельского поселения Смоленского района Смоленской области стоимостью  3 005,467 тыс. руб. 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ремонт автомобильных дорог местного значения Смоленского района  Смоленской области в 2022 году из областного бюджета выделено 27 672, 30 тыс. рублей. За счет выделенных средств, </w:t>
      </w:r>
      <w:r w:rsidRPr="00D31E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рамках муниципальной программы</w:t>
      </w:r>
      <w:r w:rsidRPr="00D31E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«Совершенствование и развитие сети автомобильных дорог общего пользования на территории Смоленского района Смоленской области на 2022-2024 годы» </w:t>
      </w: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отремонтировать 15 автомобильных дорог общей протяженностью 21 км в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Волоковском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Вязгинском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Дивасовском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Касплянском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Катынском,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Козинском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Лоинском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Новосельском, Пионерском,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Сметанинском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Стабенском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поселениях. 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Среди них наиболее удаленные от города Смоленска дороги: «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Зарубинки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Пожевское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»,  «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Агапоново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Мокрушино», «Ольша-Велиж-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Усвяты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-Невель» -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Лакисы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крупные объекты: «Шихово –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Юрчаги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» (продолжение работы), «Гусино (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Краснинский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 – Высокий Холм» - Гусино, «Гор-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Аполье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Кадище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Вязгино-Дегтяри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запланирован ремонт дорог: «Слобода – Холм», «Долгая Ольша –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Бакштово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«Кочаны – Слобода», «Малая Дубровка – Петрово», «Подъезд к дер.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Исаково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«Брянск-Смоленск до границы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Республикои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Беларусь (через Рудню, на Витебск)» –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Горяны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Мосолова Гора, «Беларусь</w:t>
      </w:r>
      <w:proofErr w:type="gram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Москвы до границы с Республикой Беларусь (на Минск, Брест)»- Жуково –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Самолюбово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Мазальцево-Фефелово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Замощье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«Беларусь»-от Москвы до границы с Республикой Беларусь (на Минск, Брест)»- Жуково –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Самолюбово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Мазальцево-Фефелово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Лаврово» -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Юшино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муниципальной программой «Совершенствование и развитие автомобильных дорог общего пользования на территории Смоленского района Смоленской области на 2022-2024 годы» на указанные цели местным бюджетом предусмотрено 11 000, 00 тыс. рублей. Перечень дорог, подлежащих ремонту за счет средств бюджета района, будет определен на основании заявок жителей и глав сельских поселений Смоленского района Смоленской области.</w:t>
      </w:r>
    </w:p>
    <w:p w:rsidR="00D31E09" w:rsidRPr="00D31E09" w:rsidRDefault="00D31E09" w:rsidP="00D31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ремонт дорог сельских поселений Смоленского района в 2022 году  из областного бюджета выделено 79 817, 35 тыс. рублей. В рамках субсидии для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 местного  значения в текущем году сельскими поселениями планируется выполнить ремонт следующих дорог: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Касплянское</w:t>
      </w:r>
      <w:proofErr w:type="spellEnd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 – 2 997,00 тыс. рублей</w:t>
      </w: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улично-дорожной сети </w:t>
      </w:r>
      <w:proofErr w:type="gram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Каспля-2 ул. Набережная, ул. Набережная;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Катынское сельское поселение  – 6 903,80 тыс. рублей: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улично-дорожной сети в с.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Катынь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gram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Луговая</w:t>
      </w:r>
      <w:proofErr w:type="gramEnd"/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Козинское</w:t>
      </w:r>
      <w:proofErr w:type="spellEnd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– 3 966,00 тыс. рублей: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улично-дорожной сети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Козинского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Корохоткинское</w:t>
      </w:r>
      <w:proofErr w:type="spellEnd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 – 26 932,70 тыс. рублей;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улично-дорожной сети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Корохоткинского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Кощинское</w:t>
      </w:r>
      <w:proofErr w:type="spellEnd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– 4 695,30 тыс. рублей: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улично-дорожной сети в д.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Кощино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Дружбы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Михновское</w:t>
      </w:r>
      <w:proofErr w:type="spellEnd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 – 5 594,40 тыс. рублей: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Ремонт улично-дорожной сети  Михновского сельского поселения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Печерское сельское поселение – 16 336, 60 тыс. рублей: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улично-дорожной сети в с.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Печерск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gram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Пионерская</w:t>
      </w:r>
      <w:proofErr w:type="gramEnd"/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Пригорское</w:t>
      </w:r>
      <w:proofErr w:type="spellEnd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 – 2 697, 30 тыс. рублей: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улично-дорожной сети в д.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Станички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gram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Дубравная</w:t>
      </w:r>
      <w:proofErr w:type="gram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, ул. Главная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улично-дорожной сети в д. Рай ул. </w:t>
      </w:r>
      <w:proofErr w:type="gram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Солнечная</w:t>
      </w:r>
      <w:proofErr w:type="gramEnd"/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Талашкинское</w:t>
      </w:r>
      <w:proofErr w:type="spellEnd"/>
      <w:r w:rsidRPr="00D31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 – 9 664, 25 тыс. рублей: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Ремонт улично-дорожной сети с. Талашкино ул. Ленина.</w:t>
      </w:r>
    </w:p>
    <w:p w:rsidR="00D31E09" w:rsidRPr="00D31E09" w:rsidRDefault="00D31E09" w:rsidP="00D31E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 разработана проектно-сметной документация и получено положительное заключение государственной экспертизы на строительство автомобильной дороги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Алтуховка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-Брянск-Смоленск (через Рудню на Витебск) </w:t>
      </w:r>
      <w:proofErr w:type="spellStart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Богородицкое</w:t>
      </w:r>
      <w:proofErr w:type="spell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>-Высокое.</w:t>
      </w:r>
      <w:proofErr w:type="gramEnd"/>
      <w:r w:rsidRPr="00D3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 будут начаты мероприятия по строительству указанного объекта.</w:t>
      </w:r>
    </w:p>
    <w:p w:rsidR="00DB5DD1" w:rsidRPr="008C5D62" w:rsidRDefault="00DB5DD1" w:rsidP="000D43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92A8E" w:rsidRPr="000279F7" w:rsidRDefault="00F92A8E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279F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  <w:t xml:space="preserve">Основными направлениями деятельности </w:t>
      </w:r>
      <w:r w:rsidRPr="000279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муниципального образования «Смоленский район» Смоленской  области</w:t>
      </w:r>
      <w:r w:rsidR="000279F7" w:rsidRPr="000279F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  <w:t xml:space="preserve"> в 2022</w:t>
      </w:r>
      <w:r w:rsidRPr="000279F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  <w:t xml:space="preserve"> году в части эффективного и ответственного управления финансами</w:t>
      </w:r>
      <w:r w:rsidRPr="000279F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является:</w:t>
      </w:r>
    </w:p>
    <w:p w:rsidR="00F92A8E" w:rsidRPr="000279F7" w:rsidRDefault="00F92A8E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0279F7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- рост доходов бюджета муниципального района должен был быть обеспечен, прежде всего, за счет дальнейшего развития экономики муниципального района, поддержки инвестиционной активности хозяйствующих субъектов, повышения эффективности системы налогового администрирования, а также реализации грамотной политики в области мобилизации неналоговых доходов;</w:t>
      </w:r>
    </w:p>
    <w:p w:rsidR="00F92A8E" w:rsidRPr="000279F7" w:rsidRDefault="00F92A8E" w:rsidP="00664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сохранение устойчивости бюджетной системы муниципального образования «Смоленский район» Смоленской  области и обеспечение долгосрочной сбалансированности бюджета муниципального образования «Смоленский район» Смоленской  области;</w:t>
      </w:r>
    </w:p>
    <w:p w:rsidR="00F92A8E" w:rsidRPr="000279F7" w:rsidRDefault="00F92A8E" w:rsidP="00664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прозрачного механизма оценки эффективности предоставленных налоговых льгот, установленных соответствующими нормативно-правовыми актами;</w:t>
      </w:r>
    </w:p>
    <w:p w:rsidR="00F92A8E" w:rsidRPr="000279F7" w:rsidRDefault="00F92A8E" w:rsidP="00664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открытости и прозрачности управления общественными финансами.</w:t>
      </w:r>
    </w:p>
    <w:p w:rsidR="00F92A8E" w:rsidRPr="000279F7" w:rsidRDefault="00F92A8E" w:rsidP="006649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3" w:history="1">
        <w:r w:rsidRPr="000279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Указе</w:t>
        </w:r>
      </w:hyperlink>
      <w:r w:rsidRPr="00027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07.05.2018 № 204 «О национальных целях и </w:t>
      </w:r>
      <w:r w:rsidRPr="00027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стратегических задачах развития Российской Федерации на период до 2024 года».</w:t>
      </w:r>
    </w:p>
    <w:p w:rsidR="00F92A8E" w:rsidRPr="000279F7" w:rsidRDefault="00F92A8E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279F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достижение целевых показателей средней заработной платы в рамках исполнения майских Указов Президента РФ от 2012 года;</w:t>
      </w:r>
    </w:p>
    <w:p w:rsidR="00F92A8E" w:rsidRPr="000279F7" w:rsidRDefault="00F92A8E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0279F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- оптимизация управления муниципальным долгом, сокращения стоимости обслуживания муниципального долга.</w:t>
      </w:r>
    </w:p>
    <w:p w:rsidR="00543908" w:rsidRPr="008C5D62" w:rsidRDefault="00543908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B14747" w:rsidRPr="00B14747" w:rsidRDefault="00543908" w:rsidP="00B14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C5D6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B14747"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целях создания условий для качественного образования, обеспечения санитарно-гигиенического благополучия в 2022 году запланированы следующие мероприятия:</w:t>
      </w:r>
    </w:p>
    <w:p w:rsidR="00B14747" w:rsidRPr="00B14747" w:rsidRDefault="00B14747" w:rsidP="00B1474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36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="00DA09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национального </w:t>
      </w:r>
      <w:r w:rsidR="00DA09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проекта «Образование» по созданию </w:t>
      </w:r>
      <w:r w:rsidR="00DA09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</w:p>
    <w:p w:rsidR="00B14747" w:rsidRPr="00B14747" w:rsidRDefault="00B14747" w:rsidP="00B14747">
      <w:pPr>
        <w:widowControl w:val="0"/>
        <w:autoSpaceDE w:val="0"/>
        <w:autoSpaceDN w:val="0"/>
        <w:adjustRightInd w:val="0"/>
        <w:spacing w:after="0" w:line="23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47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"Точка роста": подготовка помещений МБОУ </w:t>
      </w:r>
      <w:proofErr w:type="spellStart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Касплянской</w:t>
      </w:r>
      <w:proofErr w:type="spellEnd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spellStart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Кощинской</w:t>
      </w:r>
      <w:proofErr w:type="spellEnd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spellStart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Сметанинской</w:t>
      </w:r>
      <w:proofErr w:type="spellEnd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СШ, МБОУ </w:t>
      </w:r>
      <w:proofErr w:type="spellStart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Талашкинской</w:t>
      </w:r>
      <w:proofErr w:type="spellEnd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 на общую сумму 4 000,00 тыс. руб.</w:t>
      </w:r>
      <w:proofErr w:type="gramEnd"/>
    </w:p>
    <w:p w:rsidR="00A237B2" w:rsidRPr="00B14747" w:rsidRDefault="00B14747" w:rsidP="00B14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2.</w:t>
      </w:r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2022 году в участие в реализации федерального проекта "Цифровая образовательная среда (МБОУ </w:t>
      </w:r>
      <w:proofErr w:type="spellStart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Стабенская</w:t>
      </w:r>
      <w:proofErr w:type="spellEnd"/>
      <w:r w:rsidRPr="00B147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СШ).</w:t>
      </w:r>
    </w:p>
    <w:p w:rsidR="001F4CFF" w:rsidRPr="008C5D62" w:rsidRDefault="001F4CFF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53C4F" w:rsidRPr="00653C4F" w:rsidRDefault="00653C4F" w:rsidP="00653C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53C4F">
        <w:rPr>
          <w:rFonts w:ascii="Times New Roman" w:eastAsia="Liberation Sans" w:hAnsi="Times New Roman" w:cs="Times New Roman"/>
          <w:color w:val="000000"/>
          <w:sz w:val="28"/>
          <w:highlight w:val="white"/>
        </w:rPr>
        <w:t xml:space="preserve">В 2022 году в рамках национального проекта «Культура» и регионального проекта «Обеспечение качественно нового уровня развития инфраструктуры культуры» (краткое наименование «Культурная среда») планируется приобретение автоклуба для МБУК КТ "Районный дом культуры" МО "Смоленский район" Смоленской области на сумму  </w:t>
      </w:r>
      <w:r w:rsidRPr="00653C4F">
        <w:rPr>
          <w:rFonts w:ascii="Times New Roman" w:eastAsia="Liberation Sans" w:hAnsi="Times New Roman" w:cs="Times New Roman"/>
          <w:b/>
          <w:color w:val="000000"/>
          <w:sz w:val="28"/>
          <w:highlight w:val="white"/>
        </w:rPr>
        <w:t>4780,8 тыс. рублей</w:t>
      </w:r>
      <w:r w:rsidRPr="00653C4F">
        <w:rPr>
          <w:rFonts w:ascii="Times New Roman" w:eastAsia="Liberation Sans" w:hAnsi="Times New Roman" w:cs="Times New Roman"/>
          <w:color w:val="000000"/>
          <w:sz w:val="28"/>
          <w:highlight w:val="white"/>
        </w:rPr>
        <w:t>.</w:t>
      </w:r>
    </w:p>
    <w:p w:rsidR="00653C4F" w:rsidRPr="00653C4F" w:rsidRDefault="00653C4F" w:rsidP="00653C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53C4F">
        <w:rPr>
          <w:rFonts w:ascii="Times New Roman" w:eastAsia="Liberation Sans" w:hAnsi="Times New Roman" w:cs="Times New Roman"/>
          <w:color w:val="000000"/>
          <w:sz w:val="28"/>
        </w:rPr>
        <w:t xml:space="preserve">В рамках реализации проекта партии «Единая Россия» «Культура малой Родины» и областной государственной программы «Развитие культуры и туризма» бюджету муниципального образования «Смоленский район» Смоленской области планируется провести следующие мероприятия на сумму </w:t>
      </w:r>
      <w:r w:rsidRPr="00653C4F">
        <w:rPr>
          <w:rFonts w:ascii="Times New Roman" w:eastAsia="Liberation Sans" w:hAnsi="Times New Roman" w:cs="Times New Roman"/>
          <w:b/>
          <w:color w:val="000000"/>
          <w:sz w:val="28"/>
        </w:rPr>
        <w:t>653,1 тыс. рублей</w:t>
      </w:r>
      <w:r w:rsidRPr="00653C4F">
        <w:rPr>
          <w:rFonts w:ascii="Times New Roman" w:eastAsia="Liberation Sans" w:hAnsi="Times New Roman" w:cs="Times New Roman"/>
          <w:color w:val="000000"/>
          <w:sz w:val="28"/>
        </w:rPr>
        <w:t>:</w:t>
      </w:r>
    </w:p>
    <w:p w:rsidR="00653C4F" w:rsidRPr="00653C4F" w:rsidRDefault="00653C4F" w:rsidP="00653C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53C4F">
        <w:rPr>
          <w:rFonts w:ascii="Times New Roman" w:eastAsia="Liberation Sans" w:hAnsi="Times New Roman" w:cs="Times New Roman"/>
          <w:color w:val="000000"/>
          <w:sz w:val="28"/>
        </w:rPr>
        <w:t xml:space="preserve">- ремонт крыльца </w:t>
      </w:r>
      <w:proofErr w:type="spellStart"/>
      <w:r w:rsidRPr="00653C4F">
        <w:rPr>
          <w:rFonts w:ascii="Times New Roman" w:eastAsia="Liberation Sans" w:hAnsi="Times New Roman" w:cs="Times New Roman"/>
          <w:color w:val="000000"/>
          <w:sz w:val="28"/>
        </w:rPr>
        <w:t>Денисовского</w:t>
      </w:r>
      <w:proofErr w:type="spellEnd"/>
      <w:r w:rsidRPr="00653C4F">
        <w:rPr>
          <w:rFonts w:ascii="Times New Roman" w:eastAsia="Liberation Sans" w:hAnsi="Times New Roman" w:cs="Times New Roman"/>
          <w:color w:val="000000"/>
          <w:sz w:val="28"/>
        </w:rPr>
        <w:t xml:space="preserve"> СДК - филиала МБУК КТ "Районный дом культуры" МО "Смоленский район" Смоленской области на сумму </w:t>
      </w:r>
      <w:r w:rsidRPr="00653C4F">
        <w:rPr>
          <w:rFonts w:ascii="Times New Roman" w:eastAsia="Liberation Sans" w:hAnsi="Times New Roman" w:cs="Times New Roman"/>
          <w:b/>
          <w:color w:val="000000"/>
          <w:sz w:val="28"/>
        </w:rPr>
        <w:t>319,567  тыс. рублей</w:t>
      </w:r>
      <w:r w:rsidRPr="00653C4F">
        <w:rPr>
          <w:rFonts w:ascii="Times New Roman" w:eastAsia="Liberation Sans" w:hAnsi="Times New Roman" w:cs="Times New Roman"/>
          <w:color w:val="000000"/>
          <w:sz w:val="28"/>
        </w:rPr>
        <w:t>;</w:t>
      </w:r>
    </w:p>
    <w:p w:rsidR="00653C4F" w:rsidRPr="00653C4F" w:rsidRDefault="00653C4F" w:rsidP="00653C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8"/>
        </w:rPr>
      </w:pPr>
      <w:r w:rsidRPr="00653C4F">
        <w:rPr>
          <w:rFonts w:ascii="Times New Roman" w:eastAsia="Liberation Sans" w:hAnsi="Times New Roman" w:cs="Times New Roman"/>
          <w:color w:val="000000"/>
          <w:sz w:val="28"/>
        </w:rPr>
        <w:t xml:space="preserve">- ремонт </w:t>
      </w:r>
      <w:proofErr w:type="spellStart"/>
      <w:r w:rsidRPr="00653C4F">
        <w:rPr>
          <w:rFonts w:ascii="Times New Roman" w:eastAsia="Liberation Sans" w:hAnsi="Times New Roman" w:cs="Times New Roman"/>
          <w:color w:val="000000"/>
          <w:sz w:val="28"/>
        </w:rPr>
        <w:t>отмостки</w:t>
      </w:r>
      <w:proofErr w:type="spellEnd"/>
      <w:r w:rsidRPr="00653C4F">
        <w:rPr>
          <w:rFonts w:ascii="Times New Roman" w:eastAsia="Liberation Sans" w:hAnsi="Times New Roman" w:cs="Times New Roman"/>
          <w:color w:val="000000"/>
          <w:sz w:val="28"/>
        </w:rPr>
        <w:t xml:space="preserve"> Михновского СДК на сумму </w:t>
      </w:r>
      <w:r w:rsidRPr="00653C4F">
        <w:rPr>
          <w:rFonts w:ascii="Times New Roman" w:eastAsia="Liberation Sans" w:hAnsi="Times New Roman" w:cs="Times New Roman"/>
          <w:b/>
          <w:color w:val="000000"/>
          <w:sz w:val="28"/>
        </w:rPr>
        <w:t>333,529 тыс. рублей;</w:t>
      </w:r>
    </w:p>
    <w:p w:rsidR="00653C4F" w:rsidRPr="00653C4F" w:rsidRDefault="00653C4F" w:rsidP="00653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6D495D" w:rsidRPr="006D495D" w:rsidRDefault="006D495D" w:rsidP="006D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95D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областной государственной программы «Развитие культуры в Смоленской области» на государственную поддержку отрасли культуры» на комплектование книжного фонда будет выделена субсидия в сумме </w:t>
      </w:r>
      <w:r w:rsidRPr="006D495D">
        <w:rPr>
          <w:rFonts w:ascii="Times New Roman" w:eastAsia="Calibri" w:hAnsi="Times New Roman" w:cs="Times New Roman"/>
          <w:b/>
          <w:sz w:val="28"/>
          <w:szCs w:val="28"/>
        </w:rPr>
        <w:t>166,539 тыс. рублей</w:t>
      </w:r>
      <w:r w:rsidRPr="006D49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95D" w:rsidRPr="006D495D" w:rsidRDefault="006D495D" w:rsidP="006D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95D">
        <w:rPr>
          <w:rFonts w:ascii="Times New Roman" w:eastAsia="Calibri" w:hAnsi="Times New Roman" w:cs="Times New Roman"/>
          <w:sz w:val="28"/>
          <w:szCs w:val="28"/>
        </w:rPr>
        <w:t>В 2022 году будет осуществлена выплата в рамках государственной программы РФ «Развитие культуры» лучшим учреждениям культуры и их работникам:</w:t>
      </w:r>
    </w:p>
    <w:p w:rsidR="006D495D" w:rsidRPr="006D495D" w:rsidRDefault="006D495D" w:rsidP="006D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95D">
        <w:rPr>
          <w:rFonts w:ascii="Times New Roman" w:eastAsia="Calibri" w:hAnsi="Times New Roman" w:cs="Times New Roman"/>
          <w:sz w:val="28"/>
          <w:szCs w:val="28"/>
        </w:rPr>
        <w:t>- 120 481,92 рубль МБУК КТ «Районный дом культуры» МО «Смоленский район» Смоленской области;</w:t>
      </w:r>
    </w:p>
    <w:p w:rsidR="006D495D" w:rsidRPr="006D495D" w:rsidRDefault="006D495D" w:rsidP="006D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95D">
        <w:rPr>
          <w:rFonts w:ascii="Times New Roman" w:eastAsia="Calibri" w:hAnsi="Times New Roman" w:cs="Times New Roman"/>
          <w:sz w:val="28"/>
          <w:szCs w:val="28"/>
        </w:rPr>
        <w:t>- 60 240 ,88 рублей Игнатовой Ларисе Станиславовн</w:t>
      </w:r>
      <w:proofErr w:type="gramStart"/>
      <w:r w:rsidRPr="006D495D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D495D">
        <w:rPr>
          <w:rFonts w:ascii="Times New Roman" w:eastAsia="Calibri" w:hAnsi="Times New Roman" w:cs="Times New Roman"/>
          <w:sz w:val="28"/>
          <w:szCs w:val="28"/>
        </w:rPr>
        <w:t xml:space="preserve"> преподавателю художественного отделения МБУДО «Катынская детская школа искусств»;</w:t>
      </w:r>
    </w:p>
    <w:p w:rsidR="006D495D" w:rsidRPr="006D495D" w:rsidRDefault="006D495D" w:rsidP="006D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9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- 60 240 ,88 рублей </w:t>
      </w:r>
      <w:proofErr w:type="spellStart"/>
      <w:r w:rsidRPr="006D495D">
        <w:rPr>
          <w:rFonts w:ascii="Times New Roman" w:eastAsia="Calibri" w:hAnsi="Times New Roman" w:cs="Times New Roman"/>
          <w:sz w:val="28"/>
          <w:szCs w:val="28"/>
        </w:rPr>
        <w:t>Степаньковой</w:t>
      </w:r>
      <w:proofErr w:type="spellEnd"/>
      <w:r w:rsidRPr="006D495D">
        <w:rPr>
          <w:rFonts w:ascii="Times New Roman" w:eastAsia="Calibri" w:hAnsi="Times New Roman" w:cs="Times New Roman"/>
          <w:sz w:val="28"/>
          <w:szCs w:val="28"/>
        </w:rPr>
        <w:t xml:space="preserve"> Людмиле Викторовн</w:t>
      </w:r>
      <w:proofErr w:type="gramStart"/>
      <w:r w:rsidRPr="006D495D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D495D">
        <w:rPr>
          <w:rFonts w:ascii="Times New Roman" w:eastAsia="Calibri" w:hAnsi="Times New Roman" w:cs="Times New Roman"/>
          <w:sz w:val="28"/>
          <w:szCs w:val="28"/>
        </w:rPr>
        <w:t xml:space="preserve"> преподавателю хорового отделения МБУ ДО </w:t>
      </w:r>
      <w:proofErr w:type="spellStart"/>
      <w:r w:rsidRPr="006D495D">
        <w:rPr>
          <w:rFonts w:ascii="Times New Roman" w:eastAsia="Calibri" w:hAnsi="Times New Roman" w:cs="Times New Roman"/>
          <w:sz w:val="28"/>
          <w:szCs w:val="28"/>
        </w:rPr>
        <w:t>Сметанинская</w:t>
      </w:r>
      <w:proofErr w:type="spellEnd"/>
      <w:r w:rsidRPr="006D495D">
        <w:rPr>
          <w:rFonts w:ascii="Times New Roman" w:eastAsia="Calibri" w:hAnsi="Times New Roman" w:cs="Times New Roman"/>
          <w:sz w:val="28"/>
          <w:szCs w:val="28"/>
        </w:rPr>
        <w:t xml:space="preserve"> ДШИ.</w:t>
      </w:r>
    </w:p>
    <w:p w:rsidR="006D495D" w:rsidRPr="006D495D" w:rsidRDefault="006D495D" w:rsidP="006D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95D">
        <w:rPr>
          <w:rFonts w:ascii="Times New Roman" w:eastAsia="Calibri" w:hAnsi="Times New Roman" w:cs="Times New Roman"/>
          <w:sz w:val="28"/>
          <w:szCs w:val="28"/>
        </w:rPr>
        <w:t xml:space="preserve">Из резервного фонда Администрации Смоленской области будет выделено 65000,00 на приобретение и установку 3 окон для </w:t>
      </w:r>
      <w:proofErr w:type="spellStart"/>
      <w:r w:rsidRPr="006D495D">
        <w:rPr>
          <w:rFonts w:ascii="Times New Roman" w:eastAsia="Calibri" w:hAnsi="Times New Roman" w:cs="Times New Roman"/>
          <w:sz w:val="28"/>
          <w:szCs w:val="28"/>
        </w:rPr>
        <w:t>Денисовского</w:t>
      </w:r>
      <w:proofErr w:type="spellEnd"/>
      <w:r w:rsidRPr="006D495D">
        <w:rPr>
          <w:rFonts w:ascii="Times New Roman" w:eastAsia="Calibri" w:hAnsi="Times New Roman" w:cs="Times New Roman"/>
          <w:sz w:val="28"/>
          <w:szCs w:val="28"/>
        </w:rPr>
        <w:t xml:space="preserve"> СДК – филиала МБУК КТ «Районный дом культуры» МО «Смоленский район» Смоленской области.</w:t>
      </w:r>
    </w:p>
    <w:p w:rsidR="006D495D" w:rsidRPr="006D495D" w:rsidRDefault="006D495D" w:rsidP="006D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95D">
        <w:rPr>
          <w:rFonts w:ascii="Times New Roman" w:eastAsia="Calibri" w:hAnsi="Times New Roman" w:cs="Times New Roman"/>
          <w:sz w:val="28"/>
          <w:szCs w:val="28"/>
        </w:rPr>
        <w:t>На комплектование книжных фондов библиотек из областного бюджета будет выделена сумма в размере 168 221 рубль 21 копейка.</w:t>
      </w:r>
    </w:p>
    <w:p w:rsidR="00450DAC" w:rsidRPr="008C5D62" w:rsidRDefault="00450DAC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715966" w:rsidRPr="00715966" w:rsidRDefault="00715966" w:rsidP="00715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муниципального образования «Смоленский район» Смоленской области от 23.10.2020 № 1365 утверждена муниципальная программа «Создание условий для осуществления градостроительной деятельности на территории муниципального образования «Смоленский район» Смоленской области на 2020-2024 годы».</w:t>
      </w:r>
    </w:p>
    <w:p w:rsidR="00051C8F" w:rsidRDefault="00715966" w:rsidP="00715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5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выполнения указанной программы планируется постановка на кадастровый учет границ населенных пунктов и территориальных зон </w:t>
      </w:r>
      <w:proofErr w:type="spellStart"/>
      <w:r w:rsidRPr="00715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Талашкинского</w:t>
      </w:r>
      <w:proofErr w:type="spellEnd"/>
      <w:r w:rsidRPr="00715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Катынского сельского поселения Смоленского района Смоленской области, утвердить проекты по внесению изменений в генеральный план и правила землепользования и застройки </w:t>
      </w:r>
      <w:proofErr w:type="spellStart"/>
      <w:r w:rsidRPr="00715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Козинского</w:t>
      </w:r>
      <w:proofErr w:type="spellEnd"/>
      <w:r w:rsidRPr="00715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Михновского сельского поселения Смоленского района Смоленской области, а также схему территориального планирования Смоленского района 1 этап.</w:t>
      </w:r>
      <w:proofErr w:type="gramEnd"/>
    </w:p>
    <w:p w:rsidR="00715966" w:rsidRPr="00715966" w:rsidRDefault="00894BEE" w:rsidP="00715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4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областных законов </w:t>
      </w:r>
      <w:r w:rsidRPr="00894BEE">
        <w:rPr>
          <w:rFonts w:ascii="Times New Roman" w:hAnsi="Times New Roman" w:cs="Times New Roman"/>
          <w:sz w:val="28"/>
          <w:szCs w:val="28"/>
        </w:rPr>
        <w:t xml:space="preserve">от 28.09.2012 № 66-з «О предоставлении земельных участков отдельным категориям граждан на территории Смоленской области», </w:t>
      </w:r>
      <w:r w:rsidRPr="00894BEE">
        <w:rPr>
          <w:rFonts w:ascii="Times New Roman" w:eastAsia="Times New Roman" w:hAnsi="Times New Roman" w:cs="Times New Roman"/>
          <w:sz w:val="28"/>
          <w:szCs w:val="28"/>
        </w:rPr>
        <w:t xml:space="preserve">от 28.09.2012 № 67-з «О 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Администрацией планируется </w:t>
      </w:r>
      <w:r w:rsidRPr="00894BEE">
        <w:rPr>
          <w:rFonts w:ascii="Times New Roman" w:hAnsi="Times New Roman" w:cs="Times New Roman"/>
          <w:sz w:val="28"/>
          <w:szCs w:val="28"/>
        </w:rPr>
        <w:t>провести мероприятия по разделу земельного участка площадью 17,4 га в д. </w:t>
      </w:r>
      <w:proofErr w:type="spellStart"/>
      <w:r w:rsidRPr="00894BEE">
        <w:rPr>
          <w:rFonts w:ascii="Times New Roman" w:hAnsi="Times New Roman" w:cs="Times New Roman"/>
          <w:sz w:val="28"/>
          <w:szCs w:val="28"/>
        </w:rPr>
        <w:t>Близнаки</w:t>
      </w:r>
      <w:proofErr w:type="spellEnd"/>
      <w:r w:rsidRPr="0089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EE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Pr="00894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94BEE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области, сформировать около 35 земельных участков в д. </w:t>
      </w:r>
      <w:proofErr w:type="gramStart"/>
      <w:r w:rsidRPr="00894BEE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89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EE">
        <w:rPr>
          <w:rFonts w:ascii="Times New Roman" w:hAnsi="Times New Roman" w:cs="Times New Roman"/>
          <w:sz w:val="28"/>
          <w:szCs w:val="28"/>
        </w:rPr>
        <w:t>Гедеоновка</w:t>
      </w:r>
      <w:proofErr w:type="spellEnd"/>
      <w:r w:rsidRPr="0089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EE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894BE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п</w:t>
      </w:r>
      <w:r w:rsidRPr="00894BEE">
        <w:rPr>
          <w:rFonts w:ascii="Times New Roman" w:hAnsi="Times New Roman" w:cs="Times New Roman"/>
          <w:bCs/>
          <w:sz w:val="28"/>
          <w:szCs w:val="28"/>
        </w:rPr>
        <w:t>одготовить проект планировки и проект межевания территории</w:t>
      </w:r>
      <w:r w:rsidRPr="00894BEE">
        <w:rPr>
          <w:rFonts w:ascii="Times New Roman" w:hAnsi="Times New Roman" w:cs="Times New Roman"/>
          <w:sz w:val="28"/>
          <w:szCs w:val="28"/>
        </w:rPr>
        <w:t xml:space="preserve"> д. </w:t>
      </w:r>
      <w:proofErr w:type="spellStart"/>
      <w:r w:rsidRPr="00894BEE">
        <w:rPr>
          <w:rFonts w:ascii="Times New Roman" w:hAnsi="Times New Roman" w:cs="Times New Roman"/>
          <w:sz w:val="28"/>
          <w:szCs w:val="28"/>
        </w:rPr>
        <w:t>Цыбульники</w:t>
      </w:r>
      <w:proofErr w:type="spellEnd"/>
      <w:r w:rsidRPr="0089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EE"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Pr="00894BE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и </w:t>
      </w:r>
      <w:r w:rsidRPr="00894BEE">
        <w:rPr>
          <w:rFonts w:ascii="Times New Roman" w:hAnsi="Times New Roman" w:cs="Times New Roman"/>
          <w:bCs/>
          <w:sz w:val="28"/>
          <w:szCs w:val="28"/>
        </w:rPr>
        <w:t>с</w:t>
      </w:r>
      <w:r w:rsidRPr="00894BEE">
        <w:rPr>
          <w:rFonts w:ascii="Times New Roman" w:hAnsi="Times New Roman" w:cs="Times New Roman"/>
          <w:sz w:val="28"/>
          <w:szCs w:val="28"/>
        </w:rPr>
        <w:t>формировать более 300 земельных участков.</w:t>
      </w:r>
    </w:p>
    <w:p w:rsidR="00597C1A" w:rsidRPr="003A487F" w:rsidRDefault="00597C1A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</w:pPr>
      <w:r w:rsidRPr="003A48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u w:val="single"/>
          <w:lang w:eastAsia="ru-RU"/>
        </w:rPr>
        <w:t>В части эффективного управления земельными ресурсами планируется:</w:t>
      </w:r>
    </w:p>
    <w:p w:rsidR="003A487F" w:rsidRPr="003A487F" w:rsidRDefault="003A487F" w:rsidP="003A4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активизация оформления в муниципальную собственность земельных участков, государственная собственность на которые не разграничена;</w:t>
      </w:r>
    </w:p>
    <w:p w:rsidR="003A487F" w:rsidRPr="003A487F" w:rsidRDefault="003A487F" w:rsidP="003A4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подготовка проектов планировки и проектов межевания земельных массивов в целях формирования земельных участков для предоставления многодетным семьям, ветеранам труда, инвалидам, иным льготным категориям;</w:t>
      </w:r>
    </w:p>
    <w:p w:rsidR="003A487F" w:rsidRPr="003A487F" w:rsidRDefault="003A487F" w:rsidP="003A4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проведение претензионной работы с арендаторами земельных участков в части невнесения арендной платы, направление исковых заявлений о взыскании арендной платы и неустойки в суд;</w:t>
      </w:r>
    </w:p>
    <w:p w:rsidR="003A487F" w:rsidRPr="003A487F" w:rsidRDefault="003A487F" w:rsidP="003A4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проведение аукционов по продаже земельных участков и права на заключение договоров аренды земельных участков;</w:t>
      </w:r>
    </w:p>
    <w:p w:rsidR="003A487F" w:rsidRPr="003A487F" w:rsidRDefault="003A487F" w:rsidP="003A4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 усиление работы по муниципальному земельному контролю в отношении </w:t>
      </w: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земельных участков, относящихся к категории сельскохозяйственного назначения, в целях их последующего изъятия;</w:t>
      </w:r>
    </w:p>
    <w:p w:rsidR="003A487F" w:rsidRPr="003A487F" w:rsidRDefault="003A487F" w:rsidP="003A4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взаимодействие с органами местного самоуправления сельских поселений по оформлению невостребованных земельных долей;</w:t>
      </w:r>
    </w:p>
    <w:p w:rsidR="003A487F" w:rsidRPr="003A487F" w:rsidRDefault="003A487F" w:rsidP="003A4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взаимодействие с Департаментом имущественных и земельных отношений Смоленской области в части активизации работы по кадастровой оценке земель Смоленского района Смоленской области,</w:t>
      </w:r>
      <w:r w:rsidRPr="003A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относящихся к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земель обороны, безопасности и земель иного специального назначения.</w:t>
      </w:r>
    </w:p>
    <w:p w:rsidR="00B067F3" w:rsidRPr="008C5D62" w:rsidRDefault="00B067F3" w:rsidP="006649AE">
      <w:pPr>
        <w:widowControl w:val="0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Calibri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863D22" w:rsidRPr="00863D22" w:rsidRDefault="00863D22" w:rsidP="0086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доходов муниципального образования «Смоленский район» Смоленской области планируется проведение следующих мероприятий:</w:t>
      </w:r>
    </w:p>
    <w:p w:rsidR="00863D22" w:rsidRPr="00863D22" w:rsidRDefault="00863D22" w:rsidP="0086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863D22" w:rsidRPr="00863D22" w:rsidRDefault="00863D22" w:rsidP="0086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налогового администрирования предполагается:</w:t>
      </w:r>
    </w:p>
    <w:p w:rsidR="00863D22" w:rsidRPr="00863D22" w:rsidRDefault="00863D22" w:rsidP="0086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863D22" w:rsidRPr="00863D22" w:rsidRDefault="00863D22" w:rsidP="0086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бюджеты;</w:t>
      </w:r>
    </w:p>
    <w:p w:rsidR="00863D22" w:rsidRPr="00863D22" w:rsidRDefault="00863D22" w:rsidP="00863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863D22" w:rsidRPr="00863D22" w:rsidRDefault="00863D22" w:rsidP="0086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доходы.</w:t>
      </w:r>
    </w:p>
    <w:p w:rsidR="00863D22" w:rsidRDefault="00863D22" w:rsidP="00863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D22">
        <w:rPr>
          <w:rFonts w:ascii="Times New Roman" w:eastAsia="Times New Roman" w:hAnsi="Times New Roman" w:cs="Times New Roman"/>
          <w:sz w:val="28"/>
          <w:szCs w:val="28"/>
        </w:rPr>
        <w:t xml:space="preserve">- осуществление </w:t>
      </w:r>
      <w:proofErr w:type="gramStart"/>
      <w:r w:rsidRPr="00863D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63D22">
        <w:rPr>
          <w:rFonts w:ascii="Times New Roman" w:eastAsia="Times New Roman" w:hAnsi="Times New Roman" w:cs="Times New Roman"/>
          <w:sz w:val="28"/>
          <w:szCs w:val="28"/>
        </w:rPr>
        <w:t xml:space="preserve"> отсутствием задолженности у налогоплательщиков - пользователей налоговых льгот по налогу на доходы физических лиц и местным налогам.</w:t>
      </w:r>
    </w:p>
    <w:p w:rsidR="002A4412" w:rsidRDefault="002A4412" w:rsidP="006649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412" w:rsidRDefault="002A4412" w:rsidP="006649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31A" w:rsidRPr="001F7F9C" w:rsidRDefault="0065731A" w:rsidP="00664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1A" w:rsidRPr="00BE78CC" w:rsidRDefault="0065731A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731A" w:rsidRDefault="0065731A" w:rsidP="006649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8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7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sectPr w:rsidR="0065731A" w:rsidSect="00347FB6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7E" w:rsidRDefault="00072F7E" w:rsidP="00C30744">
      <w:pPr>
        <w:spacing w:after="0" w:line="240" w:lineRule="auto"/>
      </w:pPr>
      <w:r>
        <w:separator/>
      </w:r>
    </w:p>
    <w:p w:rsidR="00072F7E" w:rsidRDefault="00072F7E"/>
  </w:endnote>
  <w:endnote w:type="continuationSeparator" w:id="0">
    <w:p w:rsidR="00072F7E" w:rsidRDefault="00072F7E" w:rsidP="00C30744">
      <w:pPr>
        <w:spacing w:after="0" w:line="240" w:lineRule="auto"/>
      </w:pPr>
      <w:r>
        <w:continuationSeparator/>
      </w:r>
    </w:p>
    <w:p w:rsidR="00072F7E" w:rsidRDefault="00072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ExGoth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7E" w:rsidRDefault="00072F7E" w:rsidP="00C30744">
      <w:pPr>
        <w:spacing w:after="0" w:line="240" w:lineRule="auto"/>
      </w:pPr>
      <w:r>
        <w:separator/>
      </w:r>
    </w:p>
    <w:p w:rsidR="00072F7E" w:rsidRDefault="00072F7E"/>
  </w:footnote>
  <w:footnote w:type="continuationSeparator" w:id="0">
    <w:p w:rsidR="00072F7E" w:rsidRDefault="00072F7E" w:rsidP="00C30744">
      <w:pPr>
        <w:spacing w:after="0" w:line="240" w:lineRule="auto"/>
      </w:pPr>
      <w:r>
        <w:continuationSeparator/>
      </w:r>
    </w:p>
    <w:p w:rsidR="00072F7E" w:rsidRDefault="00072F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38238"/>
      <w:docPartObj>
        <w:docPartGallery w:val="Page Numbers (Top of Page)"/>
        <w:docPartUnique/>
      </w:docPartObj>
    </w:sdtPr>
    <w:sdtEndPr/>
    <w:sdtContent>
      <w:p w:rsidR="00791F73" w:rsidRDefault="00791F7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462698"/>
    <w:lvl w:ilvl="0">
      <w:numFmt w:val="bullet"/>
      <w:lvlText w:val="*"/>
      <w:lvlJc w:val="left"/>
    </w:lvl>
  </w:abstractNum>
  <w:abstractNum w:abstractNumId="1">
    <w:nsid w:val="00001916"/>
    <w:multiLevelType w:val="hybridMultilevel"/>
    <w:tmpl w:val="D38C2DF0"/>
    <w:lvl w:ilvl="0" w:tplc="CE18FE8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942AB3D0">
      <w:numFmt w:val="decimal"/>
      <w:lvlText w:val=""/>
      <w:lvlJc w:val="left"/>
    </w:lvl>
    <w:lvl w:ilvl="2" w:tplc="CD98FA4E">
      <w:numFmt w:val="decimal"/>
      <w:lvlText w:val=""/>
      <w:lvlJc w:val="left"/>
    </w:lvl>
    <w:lvl w:ilvl="3" w:tplc="35E2A7BE">
      <w:numFmt w:val="decimal"/>
      <w:lvlText w:val=""/>
      <w:lvlJc w:val="left"/>
    </w:lvl>
    <w:lvl w:ilvl="4" w:tplc="BFB63A48">
      <w:numFmt w:val="decimal"/>
      <w:lvlText w:val=""/>
      <w:lvlJc w:val="left"/>
    </w:lvl>
    <w:lvl w:ilvl="5" w:tplc="648269EA">
      <w:numFmt w:val="decimal"/>
      <w:lvlText w:val=""/>
      <w:lvlJc w:val="left"/>
    </w:lvl>
    <w:lvl w:ilvl="6" w:tplc="8E5AA13C">
      <w:numFmt w:val="decimal"/>
      <w:lvlText w:val=""/>
      <w:lvlJc w:val="left"/>
    </w:lvl>
    <w:lvl w:ilvl="7" w:tplc="E76E0618">
      <w:numFmt w:val="decimal"/>
      <w:lvlText w:val=""/>
      <w:lvlJc w:val="left"/>
    </w:lvl>
    <w:lvl w:ilvl="8" w:tplc="30D02AD8">
      <w:numFmt w:val="decimal"/>
      <w:lvlText w:val=""/>
      <w:lvlJc w:val="left"/>
    </w:lvl>
  </w:abstractNum>
  <w:abstractNum w:abstractNumId="2">
    <w:nsid w:val="00006952"/>
    <w:multiLevelType w:val="hybridMultilevel"/>
    <w:tmpl w:val="010C8EAE"/>
    <w:lvl w:ilvl="0" w:tplc="41945FBA">
      <w:start w:val="1"/>
      <w:numFmt w:val="bullet"/>
      <w:lvlText w:val="-"/>
      <w:lvlJc w:val="left"/>
    </w:lvl>
    <w:lvl w:ilvl="1" w:tplc="FEAA7512">
      <w:numFmt w:val="decimal"/>
      <w:lvlText w:val=""/>
      <w:lvlJc w:val="left"/>
    </w:lvl>
    <w:lvl w:ilvl="2" w:tplc="D3AE3AD2">
      <w:numFmt w:val="decimal"/>
      <w:lvlText w:val=""/>
      <w:lvlJc w:val="left"/>
    </w:lvl>
    <w:lvl w:ilvl="3" w:tplc="0D48EE3E">
      <w:numFmt w:val="decimal"/>
      <w:lvlText w:val=""/>
      <w:lvlJc w:val="left"/>
    </w:lvl>
    <w:lvl w:ilvl="4" w:tplc="8A4C05CA">
      <w:numFmt w:val="decimal"/>
      <w:lvlText w:val=""/>
      <w:lvlJc w:val="left"/>
    </w:lvl>
    <w:lvl w:ilvl="5" w:tplc="80E6578E">
      <w:numFmt w:val="decimal"/>
      <w:lvlText w:val=""/>
      <w:lvlJc w:val="left"/>
    </w:lvl>
    <w:lvl w:ilvl="6" w:tplc="4628E8F8">
      <w:numFmt w:val="decimal"/>
      <w:lvlText w:val=""/>
      <w:lvlJc w:val="left"/>
    </w:lvl>
    <w:lvl w:ilvl="7" w:tplc="2D825EF2">
      <w:numFmt w:val="decimal"/>
      <w:lvlText w:val=""/>
      <w:lvlJc w:val="left"/>
    </w:lvl>
    <w:lvl w:ilvl="8" w:tplc="F2846E6E">
      <w:numFmt w:val="decimal"/>
      <w:lvlText w:val=""/>
      <w:lvlJc w:val="left"/>
    </w:lvl>
  </w:abstractNum>
  <w:abstractNum w:abstractNumId="3">
    <w:nsid w:val="026876AA"/>
    <w:multiLevelType w:val="hybridMultilevel"/>
    <w:tmpl w:val="C114CE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D7988"/>
    <w:multiLevelType w:val="hybridMultilevel"/>
    <w:tmpl w:val="E91A1884"/>
    <w:lvl w:ilvl="0" w:tplc="C996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BD688D"/>
    <w:multiLevelType w:val="hybridMultilevel"/>
    <w:tmpl w:val="E20C844C"/>
    <w:lvl w:ilvl="0" w:tplc="6D2C9F3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0053E"/>
    <w:multiLevelType w:val="hybridMultilevel"/>
    <w:tmpl w:val="A12A440C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2087D18"/>
    <w:multiLevelType w:val="hybridMultilevel"/>
    <w:tmpl w:val="9B6C1DB2"/>
    <w:lvl w:ilvl="0" w:tplc="AEBCD85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33E68C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6E8325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31C8B9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D4A124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17CBEF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ADE616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2403FA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012D5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17A13E74"/>
    <w:multiLevelType w:val="multilevel"/>
    <w:tmpl w:val="32BCD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B274BFA"/>
    <w:multiLevelType w:val="hybridMultilevel"/>
    <w:tmpl w:val="F74A905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0">
    <w:nsid w:val="1FFC508D"/>
    <w:multiLevelType w:val="hybridMultilevel"/>
    <w:tmpl w:val="FD72A7EA"/>
    <w:lvl w:ilvl="0" w:tplc="4CCA4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EF7518"/>
    <w:multiLevelType w:val="hybridMultilevel"/>
    <w:tmpl w:val="CC160FD4"/>
    <w:lvl w:ilvl="0" w:tplc="D1E01154">
      <w:start w:val="1"/>
      <w:numFmt w:val="bullet"/>
      <w:lvlText w:val="─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22A25998"/>
    <w:multiLevelType w:val="hybridMultilevel"/>
    <w:tmpl w:val="BF9C4FF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3">
    <w:nsid w:val="23287AE0"/>
    <w:multiLevelType w:val="hybridMultilevel"/>
    <w:tmpl w:val="36E8DD54"/>
    <w:lvl w:ilvl="0" w:tplc="D1E01154">
      <w:start w:val="1"/>
      <w:numFmt w:val="bullet"/>
      <w:lvlText w:val="─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6030D70"/>
    <w:multiLevelType w:val="hybridMultilevel"/>
    <w:tmpl w:val="9DD0E3F2"/>
    <w:lvl w:ilvl="0" w:tplc="47109CAE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7C0CD5"/>
    <w:multiLevelType w:val="multilevel"/>
    <w:tmpl w:val="9384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7B74C4F"/>
    <w:multiLevelType w:val="multilevel"/>
    <w:tmpl w:val="65500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29211CC5"/>
    <w:multiLevelType w:val="hybridMultilevel"/>
    <w:tmpl w:val="321A8342"/>
    <w:lvl w:ilvl="0" w:tplc="01C668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B51C7"/>
    <w:multiLevelType w:val="hybridMultilevel"/>
    <w:tmpl w:val="2D28D104"/>
    <w:lvl w:ilvl="0" w:tplc="2A88ED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D5377FD"/>
    <w:multiLevelType w:val="singleLevel"/>
    <w:tmpl w:val="1D7C9A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20">
    <w:nsid w:val="38171745"/>
    <w:multiLevelType w:val="hybridMultilevel"/>
    <w:tmpl w:val="C860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84375"/>
    <w:multiLevelType w:val="hybridMultilevel"/>
    <w:tmpl w:val="63A07F1E"/>
    <w:lvl w:ilvl="0" w:tplc="041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3B8A5615"/>
    <w:multiLevelType w:val="multilevel"/>
    <w:tmpl w:val="5AA25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A3F1A38"/>
    <w:multiLevelType w:val="hybridMultilevel"/>
    <w:tmpl w:val="B45A800A"/>
    <w:lvl w:ilvl="0" w:tplc="9DBCA3AE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4F6060"/>
    <w:multiLevelType w:val="multilevel"/>
    <w:tmpl w:val="D250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BA531C4"/>
    <w:multiLevelType w:val="hybridMultilevel"/>
    <w:tmpl w:val="B08452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D811048"/>
    <w:multiLevelType w:val="hybridMultilevel"/>
    <w:tmpl w:val="9B709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C60B82"/>
    <w:multiLevelType w:val="hybridMultilevel"/>
    <w:tmpl w:val="46301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F4389"/>
    <w:multiLevelType w:val="hybridMultilevel"/>
    <w:tmpl w:val="26BC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4171D"/>
    <w:multiLevelType w:val="multilevel"/>
    <w:tmpl w:val="D250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B5922C5"/>
    <w:multiLevelType w:val="hybridMultilevel"/>
    <w:tmpl w:val="3740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53342"/>
    <w:multiLevelType w:val="hybridMultilevel"/>
    <w:tmpl w:val="D33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A7ACE"/>
    <w:multiLevelType w:val="hybridMultilevel"/>
    <w:tmpl w:val="1C9278E4"/>
    <w:lvl w:ilvl="0" w:tplc="D1E01154">
      <w:start w:val="1"/>
      <w:numFmt w:val="bullet"/>
      <w:lvlText w:val="─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6A977487"/>
    <w:multiLevelType w:val="multilevel"/>
    <w:tmpl w:val="430233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6C6A7A41"/>
    <w:multiLevelType w:val="hybridMultilevel"/>
    <w:tmpl w:val="A0C426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E52E53"/>
    <w:multiLevelType w:val="hybridMultilevel"/>
    <w:tmpl w:val="AF9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D57DF"/>
    <w:multiLevelType w:val="hybridMultilevel"/>
    <w:tmpl w:val="62FCFBDE"/>
    <w:lvl w:ilvl="0" w:tplc="293669CC">
      <w:start w:val="1"/>
      <w:numFmt w:val="decimal"/>
      <w:lvlText w:val="%1."/>
      <w:lvlJc w:val="left"/>
      <w:pPr>
        <w:ind w:left="1952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>
    <w:nsid w:val="70D14630"/>
    <w:multiLevelType w:val="hybridMultilevel"/>
    <w:tmpl w:val="46406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C19DC"/>
    <w:multiLevelType w:val="hybridMultilevel"/>
    <w:tmpl w:val="79F06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10DD9"/>
    <w:multiLevelType w:val="hybridMultilevel"/>
    <w:tmpl w:val="EAAED9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FC1166"/>
    <w:multiLevelType w:val="hybridMultilevel"/>
    <w:tmpl w:val="67D61912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53EC3"/>
    <w:multiLevelType w:val="hybridMultilevel"/>
    <w:tmpl w:val="19D0AEE6"/>
    <w:lvl w:ilvl="0" w:tplc="60D8A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FB396B"/>
    <w:multiLevelType w:val="hybridMultilevel"/>
    <w:tmpl w:val="0E146BA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4"/>
  </w:num>
  <w:num w:numId="5">
    <w:abstractNumId w:val="1"/>
  </w:num>
  <w:num w:numId="6">
    <w:abstractNumId w:val="38"/>
  </w:num>
  <w:num w:numId="7">
    <w:abstractNumId w:val="20"/>
  </w:num>
  <w:num w:numId="8">
    <w:abstractNumId w:val="12"/>
  </w:num>
  <w:num w:numId="9">
    <w:abstractNumId w:val="26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</w:num>
  <w:num w:numId="13">
    <w:abstractNumId w:val="15"/>
  </w:num>
  <w:num w:numId="14">
    <w:abstractNumId w:val="42"/>
  </w:num>
  <w:num w:numId="15">
    <w:abstractNumId w:val="17"/>
  </w:num>
  <w:num w:numId="16">
    <w:abstractNumId w:val="33"/>
  </w:num>
  <w:num w:numId="17">
    <w:abstractNumId w:val="24"/>
  </w:num>
  <w:num w:numId="18">
    <w:abstractNumId w:val="39"/>
  </w:num>
  <w:num w:numId="19">
    <w:abstractNumId w:val="27"/>
  </w:num>
  <w:num w:numId="20">
    <w:abstractNumId w:val="34"/>
  </w:num>
  <w:num w:numId="21">
    <w:abstractNumId w:val="25"/>
  </w:num>
  <w:num w:numId="22">
    <w:abstractNumId w:val="3"/>
  </w:num>
  <w:num w:numId="23">
    <w:abstractNumId w:val="35"/>
  </w:num>
  <w:num w:numId="24">
    <w:abstractNumId w:val="28"/>
  </w:num>
  <w:num w:numId="25">
    <w:abstractNumId w:val="30"/>
  </w:num>
  <w:num w:numId="26">
    <w:abstractNumId w:val="41"/>
  </w:num>
  <w:num w:numId="27">
    <w:abstractNumId w:val="19"/>
  </w:num>
  <w:num w:numId="28">
    <w:abstractNumId w:val="22"/>
  </w:num>
  <w:num w:numId="29">
    <w:abstractNumId w:val="31"/>
  </w:num>
  <w:num w:numId="30">
    <w:abstractNumId w:val="8"/>
  </w:num>
  <w:num w:numId="31">
    <w:abstractNumId w:val="16"/>
  </w:num>
  <w:num w:numId="32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6"/>
  </w:num>
  <w:num w:numId="35">
    <w:abstractNumId w:val="19"/>
  </w:num>
  <w:num w:numId="36">
    <w:abstractNumId w:val="29"/>
  </w:num>
  <w:num w:numId="37">
    <w:abstractNumId w:val="4"/>
  </w:num>
  <w:num w:numId="38">
    <w:abstractNumId w:val="32"/>
  </w:num>
  <w:num w:numId="39">
    <w:abstractNumId w:val="11"/>
  </w:num>
  <w:num w:numId="40">
    <w:abstractNumId w:val="13"/>
  </w:num>
  <w:num w:numId="41">
    <w:abstractNumId w:val="37"/>
  </w:num>
  <w:num w:numId="42">
    <w:abstractNumId w:val="6"/>
  </w:num>
  <w:num w:numId="43">
    <w:abstractNumId w:val="21"/>
  </w:num>
  <w:num w:numId="44">
    <w:abstractNumId w:val="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A"/>
    <w:rsid w:val="000028BF"/>
    <w:rsid w:val="00007258"/>
    <w:rsid w:val="0001003A"/>
    <w:rsid w:val="000107A8"/>
    <w:rsid w:val="0001341D"/>
    <w:rsid w:val="000141CD"/>
    <w:rsid w:val="000143FA"/>
    <w:rsid w:val="00015B0B"/>
    <w:rsid w:val="00016C38"/>
    <w:rsid w:val="00020016"/>
    <w:rsid w:val="00021ECD"/>
    <w:rsid w:val="00023D74"/>
    <w:rsid w:val="000254D0"/>
    <w:rsid w:val="000266DF"/>
    <w:rsid w:val="000279F7"/>
    <w:rsid w:val="00030CFF"/>
    <w:rsid w:val="00030EC1"/>
    <w:rsid w:val="00031763"/>
    <w:rsid w:val="00035C90"/>
    <w:rsid w:val="000367BC"/>
    <w:rsid w:val="00040FFF"/>
    <w:rsid w:val="000446A0"/>
    <w:rsid w:val="00051C8F"/>
    <w:rsid w:val="00052728"/>
    <w:rsid w:val="00054E71"/>
    <w:rsid w:val="00056E8C"/>
    <w:rsid w:val="00067A3B"/>
    <w:rsid w:val="00072F7E"/>
    <w:rsid w:val="0007768D"/>
    <w:rsid w:val="0008191A"/>
    <w:rsid w:val="000821DE"/>
    <w:rsid w:val="00084A0B"/>
    <w:rsid w:val="00085FF8"/>
    <w:rsid w:val="000933CE"/>
    <w:rsid w:val="000979E1"/>
    <w:rsid w:val="000A01F0"/>
    <w:rsid w:val="000A2643"/>
    <w:rsid w:val="000A2B35"/>
    <w:rsid w:val="000A5899"/>
    <w:rsid w:val="000A7A85"/>
    <w:rsid w:val="000B101C"/>
    <w:rsid w:val="000B3166"/>
    <w:rsid w:val="000B5592"/>
    <w:rsid w:val="000C4F7D"/>
    <w:rsid w:val="000C5310"/>
    <w:rsid w:val="000D077B"/>
    <w:rsid w:val="000D4315"/>
    <w:rsid w:val="000D54E2"/>
    <w:rsid w:val="000D59BF"/>
    <w:rsid w:val="000E30C4"/>
    <w:rsid w:val="000E362F"/>
    <w:rsid w:val="000F0A3D"/>
    <w:rsid w:val="000F2C7D"/>
    <w:rsid w:val="000F3EC1"/>
    <w:rsid w:val="000F49E6"/>
    <w:rsid w:val="000F4BF9"/>
    <w:rsid w:val="000F7359"/>
    <w:rsid w:val="00100A36"/>
    <w:rsid w:val="00107504"/>
    <w:rsid w:val="00107C75"/>
    <w:rsid w:val="00110075"/>
    <w:rsid w:val="00110169"/>
    <w:rsid w:val="001126C5"/>
    <w:rsid w:val="00114350"/>
    <w:rsid w:val="00120AA5"/>
    <w:rsid w:val="001312DD"/>
    <w:rsid w:val="001313F9"/>
    <w:rsid w:val="0013304C"/>
    <w:rsid w:val="0013441B"/>
    <w:rsid w:val="001423C7"/>
    <w:rsid w:val="001464CB"/>
    <w:rsid w:val="00155ED0"/>
    <w:rsid w:val="001602B0"/>
    <w:rsid w:val="00162874"/>
    <w:rsid w:val="001638A2"/>
    <w:rsid w:val="00164F7F"/>
    <w:rsid w:val="00166056"/>
    <w:rsid w:val="00170760"/>
    <w:rsid w:val="00175A98"/>
    <w:rsid w:val="001800F8"/>
    <w:rsid w:val="00180B3F"/>
    <w:rsid w:val="001825FF"/>
    <w:rsid w:val="001830BA"/>
    <w:rsid w:val="0018681F"/>
    <w:rsid w:val="00190F50"/>
    <w:rsid w:val="001910AD"/>
    <w:rsid w:val="00194D2F"/>
    <w:rsid w:val="001974C7"/>
    <w:rsid w:val="001A0DE1"/>
    <w:rsid w:val="001A1672"/>
    <w:rsid w:val="001A2187"/>
    <w:rsid w:val="001A531B"/>
    <w:rsid w:val="001A56C3"/>
    <w:rsid w:val="001A75A6"/>
    <w:rsid w:val="001B2CD1"/>
    <w:rsid w:val="001C0CD9"/>
    <w:rsid w:val="001C1183"/>
    <w:rsid w:val="001C422C"/>
    <w:rsid w:val="001C4E14"/>
    <w:rsid w:val="001D2975"/>
    <w:rsid w:val="001D38E7"/>
    <w:rsid w:val="001D39ED"/>
    <w:rsid w:val="001D41AA"/>
    <w:rsid w:val="001D5191"/>
    <w:rsid w:val="001D6C80"/>
    <w:rsid w:val="001D7074"/>
    <w:rsid w:val="001E3059"/>
    <w:rsid w:val="001F4CFF"/>
    <w:rsid w:val="001F73DC"/>
    <w:rsid w:val="001F7F9C"/>
    <w:rsid w:val="00201285"/>
    <w:rsid w:val="002040BB"/>
    <w:rsid w:val="00204F7D"/>
    <w:rsid w:val="0020573E"/>
    <w:rsid w:val="00207E2D"/>
    <w:rsid w:val="00220BFA"/>
    <w:rsid w:val="00222011"/>
    <w:rsid w:val="00224719"/>
    <w:rsid w:val="00224FEF"/>
    <w:rsid w:val="00225FCB"/>
    <w:rsid w:val="00230E81"/>
    <w:rsid w:val="002316F8"/>
    <w:rsid w:val="00231C39"/>
    <w:rsid w:val="00231D62"/>
    <w:rsid w:val="0023250D"/>
    <w:rsid w:val="00232687"/>
    <w:rsid w:val="00232E95"/>
    <w:rsid w:val="002338C0"/>
    <w:rsid w:val="0023454D"/>
    <w:rsid w:val="00234950"/>
    <w:rsid w:val="00234BF3"/>
    <w:rsid w:val="002520AA"/>
    <w:rsid w:val="00254B36"/>
    <w:rsid w:val="00255D38"/>
    <w:rsid w:val="002561C8"/>
    <w:rsid w:val="00256C04"/>
    <w:rsid w:val="00260A54"/>
    <w:rsid w:val="00263F29"/>
    <w:rsid w:val="002648DE"/>
    <w:rsid w:val="00265EB5"/>
    <w:rsid w:val="0027703D"/>
    <w:rsid w:val="00277BCE"/>
    <w:rsid w:val="00281720"/>
    <w:rsid w:val="00281B59"/>
    <w:rsid w:val="002825E2"/>
    <w:rsid w:val="00282D97"/>
    <w:rsid w:val="002870C8"/>
    <w:rsid w:val="002874B8"/>
    <w:rsid w:val="0028789F"/>
    <w:rsid w:val="002902C5"/>
    <w:rsid w:val="00290FEB"/>
    <w:rsid w:val="0029178B"/>
    <w:rsid w:val="0029423B"/>
    <w:rsid w:val="00295946"/>
    <w:rsid w:val="002A0058"/>
    <w:rsid w:val="002A0691"/>
    <w:rsid w:val="002A4412"/>
    <w:rsid w:val="002A74EE"/>
    <w:rsid w:val="002B5DAF"/>
    <w:rsid w:val="002C4B4B"/>
    <w:rsid w:val="002C6DAB"/>
    <w:rsid w:val="002D1D3B"/>
    <w:rsid w:val="002D25FA"/>
    <w:rsid w:val="002D54BF"/>
    <w:rsid w:val="002D7137"/>
    <w:rsid w:val="002E4730"/>
    <w:rsid w:val="002E5E0F"/>
    <w:rsid w:val="002E65C9"/>
    <w:rsid w:val="002F134F"/>
    <w:rsid w:val="002F19DB"/>
    <w:rsid w:val="002F22B7"/>
    <w:rsid w:val="002F6EDA"/>
    <w:rsid w:val="002F7FCE"/>
    <w:rsid w:val="003043B9"/>
    <w:rsid w:val="0030579D"/>
    <w:rsid w:val="00310971"/>
    <w:rsid w:val="00310F1D"/>
    <w:rsid w:val="00312D61"/>
    <w:rsid w:val="003147E7"/>
    <w:rsid w:val="00316AF8"/>
    <w:rsid w:val="00316F0A"/>
    <w:rsid w:val="00320E74"/>
    <w:rsid w:val="0032103F"/>
    <w:rsid w:val="00321AA4"/>
    <w:rsid w:val="003233D7"/>
    <w:rsid w:val="00327154"/>
    <w:rsid w:val="00330601"/>
    <w:rsid w:val="00330C69"/>
    <w:rsid w:val="003335DC"/>
    <w:rsid w:val="003339AA"/>
    <w:rsid w:val="00337FF6"/>
    <w:rsid w:val="00344132"/>
    <w:rsid w:val="00346FB1"/>
    <w:rsid w:val="00347FB6"/>
    <w:rsid w:val="0035086B"/>
    <w:rsid w:val="003515FB"/>
    <w:rsid w:val="00351E1F"/>
    <w:rsid w:val="00351FD4"/>
    <w:rsid w:val="00354A24"/>
    <w:rsid w:val="00354A66"/>
    <w:rsid w:val="00355D50"/>
    <w:rsid w:val="0035733C"/>
    <w:rsid w:val="00361B07"/>
    <w:rsid w:val="00363315"/>
    <w:rsid w:val="003654F5"/>
    <w:rsid w:val="003731E7"/>
    <w:rsid w:val="003772BA"/>
    <w:rsid w:val="00385568"/>
    <w:rsid w:val="0039295C"/>
    <w:rsid w:val="00395ED7"/>
    <w:rsid w:val="003A2B62"/>
    <w:rsid w:val="003A487F"/>
    <w:rsid w:val="003A4F63"/>
    <w:rsid w:val="003A69D4"/>
    <w:rsid w:val="003A7E4E"/>
    <w:rsid w:val="003B6597"/>
    <w:rsid w:val="003B6E51"/>
    <w:rsid w:val="003C1739"/>
    <w:rsid w:val="003C2AE1"/>
    <w:rsid w:val="003C2B71"/>
    <w:rsid w:val="003C2BDF"/>
    <w:rsid w:val="003C44AC"/>
    <w:rsid w:val="003D01D7"/>
    <w:rsid w:val="003D2885"/>
    <w:rsid w:val="003D54EE"/>
    <w:rsid w:val="003D5EDC"/>
    <w:rsid w:val="003D7A27"/>
    <w:rsid w:val="003E3CBD"/>
    <w:rsid w:val="003E3FE8"/>
    <w:rsid w:val="003F1A17"/>
    <w:rsid w:val="003F39EA"/>
    <w:rsid w:val="004021FE"/>
    <w:rsid w:val="004024BA"/>
    <w:rsid w:val="00402F08"/>
    <w:rsid w:val="004045C9"/>
    <w:rsid w:val="004049FD"/>
    <w:rsid w:val="00404A19"/>
    <w:rsid w:val="004055B0"/>
    <w:rsid w:val="00410E67"/>
    <w:rsid w:val="00423742"/>
    <w:rsid w:val="004243A2"/>
    <w:rsid w:val="00424C1F"/>
    <w:rsid w:val="00425AA6"/>
    <w:rsid w:val="00425D07"/>
    <w:rsid w:val="00426159"/>
    <w:rsid w:val="0042691C"/>
    <w:rsid w:val="00427BFC"/>
    <w:rsid w:val="0043112D"/>
    <w:rsid w:val="004320FC"/>
    <w:rsid w:val="00437B3E"/>
    <w:rsid w:val="00450DAC"/>
    <w:rsid w:val="00450EBB"/>
    <w:rsid w:val="00453395"/>
    <w:rsid w:val="004545D9"/>
    <w:rsid w:val="00454DE5"/>
    <w:rsid w:val="00461309"/>
    <w:rsid w:val="00462730"/>
    <w:rsid w:val="00466452"/>
    <w:rsid w:val="00466507"/>
    <w:rsid w:val="0046660D"/>
    <w:rsid w:val="00466D6F"/>
    <w:rsid w:val="004771B6"/>
    <w:rsid w:val="004828AB"/>
    <w:rsid w:val="004830D4"/>
    <w:rsid w:val="00485291"/>
    <w:rsid w:val="00486503"/>
    <w:rsid w:val="004905F7"/>
    <w:rsid w:val="0049155B"/>
    <w:rsid w:val="00492906"/>
    <w:rsid w:val="004956EC"/>
    <w:rsid w:val="00496877"/>
    <w:rsid w:val="00497B64"/>
    <w:rsid w:val="004A353B"/>
    <w:rsid w:val="004A3C39"/>
    <w:rsid w:val="004A5F48"/>
    <w:rsid w:val="004A775C"/>
    <w:rsid w:val="004A794A"/>
    <w:rsid w:val="004B0E53"/>
    <w:rsid w:val="004B3919"/>
    <w:rsid w:val="004B53EC"/>
    <w:rsid w:val="004B64FD"/>
    <w:rsid w:val="004B6BA2"/>
    <w:rsid w:val="004B79B8"/>
    <w:rsid w:val="004B7AB9"/>
    <w:rsid w:val="004C615C"/>
    <w:rsid w:val="004C6E87"/>
    <w:rsid w:val="004D1864"/>
    <w:rsid w:val="004D3683"/>
    <w:rsid w:val="004D4B2A"/>
    <w:rsid w:val="004D7F41"/>
    <w:rsid w:val="004E0AD2"/>
    <w:rsid w:val="004E0D1E"/>
    <w:rsid w:val="004E27CF"/>
    <w:rsid w:val="004E3928"/>
    <w:rsid w:val="004E472B"/>
    <w:rsid w:val="004E55FE"/>
    <w:rsid w:val="004F1251"/>
    <w:rsid w:val="004F14B9"/>
    <w:rsid w:val="004F282F"/>
    <w:rsid w:val="004F3A21"/>
    <w:rsid w:val="004F4236"/>
    <w:rsid w:val="0050090C"/>
    <w:rsid w:val="0050145E"/>
    <w:rsid w:val="00503C1C"/>
    <w:rsid w:val="00505D73"/>
    <w:rsid w:val="0051166B"/>
    <w:rsid w:val="00512040"/>
    <w:rsid w:val="005156A6"/>
    <w:rsid w:val="00516749"/>
    <w:rsid w:val="00516A21"/>
    <w:rsid w:val="00517154"/>
    <w:rsid w:val="00523390"/>
    <w:rsid w:val="005239F0"/>
    <w:rsid w:val="00524D3E"/>
    <w:rsid w:val="005309E5"/>
    <w:rsid w:val="00532373"/>
    <w:rsid w:val="00536523"/>
    <w:rsid w:val="00537E6B"/>
    <w:rsid w:val="00541413"/>
    <w:rsid w:val="00542117"/>
    <w:rsid w:val="00543105"/>
    <w:rsid w:val="00543908"/>
    <w:rsid w:val="005442AB"/>
    <w:rsid w:val="00544DC5"/>
    <w:rsid w:val="0054563A"/>
    <w:rsid w:val="00546C04"/>
    <w:rsid w:val="00551823"/>
    <w:rsid w:val="0055410C"/>
    <w:rsid w:val="00554670"/>
    <w:rsid w:val="00557226"/>
    <w:rsid w:val="00557676"/>
    <w:rsid w:val="0055789E"/>
    <w:rsid w:val="005611F2"/>
    <w:rsid w:val="00561E4E"/>
    <w:rsid w:val="005622BD"/>
    <w:rsid w:val="00563B33"/>
    <w:rsid w:val="00572BCB"/>
    <w:rsid w:val="00573BDD"/>
    <w:rsid w:val="00581893"/>
    <w:rsid w:val="00592ADF"/>
    <w:rsid w:val="00593AC2"/>
    <w:rsid w:val="00597C1A"/>
    <w:rsid w:val="00597E4B"/>
    <w:rsid w:val="005A4A32"/>
    <w:rsid w:val="005A71ED"/>
    <w:rsid w:val="005B095D"/>
    <w:rsid w:val="005C0138"/>
    <w:rsid w:val="005C045D"/>
    <w:rsid w:val="005C0F3A"/>
    <w:rsid w:val="005C0F84"/>
    <w:rsid w:val="005C0FD1"/>
    <w:rsid w:val="005C1263"/>
    <w:rsid w:val="005C1805"/>
    <w:rsid w:val="005C1FC9"/>
    <w:rsid w:val="005C2BBD"/>
    <w:rsid w:val="005C37C9"/>
    <w:rsid w:val="005C37DE"/>
    <w:rsid w:val="005C4E20"/>
    <w:rsid w:val="005C5385"/>
    <w:rsid w:val="005D4896"/>
    <w:rsid w:val="005D5F82"/>
    <w:rsid w:val="005E0A07"/>
    <w:rsid w:val="005E24AD"/>
    <w:rsid w:val="005E33EC"/>
    <w:rsid w:val="005E43FD"/>
    <w:rsid w:val="005E69F0"/>
    <w:rsid w:val="005E7D52"/>
    <w:rsid w:val="005F408C"/>
    <w:rsid w:val="005F578D"/>
    <w:rsid w:val="005F59D6"/>
    <w:rsid w:val="005F67AA"/>
    <w:rsid w:val="005F7BD0"/>
    <w:rsid w:val="00604DC1"/>
    <w:rsid w:val="006053D2"/>
    <w:rsid w:val="00612F07"/>
    <w:rsid w:val="0062023C"/>
    <w:rsid w:val="00620B29"/>
    <w:rsid w:val="00623203"/>
    <w:rsid w:val="006235E6"/>
    <w:rsid w:val="00623C18"/>
    <w:rsid w:val="006250CA"/>
    <w:rsid w:val="00626832"/>
    <w:rsid w:val="00630010"/>
    <w:rsid w:val="00636E74"/>
    <w:rsid w:val="006376B2"/>
    <w:rsid w:val="00640286"/>
    <w:rsid w:val="00643F89"/>
    <w:rsid w:val="00645925"/>
    <w:rsid w:val="00651DE0"/>
    <w:rsid w:val="00653C4F"/>
    <w:rsid w:val="00654D7B"/>
    <w:rsid w:val="006563AB"/>
    <w:rsid w:val="0065731A"/>
    <w:rsid w:val="00660F43"/>
    <w:rsid w:val="006649AE"/>
    <w:rsid w:val="00664D43"/>
    <w:rsid w:val="006733BC"/>
    <w:rsid w:val="00675DAE"/>
    <w:rsid w:val="00676C89"/>
    <w:rsid w:val="00677856"/>
    <w:rsid w:val="00686964"/>
    <w:rsid w:val="00692319"/>
    <w:rsid w:val="0069444D"/>
    <w:rsid w:val="0069565F"/>
    <w:rsid w:val="00696A59"/>
    <w:rsid w:val="006A180A"/>
    <w:rsid w:val="006B37C6"/>
    <w:rsid w:val="006B4236"/>
    <w:rsid w:val="006B46ED"/>
    <w:rsid w:val="006B4771"/>
    <w:rsid w:val="006C29AB"/>
    <w:rsid w:val="006C2ADA"/>
    <w:rsid w:val="006C2B11"/>
    <w:rsid w:val="006C631A"/>
    <w:rsid w:val="006C7E96"/>
    <w:rsid w:val="006D43F4"/>
    <w:rsid w:val="006D495D"/>
    <w:rsid w:val="006D4C2E"/>
    <w:rsid w:val="006D68A7"/>
    <w:rsid w:val="006D70F0"/>
    <w:rsid w:val="006E1FB7"/>
    <w:rsid w:val="006E287F"/>
    <w:rsid w:val="006E39A1"/>
    <w:rsid w:val="006E3C07"/>
    <w:rsid w:val="006E60DD"/>
    <w:rsid w:val="006E7773"/>
    <w:rsid w:val="006F0E7E"/>
    <w:rsid w:val="006F52FC"/>
    <w:rsid w:val="007025D8"/>
    <w:rsid w:val="00703C18"/>
    <w:rsid w:val="0070459D"/>
    <w:rsid w:val="00705FC5"/>
    <w:rsid w:val="007061E4"/>
    <w:rsid w:val="00710866"/>
    <w:rsid w:val="00712051"/>
    <w:rsid w:val="007125DD"/>
    <w:rsid w:val="007129A6"/>
    <w:rsid w:val="00713D3B"/>
    <w:rsid w:val="00714A39"/>
    <w:rsid w:val="00715921"/>
    <w:rsid w:val="00715966"/>
    <w:rsid w:val="00715C63"/>
    <w:rsid w:val="007160A0"/>
    <w:rsid w:val="00717AE4"/>
    <w:rsid w:val="007210E7"/>
    <w:rsid w:val="00721A9E"/>
    <w:rsid w:val="0072275C"/>
    <w:rsid w:val="00730D7D"/>
    <w:rsid w:val="00731035"/>
    <w:rsid w:val="00731805"/>
    <w:rsid w:val="007359BA"/>
    <w:rsid w:val="00737590"/>
    <w:rsid w:val="0074297F"/>
    <w:rsid w:val="00744594"/>
    <w:rsid w:val="007505F9"/>
    <w:rsid w:val="00754D79"/>
    <w:rsid w:val="0075616A"/>
    <w:rsid w:val="00757381"/>
    <w:rsid w:val="00757BAE"/>
    <w:rsid w:val="00764993"/>
    <w:rsid w:val="00766811"/>
    <w:rsid w:val="00771648"/>
    <w:rsid w:val="00772034"/>
    <w:rsid w:val="00772BD0"/>
    <w:rsid w:val="00774152"/>
    <w:rsid w:val="00774B03"/>
    <w:rsid w:val="007808DC"/>
    <w:rsid w:val="0078096B"/>
    <w:rsid w:val="00784047"/>
    <w:rsid w:val="007856BC"/>
    <w:rsid w:val="00790786"/>
    <w:rsid w:val="00791F73"/>
    <w:rsid w:val="00795568"/>
    <w:rsid w:val="00797788"/>
    <w:rsid w:val="007A2BBB"/>
    <w:rsid w:val="007A63C0"/>
    <w:rsid w:val="007A66E7"/>
    <w:rsid w:val="007A6B80"/>
    <w:rsid w:val="007A70BB"/>
    <w:rsid w:val="007B269B"/>
    <w:rsid w:val="007B4263"/>
    <w:rsid w:val="007B46A6"/>
    <w:rsid w:val="007B6802"/>
    <w:rsid w:val="007B6CAC"/>
    <w:rsid w:val="007B7E28"/>
    <w:rsid w:val="007C0D6A"/>
    <w:rsid w:val="007D0092"/>
    <w:rsid w:val="007D46AC"/>
    <w:rsid w:val="007D62C9"/>
    <w:rsid w:val="007D6A31"/>
    <w:rsid w:val="007D7323"/>
    <w:rsid w:val="007E6244"/>
    <w:rsid w:val="007F1152"/>
    <w:rsid w:val="007F4008"/>
    <w:rsid w:val="007F5DAE"/>
    <w:rsid w:val="007F68C8"/>
    <w:rsid w:val="007F6B01"/>
    <w:rsid w:val="007F734B"/>
    <w:rsid w:val="00800FAF"/>
    <w:rsid w:val="008019A1"/>
    <w:rsid w:val="00815FF2"/>
    <w:rsid w:val="008178D8"/>
    <w:rsid w:val="00820A32"/>
    <w:rsid w:val="008220A4"/>
    <w:rsid w:val="0082519C"/>
    <w:rsid w:val="0083427E"/>
    <w:rsid w:val="00834901"/>
    <w:rsid w:val="008349B5"/>
    <w:rsid w:val="008353D0"/>
    <w:rsid w:val="00836BDC"/>
    <w:rsid w:val="0084096D"/>
    <w:rsid w:val="0084442D"/>
    <w:rsid w:val="0084530F"/>
    <w:rsid w:val="0085357A"/>
    <w:rsid w:val="00854F2C"/>
    <w:rsid w:val="00855F56"/>
    <w:rsid w:val="0085797A"/>
    <w:rsid w:val="00857CE3"/>
    <w:rsid w:val="008620E7"/>
    <w:rsid w:val="00863D22"/>
    <w:rsid w:val="00864F90"/>
    <w:rsid w:val="00866692"/>
    <w:rsid w:val="00875362"/>
    <w:rsid w:val="008760CB"/>
    <w:rsid w:val="008766EB"/>
    <w:rsid w:val="00876870"/>
    <w:rsid w:val="0088067C"/>
    <w:rsid w:val="00881A68"/>
    <w:rsid w:val="008826E2"/>
    <w:rsid w:val="00884BA8"/>
    <w:rsid w:val="00885232"/>
    <w:rsid w:val="008856CE"/>
    <w:rsid w:val="00885AF6"/>
    <w:rsid w:val="00886F5B"/>
    <w:rsid w:val="0088782E"/>
    <w:rsid w:val="00893317"/>
    <w:rsid w:val="00894BEE"/>
    <w:rsid w:val="00896BF7"/>
    <w:rsid w:val="008A2FA4"/>
    <w:rsid w:val="008A4E21"/>
    <w:rsid w:val="008A4E9A"/>
    <w:rsid w:val="008B2D78"/>
    <w:rsid w:val="008B4EF6"/>
    <w:rsid w:val="008C09F4"/>
    <w:rsid w:val="008C5D62"/>
    <w:rsid w:val="008C75D0"/>
    <w:rsid w:val="008C7AC7"/>
    <w:rsid w:val="008D0595"/>
    <w:rsid w:val="008D25BB"/>
    <w:rsid w:val="008D35B6"/>
    <w:rsid w:val="008E00F8"/>
    <w:rsid w:val="008E02F0"/>
    <w:rsid w:val="008E195F"/>
    <w:rsid w:val="008E2AA3"/>
    <w:rsid w:val="008E408A"/>
    <w:rsid w:val="008E548C"/>
    <w:rsid w:val="008F003C"/>
    <w:rsid w:val="008F29E3"/>
    <w:rsid w:val="008F5252"/>
    <w:rsid w:val="008F54B1"/>
    <w:rsid w:val="008F6C5E"/>
    <w:rsid w:val="008F6EF5"/>
    <w:rsid w:val="00900C44"/>
    <w:rsid w:val="00900DD2"/>
    <w:rsid w:val="00902C46"/>
    <w:rsid w:val="0090392C"/>
    <w:rsid w:val="00907FAD"/>
    <w:rsid w:val="00910DC6"/>
    <w:rsid w:val="00910E9F"/>
    <w:rsid w:val="009115C3"/>
    <w:rsid w:val="009137A0"/>
    <w:rsid w:val="00915EDA"/>
    <w:rsid w:val="00917704"/>
    <w:rsid w:val="0092124B"/>
    <w:rsid w:val="00921A02"/>
    <w:rsid w:val="00923ABE"/>
    <w:rsid w:val="00925354"/>
    <w:rsid w:val="00927F72"/>
    <w:rsid w:val="009300FA"/>
    <w:rsid w:val="009301B4"/>
    <w:rsid w:val="009303FC"/>
    <w:rsid w:val="00932061"/>
    <w:rsid w:val="00932FBC"/>
    <w:rsid w:val="0093326E"/>
    <w:rsid w:val="00934647"/>
    <w:rsid w:val="00934FD6"/>
    <w:rsid w:val="0093529D"/>
    <w:rsid w:val="00940FD9"/>
    <w:rsid w:val="00942354"/>
    <w:rsid w:val="00944549"/>
    <w:rsid w:val="00945EFE"/>
    <w:rsid w:val="00950239"/>
    <w:rsid w:val="00952111"/>
    <w:rsid w:val="009529B3"/>
    <w:rsid w:val="0095701D"/>
    <w:rsid w:val="00957BC1"/>
    <w:rsid w:val="0096039D"/>
    <w:rsid w:val="00960D93"/>
    <w:rsid w:val="00961367"/>
    <w:rsid w:val="00963514"/>
    <w:rsid w:val="00964AE6"/>
    <w:rsid w:val="009657F4"/>
    <w:rsid w:val="00965E51"/>
    <w:rsid w:val="0096695B"/>
    <w:rsid w:val="009671A8"/>
    <w:rsid w:val="009674DF"/>
    <w:rsid w:val="00973B0E"/>
    <w:rsid w:val="00975409"/>
    <w:rsid w:val="009757C3"/>
    <w:rsid w:val="00975C07"/>
    <w:rsid w:val="00976E6C"/>
    <w:rsid w:val="009828D0"/>
    <w:rsid w:val="00990244"/>
    <w:rsid w:val="00992962"/>
    <w:rsid w:val="0099656C"/>
    <w:rsid w:val="009973FC"/>
    <w:rsid w:val="009A7A70"/>
    <w:rsid w:val="009B110C"/>
    <w:rsid w:val="009B49F6"/>
    <w:rsid w:val="009B6FEA"/>
    <w:rsid w:val="009C30DF"/>
    <w:rsid w:val="009C5D0E"/>
    <w:rsid w:val="009D1BAC"/>
    <w:rsid w:val="009D3DDC"/>
    <w:rsid w:val="009D48FA"/>
    <w:rsid w:val="009D7337"/>
    <w:rsid w:val="009E4D49"/>
    <w:rsid w:val="009F615D"/>
    <w:rsid w:val="009F63D3"/>
    <w:rsid w:val="00A058CD"/>
    <w:rsid w:val="00A0634D"/>
    <w:rsid w:val="00A12ACB"/>
    <w:rsid w:val="00A12E6F"/>
    <w:rsid w:val="00A14123"/>
    <w:rsid w:val="00A15209"/>
    <w:rsid w:val="00A15224"/>
    <w:rsid w:val="00A237B2"/>
    <w:rsid w:val="00A436D9"/>
    <w:rsid w:val="00A464F3"/>
    <w:rsid w:val="00A5130C"/>
    <w:rsid w:val="00A53624"/>
    <w:rsid w:val="00A54645"/>
    <w:rsid w:val="00A5523F"/>
    <w:rsid w:val="00A56521"/>
    <w:rsid w:val="00A60747"/>
    <w:rsid w:val="00A64898"/>
    <w:rsid w:val="00A65570"/>
    <w:rsid w:val="00A65C2A"/>
    <w:rsid w:val="00A66D64"/>
    <w:rsid w:val="00A71E0D"/>
    <w:rsid w:val="00A7325B"/>
    <w:rsid w:val="00A74BB4"/>
    <w:rsid w:val="00A75F8E"/>
    <w:rsid w:val="00A761B0"/>
    <w:rsid w:val="00A767AA"/>
    <w:rsid w:val="00A81B9D"/>
    <w:rsid w:val="00A825E3"/>
    <w:rsid w:val="00A8799B"/>
    <w:rsid w:val="00A90BE2"/>
    <w:rsid w:val="00A94387"/>
    <w:rsid w:val="00A95FBB"/>
    <w:rsid w:val="00AA0786"/>
    <w:rsid w:val="00AA48A3"/>
    <w:rsid w:val="00AA67C1"/>
    <w:rsid w:val="00AB189D"/>
    <w:rsid w:val="00AC327E"/>
    <w:rsid w:val="00AC3D67"/>
    <w:rsid w:val="00AC5A4B"/>
    <w:rsid w:val="00AD0F2A"/>
    <w:rsid w:val="00AD357D"/>
    <w:rsid w:val="00AD46A2"/>
    <w:rsid w:val="00AD564F"/>
    <w:rsid w:val="00AE0384"/>
    <w:rsid w:val="00AE36EA"/>
    <w:rsid w:val="00AE4E8F"/>
    <w:rsid w:val="00AE5E7A"/>
    <w:rsid w:val="00AF0016"/>
    <w:rsid w:val="00AF145F"/>
    <w:rsid w:val="00AF5F73"/>
    <w:rsid w:val="00AF76BB"/>
    <w:rsid w:val="00AF7EEA"/>
    <w:rsid w:val="00B023D3"/>
    <w:rsid w:val="00B04F6F"/>
    <w:rsid w:val="00B055B5"/>
    <w:rsid w:val="00B067F3"/>
    <w:rsid w:val="00B14747"/>
    <w:rsid w:val="00B14FE0"/>
    <w:rsid w:val="00B16922"/>
    <w:rsid w:val="00B1703D"/>
    <w:rsid w:val="00B2047C"/>
    <w:rsid w:val="00B204ED"/>
    <w:rsid w:val="00B21CCF"/>
    <w:rsid w:val="00B228F3"/>
    <w:rsid w:val="00B253A8"/>
    <w:rsid w:val="00B27A74"/>
    <w:rsid w:val="00B314E1"/>
    <w:rsid w:val="00B371FC"/>
    <w:rsid w:val="00B41E24"/>
    <w:rsid w:val="00B4201D"/>
    <w:rsid w:val="00B4526A"/>
    <w:rsid w:val="00B45E4A"/>
    <w:rsid w:val="00B4677E"/>
    <w:rsid w:val="00B46EC5"/>
    <w:rsid w:val="00B47237"/>
    <w:rsid w:val="00B50C9D"/>
    <w:rsid w:val="00B52AB1"/>
    <w:rsid w:val="00B5386E"/>
    <w:rsid w:val="00B61F78"/>
    <w:rsid w:val="00B635A8"/>
    <w:rsid w:val="00B64F17"/>
    <w:rsid w:val="00B674B6"/>
    <w:rsid w:val="00B71063"/>
    <w:rsid w:val="00B73D3C"/>
    <w:rsid w:val="00B82749"/>
    <w:rsid w:val="00B828BD"/>
    <w:rsid w:val="00B84535"/>
    <w:rsid w:val="00B848D6"/>
    <w:rsid w:val="00B8781C"/>
    <w:rsid w:val="00B90045"/>
    <w:rsid w:val="00B9206F"/>
    <w:rsid w:val="00B97B79"/>
    <w:rsid w:val="00BA07C9"/>
    <w:rsid w:val="00BA49A1"/>
    <w:rsid w:val="00BA73C9"/>
    <w:rsid w:val="00BA7A95"/>
    <w:rsid w:val="00BB04CF"/>
    <w:rsid w:val="00BB15A1"/>
    <w:rsid w:val="00BB4674"/>
    <w:rsid w:val="00BC569D"/>
    <w:rsid w:val="00BC7C48"/>
    <w:rsid w:val="00BD07C5"/>
    <w:rsid w:val="00BD0D11"/>
    <w:rsid w:val="00BD273D"/>
    <w:rsid w:val="00BD487D"/>
    <w:rsid w:val="00BD5E46"/>
    <w:rsid w:val="00BE0670"/>
    <w:rsid w:val="00BE6652"/>
    <w:rsid w:val="00BE78CC"/>
    <w:rsid w:val="00BF0A02"/>
    <w:rsid w:val="00BF20A8"/>
    <w:rsid w:val="00BF597D"/>
    <w:rsid w:val="00BF6B87"/>
    <w:rsid w:val="00BF7BBB"/>
    <w:rsid w:val="00BF7C69"/>
    <w:rsid w:val="00C029D4"/>
    <w:rsid w:val="00C02C30"/>
    <w:rsid w:val="00C033F1"/>
    <w:rsid w:val="00C109AC"/>
    <w:rsid w:val="00C12A94"/>
    <w:rsid w:val="00C130E7"/>
    <w:rsid w:val="00C158A3"/>
    <w:rsid w:val="00C17528"/>
    <w:rsid w:val="00C21428"/>
    <w:rsid w:val="00C2169C"/>
    <w:rsid w:val="00C221D9"/>
    <w:rsid w:val="00C241CB"/>
    <w:rsid w:val="00C26063"/>
    <w:rsid w:val="00C2649C"/>
    <w:rsid w:val="00C27C44"/>
    <w:rsid w:val="00C30744"/>
    <w:rsid w:val="00C42F1A"/>
    <w:rsid w:val="00C4598C"/>
    <w:rsid w:val="00C50DA2"/>
    <w:rsid w:val="00C5244B"/>
    <w:rsid w:val="00C54BE0"/>
    <w:rsid w:val="00C55256"/>
    <w:rsid w:val="00C57065"/>
    <w:rsid w:val="00C57A35"/>
    <w:rsid w:val="00C60C7C"/>
    <w:rsid w:val="00C64550"/>
    <w:rsid w:val="00C65A8C"/>
    <w:rsid w:val="00C732C5"/>
    <w:rsid w:val="00C75C81"/>
    <w:rsid w:val="00C776A7"/>
    <w:rsid w:val="00C81AEE"/>
    <w:rsid w:val="00C82325"/>
    <w:rsid w:val="00C82ACA"/>
    <w:rsid w:val="00C86D8C"/>
    <w:rsid w:val="00C873BE"/>
    <w:rsid w:val="00C9044C"/>
    <w:rsid w:val="00C911E9"/>
    <w:rsid w:val="00C95830"/>
    <w:rsid w:val="00C97018"/>
    <w:rsid w:val="00CA2BDF"/>
    <w:rsid w:val="00CA2F44"/>
    <w:rsid w:val="00CA4FF4"/>
    <w:rsid w:val="00CB1A3C"/>
    <w:rsid w:val="00CB51EC"/>
    <w:rsid w:val="00CB5BF1"/>
    <w:rsid w:val="00CB7B3F"/>
    <w:rsid w:val="00CC0230"/>
    <w:rsid w:val="00CC17E8"/>
    <w:rsid w:val="00CC6FEA"/>
    <w:rsid w:val="00CD19A0"/>
    <w:rsid w:val="00CD2247"/>
    <w:rsid w:val="00CD5070"/>
    <w:rsid w:val="00CD5112"/>
    <w:rsid w:val="00CD7718"/>
    <w:rsid w:val="00CE12DE"/>
    <w:rsid w:val="00CE1E79"/>
    <w:rsid w:val="00CE1EF8"/>
    <w:rsid w:val="00CE213E"/>
    <w:rsid w:val="00CF1D2D"/>
    <w:rsid w:val="00CF333F"/>
    <w:rsid w:val="00D0398B"/>
    <w:rsid w:val="00D07991"/>
    <w:rsid w:val="00D134E1"/>
    <w:rsid w:val="00D13F56"/>
    <w:rsid w:val="00D14F46"/>
    <w:rsid w:val="00D175FF"/>
    <w:rsid w:val="00D203B7"/>
    <w:rsid w:val="00D20407"/>
    <w:rsid w:val="00D23464"/>
    <w:rsid w:val="00D23A2D"/>
    <w:rsid w:val="00D26074"/>
    <w:rsid w:val="00D26EAC"/>
    <w:rsid w:val="00D275CF"/>
    <w:rsid w:val="00D31E09"/>
    <w:rsid w:val="00D42CC9"/>
    <w:rsid w:val="00D43C49"/>
    <w:rsid w:val="00D44E5D"/>
    <w:rsid w:val="00D51CA4"/>
    <w:rsid w:val="00D54917"/>
    <w:rsid w:val="00D563D4"/>
    <w:rsid w:val="00D65534"/>
    <w:rsid w:val="00D6618B"/>
    <w:rsid w:val="00D71C31"/>
    <w:rsid w:val="00D722DF"/>
    <w:rsid w:val="00D80715"/>
    <w:rsid w:val="00D807C6"/>
    <w:rsid w:val="00D812BD"/>
    <w:rsid w:val="00D8299C"/>
    <w:rsid w:val="00D83A80"/>
    <w:rsid w:val="00D84DC9"/>
    <w:rsid w:val="00D90BBB"/>
    <w:rsid w:val="00D92A4B"/>
    <w:rsid w:val="00D93448"/>
    <w:rsid w:val="00D935F9"/>
    <w:rsid w:val="00D937F2"/>
    <w:rsid w:val="00D938F9"/>
    <w:rsid w:val="00DA0998"/>
    <w:rsid w:val="00DA1A26"/>
    <w:rsid w:val="00DA3653"/>
    <w:rsid w:val="00DA722C"/>
    <w:rsid w:val="00DB21FF"/>
    <w:rsid w:val="00DB5DD1"/>
    <w:rsid w:val="00DB6A85"/>
    <w:rsid w:val="00DC02C9"/>
    <w:rsid w:val="00DC1B70"/>
    <w:rsid w:val="00DC2DFE"/>
    <w:rsid w:val="00DC2FCC"/>
    <w:rsid w:val="00DC4F3D"/>
    <w:rsid w:val="00DC5B3D"/>
    <w:rsid w:val="00DC5D60"/>
    <w:rsid w:val="00DE1957"/>
    <w:rsid w:val="00DE2F19"/>
    <w:rsid w:val="00DE3C06"/>
    <w:rsid w:val="00DE40C3"/>
    <w:rsid w:val="00DE7097"/>
    <w:rsid w:val="00DE78CD"/>
    <w:rsid w:val="00DF0A2C"/>
    <w:rsid w:val="00DF1193"/>
    <w:rsid w:val="00DF30E8"/>
    <w:rsid w:val="00DF4285"/>
    <w:rsid w:val="00DF432C"/>
    <w:rsid w:val="00DF4C61"/>
    <w:rsid w:val="00DF5BA0"/>
    <w:rsid w:val="00E00123"/>
    <w:rsid w:val="00E048BF"/>
    <w:rsid w:val="00E06BA2"/>
    <w:rsid w:val="00E12245"/>
    <w:rsid w:val="00E13174"/>
    <w:rsid w:val="00E163B3"/>
    <w:rsid w:val="00E170C6"/>
    <w:rsid w:val="00E20C09"/>
    <w:rsid w:val="00E22B38"/>
    <w:rsid w:val="00E24B12"/>
    <w:rsid w:val="00E24B97"/>
    <w:rsid w:val="00E27943"/>
    <w:rsid w:val="00E313B9"/>
    <w:rsid w:val="00E31C15"/>
    <w:rsid w:val="00E378CD"/>
    <w:rsid w:val="00E405EC"/>
    <w:rsid w:val="00E42D3C"/>
    <w:rsid w:val="00E46852"/>
    <w:rsid w:val="00E479CC"/>
    <w:rsid w:val="00E50F4D"/>
    <w:rsid w:val="00E5118A"/>
    <w:rsid w:val="00E514A1"/>
    <w:rsid w:val="00E545F5"/>
    <w:rsid w:val="00E55A0B"/>
    <w:rsid w:val="00E63940"/>
    <w:rsid w:val="00E64684"/>
    <w:rsid w:val="00E70A5A"/>
    <w:rsid w:val="00E74424"/>
    <w:rsid w:val="00E83105"/>
    <w:rsid w:val="00E84D1E"/>
    <w:rsid w:val="00E91342"/>
    <w:rsid w:val="00E937F3"/>
    <w:rsid w:val="00EA0415"/>
    <w:rsid w:val="00EA381A"/>
    <w:rsid w:val="00EA42F1"/>
    <w:rsid w:val="00EA4A42"/>
    <w:rsid w:val="00EA4E4A"/>
    <w:rsid w:val="00EC1AC0"/>
    <w:rsid w:val="00EC239C"/>
    <w:rsid w:val="00EC291C"/>
    <w:rsid w:val="00EC6285"/>
    <w:rsid w:val="00EC67E1"/>
    <w:rsid w:val="00ED0410"/>
    <w:rsid w:val="00ED1A4D"/>
    <w:rsid w:val="00EE2DA8"/>
    <w:rsid w:val="00EE2DD2"/>
    <w:rsid w:val="00EE688B"/>
    <w:rsid w:val="00EF0BFE"/>
    <w:rsid w:val="00EF4085"/>
    <w:rsid w:val="00EF79D9"/>
    <w:rsid w:val="00F00A78"/>
    <w:rsid w:val="00F0193D"/>
    <w:rsid w:val="00F03492"/>
    <w:rsid w:val="00F04284"/>
    <w:rsid w:val="00F10FAB"/>
    <w:rsid w:val="00F127AA"/>
    <w:rsid w:val="00F12876"/>
    <w:rsid w:val="00F16D77"/>
    <w:rsid w:val="00F231FC"/>
    <w:rsid w:val="00F30AD5"/>
    <w:rsid w:val="00F3140D"/>
    <w:rsid w:val="00F33DD9"/>
    <w:rsid w:val="00F37660"/>
    <w:rsid w:val="00F4041A"/>
    <w:rsid w:val="00F41AA1"/>
    <w:rsid w:val="00F4399E"/>
    <w:rsid w:val="00F46024"/>
    <w:rsid w:val="00F47A1D"/>
    <w:rsid w:val="00F54CF7"/>
    <w:rsid w:val="00F552B7"/>
    <w:rsid w:val="00F60CBB"/>
    <w:rsid w:val="00F61392"/>
    <w:rsid w:val="00F6561F"/>
    <w:rsid w:val="00F717FE"/>
    <w:rsid w:val="00F73672"/>
    <w:rsid w:val="00F745B4"/>
    <w:rsid w:val="00F76155"/>
    <w:rsid w:val="00F8254A"/>
    <w:rsid w:val="00F8309A"/>
    <w:rsid w:val="00F842EA"/>
    <w:rsid w:val="00F91299"/>
    <w:rsid w:val="00F91D7A"/>
    <w:rsid w:val="00F92A8E"/>
    <w:rsid w:val="00F968AE"/>
    <w:rsid w:val="00F970C2"/>
    <w:rsid w:val="00FA0D91"/>
    <w:rsid w:val="00FA10BE"/>
    <w:rsid w:val="00FA1FDD"/>
    <w:rsid w:val="00FA2DE8"/>
    <w:rsid w:val="00FA3F98"/>
    <w:rsid w:val="00FA4F81"/>
    <w:rsid w:val="00FA6FFB"/>
    <w:rsid w:val="00FA7710"/>
    <w:rsid w:val="00FB1005"/>
    <w:rsid w:val="00FB19B3"/>
    <w:rsid w:val="00FB2091"/>
    <w:rsid w:val="00FB4B95"/>
    <w:rsid w:val="00FB4BC9"/>
    <w:rsid w:val="00FB69BF"/>
    <w:rsid w:val="00FB6C2D"/>
    <w:rsid w:val="00FC04EA"/>
    <w:rsid w:val="00FC3CFF"/>
    <w:rsid w:val="00FC6259"/>
    <w:rsid w:val="00FC7DF7"/>
    <w:rsid w:val="00FE036F"/>
    <w:rsid w:val="00FE5C1C"/>
    <w:rsid w:val="00FE5C78"/>
    <w:rsid w:val="00FE5DB9"/>
    <w:rsid w:val="00FE6296"/>
    <w:rsid w:val="00FE6470"/>
    <w:rsid w:val="00FE7ECE"/>
    <w:rsid w:val="00FF04BA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DAE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5D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3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8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5D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DA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75DAE"/>
  </w:style>
  <w:style w:type="paragraph" w:styleId="a5">
    <w:name w:val="Title"/>
    <w:basedOn w:val="a"/>
    <w:link w:val="a6"/>
    <w:qFormat/>
    <w:rsid w:val="00675D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5D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675D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5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75DAE"/>
    <w:pPr>
      <w:spacing w:after="0" w:line="240" w:lineRule="auto"/>
      <w:ind w:left="21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75D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675DA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75D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Indent 3"/>
    <w:basedOn w:val="a"/>
    <w:link w:val="34"/>
    <w:rsid w:val="00675DA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75D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67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75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675D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5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675D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75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e">
    <w:name w:val="Знак"/>
    <w:basedOn w:val="a"/>
    <w:rsid w:val="00675D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Обычный1"/>
    <w:rsid w:val="00675D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675D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675D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75DA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675D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75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75DAE"/>
    <w:rPr>
      <w:rFonts w:cs="Times New Roman"/>
    </w:rPr>
  </w:style>
  <w:style w:type="paragraph" w:styleId="af3">
    <w:name w:val="Block Text"/>
    <w:basedOn w:val="a"/>
    <w:rsid w:val="00675DAE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unhideWhenUsed/>
    <w:rsid w:val="00A7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3B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40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155ED0"/>
  </w:style>
  <w:style w:type="paragraph" w:customStyle="1" w:styleId="consplusnormal0">
    <w:name w:val="consplusnormal0"/>
    <w:basedOn w:val="a"/>
    <w:uiPriority w:val="99"/>
    <w:rsid w:val="00EA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EA4E4A"/>
  </w:style>
  <w:style w:type="character" w:styleId="af6">
    <w:name w:val="Strong"/>
    <w:basedOn w:val="a0"/>
    <w:uiPriority w:val="22"/>
    <w:qFormat/>
    <w:rsid w:val="00EA4E4A"/>
    <w:rPr>
      <w:b/>
      <w:bCs/>
    </w:rPr>
  </w:style>
  <w:style w:type="paragraph" w:styleId="af7">
    <w:name w:val="footer"/>
    <w:basedOn w:val="a"/>
    <w:link w:val="af8"/>
    <w:uiPriority w:val="99"/>
    <w:unhideWhenUsed/>
    <w:rsid w:val="00C3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30744"/>
  </w:style>
  <w:style w:type="table" w:customStyle="1" w:styleId="13">
    <w:name w:val="Сетка таблицы1"/>
    <w:basedOn w:val="a1"/>
    <w:next w:val="af5"/>
    <w:uiPriority w:val="59"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"/>
    <w:basedOn w:val="a"/>
    <w:rsid w:val="00F613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3">
    <w:name w:val="Сетка таблицы2"/>
    <w:basedOn w:val="a1"/>
    <w:next w:val="af5"/>
    <w:uiPriority w:val="59"/>
    <w:rsid w:val="00FB19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5"/>
    <w:uiPriority w:val="59"/>
    <w:rsid w:val="00DC5D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DAE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5D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3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8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5D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DA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75DAE"/>
  </w:style>
  <w:style w:type="paragraph" w:styleId="a5">
    <w:name w:val="Title"/>
    <w:basedOn w:val="a"/>
    <w:link w:val="a6"/>
    <w:qFormat/>
    <w:rsid w:val="00675D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5D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675D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5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75DAE"/>
    <w:pPr>
      <w:spacing w:after="0" w:line="240" w:lineRule="auto"/>
      <w:ind w:left="21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75D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675DA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75D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Indent 3"/>
    <w:basedOn w:val="a"/>
    <w:link w:val="34"/>
    <w:rsid w:val="00675DA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75D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67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75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675D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5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675D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75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e">
    <w:name w:val="Знак"/>
    <w:basedOn w:val="a"/>
    <w:rsid w:val="00675D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Обычный1"/>
    <w:rsid w:val="00675D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675D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675D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75DA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675D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75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75DAE"/>
    <w:rPr>
      <w:rFonts w:cs="Times New Roman"/>
    </w:rPr>
  </w:style>
  <w:style w:type="paragraph" w:styleId="af3">
    <w:name w:val="Block Text"/>
    <w:basedOn w:val="a"/>
    <w:rsid w:val="00675DAE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unhideWhenUsed/>
    <w:rsid w:val="00A7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3B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40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155ED0"/>
  </w:style>
  <w:style w:type="paragraph" w:customStyle="1" w:styleId="consplusnormal0">
    <w:name w:val="consplusnormal0"/>
    <w:basedOn w:val="a"/>
    <w:uiPriority w:val="99"/>
    <w:rsid w:val="00EA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EA4E4A"/>
  </w:style>
  <w:style w:type="character" w:styleId="af6">
    <w:name w:val="Strong"/>
    <w:basedOn w:val="a0"/>
    <w:uiPriority w:val="22"/>
    <w:qFormat/>
    <w:rsid w:val="00EA4E4A"/>
    <w:rPr>
      <w:b/>
      <w:bCs/>
    </w:rPr>
  </w:style>
  <w:style w:type="paragraph" w:styleId="af7">
    <w:name w:val="footer"/>
    <w:basedOn w:val="a"/>
    <w:link w:val="af8"/>
    <w:uiPriority w:val="99"/>
    <w:unhideWhenUsed/>
    <w:rsid w:val="00C3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30744"/>
  </w:style>
  <w:style w:type="table" w:customStyle="1" w:styleId="13">
    <w:name w:val="Сетка таблицы1"/>
    <w:basedOn w:val="a1"/>
    <w:next w:val="af5"/>
    <w:uiPriority w:val="59"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"/>
    <w:basedOn w:val="a"/>
    <w:rsid w:val="00F613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3">
    <w:name w:val="Сетка таблицы2"/>
    <w:basedOn w:val="a1"/>
    <w:next w:val="af5"/>
    <w:uiPriority w:val="59"/>
    <w:rsid w:val="00FB19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5"/>
    <w:uiPriority w:val="59"/>
    <w:rsid w:val="00DC5D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EB33D636BFCF46CF09AC9A8B5199EEA2712A351E3ECC6E4384E274D7v74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490F652A2E70A173C8658EC8DBA1AC62045F8A39D7B9B19FCE3B1C2E383AFCE430FBDE46C91B57DB8A6A4540B47BCEECCAA21C9840CF6I6Z6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A236ABB2DC44E742F9760F2FDAABD8682D5443DD8A909130033B3C171C0C028F847EBFDAE64103135B813CCA03526E1999A4A9B6i4i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A236ABB2DC44E742F9760F2FDAABD8682D5443DD8A909130033B3C171C0C028F847EBFDEE14103135B813CCA03526E1999A4A9B6i4i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olinvest.com/news/462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2983-F012-40E3-9D26-EC51E9EB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31161</Words>
  <Characters>177623</Characters>
  <Application>Microsoft Office Word</Application>
  <DocSecurity>4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pressmolray</cp:lastModifiedBy>
  <cp:revision>2</cp:revision>
  <cp:lastPrinted>2022-05-20T04:39:00Z</cp:lastPrinted>
  <dcterms:created xsi:type="dcterms:W3CDTF">2022-12-15T09:00:00Z</dcterms:created>
  <dcterms:modified xsi:type="dcterms:W3CDTF">2022-12-15T09:00:00Z</dcterms:modified>
</cp:coreProperties>
</file>