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C0" w:rsidRPr="00E63558" w:rsidRDefault="002C6C2E" w:rsidP="002C6C2E">
      <w:pPr>
        <w:spacing w:after="0" w:line="240" w:lineRule="auto"/>
        <w:jc w:val="center"/>
        <w:rPr>
          <w:rFonts w:ascii="Open Sans Semibold" w:hAnsi="Open Sans Semibold" w:cs="Open Sans Semibold"/>
          <w:b/>
          <w:i/>
          <w:sz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-720090</wp:posOffset>
            </wp:positionV>
            <wp:extent cx="7432040" cy="2729230"/>
            <wp:effectExtent l="1905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20" r="1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36B" w:rsidRPr="00DA436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82086</wp:posOffset>
            </wp:positionH>
            <wp:positionV relativeFrom="paragraph">
              <wp:posOffset>-64997</wp:posOffset>
            </wp:positionV>
            <wp:extent cx="1837045" cy="98946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45" cy="9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 Semibold" w:hAnsi="Open Sans Semibold" w:cs="Open Sans Semibold"/>
          <w:b/>
          <w:i/>
          <w:sz w:val="32"/>
        </w:rPr>
        <w:t xml:space="preserve">              </w:t>
      </w:r>
      <w:r w:rsidR="00416CC0" w:rsidRPr="00E63558">
        <w:rPr>
          <w:rFonts w:ascii="Open Sans Semibold" w:hAnsi="Open Sans Semibold" w:cs="Open Sans Semibold"/>
          <w:b/>
          <w:i/>
          <w:sz w:val="32"/>
        </w:rPr>
        <w:t>Муниципальное образование</w:t>
      </w:r>
    </w:p>
    <w:p w:rsidR="00416CC0" w:rsidRPr="00E63558" w:rsidRDefault="002C6C2E" w:rsidP="00416CC0">
      <w:pPr>
        <w:pStyle w:val="a5"/>
        <w:jc w:val="center"/>
        <w:rPr>
          <w:rFonts w:ascii="Open Sans Semibold" w:hAnsi="Open Sans Semibold" w:cs="Open Sans Semibold"/>
          <w:b/>
          <w:i/>
          <w:sz w:val="32"/>
        </w:rPr>
      </w:pPr>
      <w:r>
        <w:rPr>
          <w:rFonts w:ascii="Open Sans Semibold" w:hAnsi="Open Sans Semibold" w:cs="Open Sans Semibold"/>
          <w:b/>
          <w:i/>
          <w:sz w:val="32"/>
        </w:rPr>
        <w:t xml:space="preserve">           </w:t>
      </w:r>
      <w:r w:rsidR="00416CC0">
        <w:rPr>
          <w:rFonts w:ascii="Open Sans Semibold" w:hAnsi="Open Sans Semibold" w:cs="Open Sans Semibold"/>
          <w:b/>
          <w:i/>
          <w:sz w:val="32"/>
        </w:rPr>
        <w:t>«Смоленский район»</w:t>
      </w:r>
    </w:p>
    <w:p w:rsidR="00DA436B" w:rsidRDefault="002C6C2E" w:rsidP="00416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Open Sans Semibold" w:hAnsi="Open Sans Semibold" w:cs="Open Sans Semibold"/>
          <w:b/>
          <w:i/>
          <w:sz w:val="32"/>
        </w:rPr>
        <w:t xml:space="preserve">           </w:t>
      </w:r>
      <w:r w:rsidR="00416CC0" w:rsidRPr="00E63558">
        <w:rPr>
          <w:rFonts w:ascii="Open Sans Semibold" w:hAnsi="Open Sans Semibold" w:cs="Open Sans Semibold"/>
          <w:b/>
          <w:i/>
          <w:sz w:val="32"/>
        </w:rPr>
        <w:t>Смоленской области</w:t>
      </w: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6B" w:rsidRDefault="00DA436B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D" w:rsidRPr="001B56EB" w:rsidRDefault="00416CC0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F38ED" w:rsidRPr="001B56EB">
        <w:rPr>
          <w:rFonts w:ascii="Times New Roman" w:hAnsi="Times New Roman" w:cs="Times New Roman"/>
          <w:b/>
          <w:sz w:val="28"/>
          <w:szCs w:val="28"/>
        </w:rPr>
        <w:t>редложение о совместном взаимовыгодном сотрудничестве</w:t>
      </w:r>
    </w:p>
    <w:p w:rsidR="006F38ED" w:rsidRPr="001B56EB" w:rsidRDefault="006F38ED" w:rsidP="006F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85" w:rsidRPr="00D17685" w:rsidRDefault="00416CC0" w:rsidP="00D17685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11430</wp:posOffset>
            </wp:positionV>
            <wp:extent cx="2252980" cy="1692275"/>
            <wp:effectExtent l="19050" t="0" r="0" b="0"/>
            <wp:wrapTight wrapText="bothSides">
              <wp:wrapPolygon edited="0">
                <wp:start x="731" y="0"/>
                <wp:lineTo x="-183" y="1702"/>
                <wp:lineTo x="-183" y="19452"/>
                <wp:lineTo x="365" y="21397"/>
                <wp:lineTo x="731" y="21397"/>
                <wp:lineTo x="20638" y="21397"/>
                <wp:lineTo x="21003" y="21397"/>
                <wp:lineTo x="21551" y="20182"/>
                <wp:lineTo x="21551" y="1702"/>
                <wp:lineTo x="21186" y="243"/>
                <wp:lineTo x="20638" y="0"/>
                <wp:lineTo x="731" y="0"/>
              </wp:wrapPolygon>
            </wp:wrapTight>
            <wp:docPr id="4" name="Рисунок 4" descr="http://xn----7sbabypnudac3b6at8c.xn--p1ai/sites/default/fil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abypnudac3b6at8c.xn--p1ai/sites/default/files/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7685" w:rsidRPr="00D17685">
        <w:rPr>
          <w:rFonts w:ascii="Times New Roman" w:hAnsi="Times New Roman" w:cs="Times New Roman"/>
          <w:color w:val="000000"/>
          <w:sz w:val="24"/>
          <w:szCs w:val="24"/>
        </w:rPr>
        <w:t>На территории Смоленского района Смоленской</w:t>
      </w:r>
      <w:r w:rsidRPr="00416CC0">
        <w:t xml:space="preserve"> </w:t>
      </w:r>
      <w:r w:rsidR="00D17685" w:rsidRPr="00D17685">
        <w:rPr>
          <w:rFonts w:ascii="Times New Roman" w:hAnsi="Times New Roman" w:cs="Times New Roman"/>
          <w:color w:val="000000"/>
          <w:sz w:val="24"/>
          <w:szCs w:val="24"/>
        </w:rPr>
        <w:br/>
        <w:t>области расположена инвестиционная площадка,</w:t>
      </w:r>
      <w:r w:rsidR="00D17685" w:rsidRPr="00D17685">
        <w:rPr>
          <w:rFonts w:ascii="Times New Roman" w:hAnsi="Times New Roman" w:cs="Times New Roman"/>
          <w:sz w:val="24"/>
          <w:szCs w:val="24"/>
        </w:rPr>
        <w:t xml:space="preserve"> </w:t>
      </w:r>
      <w:r w:rsidR="00D17685" w:rsidRPr="00D17685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адресу: Смоленская область, Смоленский район, западнее д. </w:t>
      </w:r>
      <w:proofErr w:type="spellStart"/>
      <w:r w:rsidR="00D17685" w:rsidRPr="00D17685">
        <w:rPr>
          <w:rFonts w:ascii="Times New Roman" w:hAnsi="Times New Roman" w:cs="Times New Roman"/>
          <w:color w:val="000000"/>
          <w:sz w:val="24"/>
          <w:szCs w:val="24"/>
        </w:rPr>
        <w:t>Почаево</w:t>
      </w:r>
      <w:proofErr w:type="spellEnd"/>
      <w:r w:rsidR="00D17685" w:rsidRPr="00D17685">
        <w:rPr>
          <w:rFonts w:ascii="Times New Roman" w:hAnsi="Times New Roman" w:cs="Times New Roman"/>
          <w:color w:val="000000"/>
          <w:sz w:val="24"/>
          <w:szCs w:val="24"/>
        </w:rPr>
        <w:t xml:space="preserve"> на расстоянии 50 м, которая представляет собой здание фермы, ранее использовавшееся в сельскохозяйственных целях. Приоритетным направлением развития является сельскохозяйственная деятельность, выращивание скота и производство животноводческой продукции. Объект имеет приоритетное географическое положение с развитой дорожной сетью.</w:t>
      </w:r>
    </w:p>
    <w:p w:rsidR="00D17685" w:rsidRPr="00D17685" w:rsidRDefault="00D17685" w:rsidP="00D17685">
      <w:pPr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7685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«Смоленский район» Смоленской области приглашает к сотрудничеству инвесторов. Информация о площади, стоимости земли, сведения о существующих инженерных коммуникациях и видах инфраструктуры находятся в инвестиционном паспорте</w:t>
      </w:r>
      <w:proofErr w:type="gramStart"/>
      <w:r w:rsidRPr="00D176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D17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E79" w:rsidRPr="00D21E7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="00D21E79" w:rsidRPr="00D21E79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="00D21E79" w:rsidRPr="00D21E79">
        <w:rPr>
          <w:rFonts w:ascii="Times New Roman" w:hAnsi="Times New Roman" w:cs="Times New Roman"/>
          <w:i/>
          <w:color w:val="000000"/>
          <w:sz w:val="24"/>
          <w:szCs w:val="24"/>
        </w:rPr>
        <w:t>рилагается)</w:t>
      </w:r>
    </w:p>
    <w:p w:rsidR="006F38ED" w:rsidRDefault="006F38ED" w:rsidP="006F38ED">
      <w:pPr>
        <w:spacing w:after="120"/>
        <w:ind w:left="284" w:right="284"/>
        <w:rPr>
          <w:noProof/>
        </w:rPr>
      </w:pPr>
    </w:p>
    <w:p w:rsidR="006F38ED" w:rsidRPr="001B56EB" w:rsidRDefault="006F38ED" w:rsidP="00EB3A34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В случае реализации инвестиционного проекта</w:t>
      </w:r>
    </w:p>
    <w:p w:rsidR="006F38ED" w:rsidRDefault="006F38ED" w:rsidP="00EB3A34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EB">
        <w:rPr>
          <w:rFonts w:ascii="Times New Roman" w:hAnsi="Times New Roman" w:cs="Times New Roman"/>
          <w:b/>
          <w:sz w:val="28"/>
          <w:szCs w:val="28"/>
        </w:rPr>
        <w:t>мы готовы предложить Вам:</w:t>
      </w:r>
    </w:p>
    <w:p w:rsidR="00C51090" w:rsidRPr="001B56EB" w:rsidRDefault="00C51090" w:rsidP="00EB3A34">
      <w:pPr>
        <w:spacing w:after="120" w:line="240" w:lineRule="auto"/>
        <w:ind w:left="284" w:right="284" w:firstLine="709"/>
        <w:rPr>
          <w:rFonts w:ascii="Times New Roman" w:hAnsi="Times New Roman" w:cs="Times New Roman"/>
          <w:b/>
          <w:sz w:val="28"/>
          <w:szCs w:val="28"/>
        </w:rPr>
      </w:pPr>
    </w:p>
    <w:p w:rsidR="006F38ED" w:rsidRPr="00D21E79" w:rsidRDefault="00416CC0" w:rsidP="00EB3A34">
      <w:pPr>
        <w:spacing w:after="120" w:line="240" w:lineRule="auto"/>
        <w:ind w:left="284" w:right="284"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19685</wp:posOffset>
            </wp:positionV>
            <wp:extent cx="2468245" cy="1892300"/>
            <wp:effectExtent l="19050" t="0" r="8255" b="0"/>
            <wp:wrapTight wrapText="bothSides">
              <wp:wrapPolygon edited="0">
                <wp:start x="667" y="0"/>
                <wp:lineTo x="-167" y="1522"/>
                <wp:lineTo x="0" y="20875"/>
                <wp:lineTo x="500" y="21310"/>
                <wp:lineTo x="667" y="21310"/>
                <wp:lineTo x="20839" y="21310"/>
                <wp:lineTo x="21005" y="21310"/>
                <wp:lineTo x="21506" y="20875"/>
                <wp:lineTo x="21672" y="19136"/>
                <wp:lineTo x="21672" y="1522"/>
                <wp:lineTo x="21339" y="217"/>
                <wp:lineTo x="20839" y="0"/>
                <wp:lineTo x="667" y="0"/>
              </wp:wrapPolygon>
            </wp:wrapTight>
            <wp:docPr id="3" name="Рисунок 1" descr="http://mvl-saratov.ru/wp-content/uploads/2011/08/%D0%9A%D0%BE%D1%80%D0%BE%D0%B2%D1%8B-99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vl-saratov.ru/wp-content/uploads/2011/08/%D0%9A%D0%BE%D1%80%D0%BE%D0%B2%D1%8B-998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9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F38ED" w:rsidRPr="00D21E79">
        <w:rPr>
          <w:rFonts w:ascii="Times New Roman" w:hAnsi="Times New Roman" w:cs="Times New Roman"/>
          <w:noProof/>
          <w:sz w:val="24"/>
          <w:szCs w:val="24"/>
        </w:rPr>
        <w:t>Льготы:</w:t>
      </w:r>
    </w:p>
    <w:p w:rsidR="006F38ED" w:rsidRPr="00D21E79" w:rsidRDefault="006F38ED" w:rsidP="00EB3A34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79">
        <w:rPr>
          <w:rFonts w:ascii="Times New Roman" w:hAnsi="Times New Roman" w:cs="Times New Roman"/>
          <w:sz w:val="24"/>
          <w:szCs w:val="24"/>
        </w:rPr>
        <w:t xml:space="preserve">- </w:t>
      </w:r>
      <w:r w:rsidRPr="00D21E79">
        <w:rPr>
          <w:rFonts w:ascii="Times New Roman" w:eastAsia="Times New Roman" w:hAnsi="Times New Roman" w:cs="Times New Roman"/>
          <w:sz w:val="24"/>
          <w:szCs w:val="24"/>
        </w:rPr>
        <w:t>Установление льготных ставок арендной платы за земельные участки на период проектирования и строительства</w:t>
      </w:r>
    </w:p>
    <w:p w:rsidR="006F38ED" w:rsidRPr="00D21E79" w:rsidRDefault="006F38ED" w:rsidP="00EB3A34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79">
        <w:rPr>
          <w:rFonts w:ascii="Times New Roman" w:hAnsi="Times New Roman" w:cs="Times New Roman"/>
          <w:sz w:val="24"/>
          <w:szCs w:val="24"/>
        </w:rPr>
        <w:t xml:space="preserve">- </w:t>
      </w:r>
      <w:r w:rsidRPr="00D21E79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муниципального имущества в аренду и/ или безвозмездное пользование без проведения торгов</w:t>
      </w:r>
    </w:p>
    <w:p w:rsidR="00E5714C" w:rsidRDefault="006F38ED" w:rsidP="00EB3A34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D21E79">
        <w:rPr>
          <w:rFonts w:ascii="Times New Roman" w:hAnsi="Times New Roman" w:cs="Times New Roman"/>
          <w:sz w:val="24"/>
          <w:szCs w:val="24"/>
        </w:rPr>
        <w:t xml:space="preserve">- </w:t>
      </w:r>
      <w:r w:rsidRPr="00D21E79">
        <w:rPr>
          <w:rFonts w:ascii="Times New Roman" w:eastAsia="Times New Roman" w:hAnsi="Times New Roman" w:cs="Times New Roman"/>
          <w:sz w:val="24"/>
          <w:szCs w:val="24"/>
        </w:rPr>
        <w:t>Предоставление преимущественного права приобретения недвижимого муниципального имущества</w:t>
      </w:r>
    </w:p>
    <w:p w:rsidR="00E5714C" w:rsidRDefault="00E5714C" w:rsidP="00EB3A34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5714C" w:rsidRDefault="004000D6" w:rsidP="00EB3A34">
      <w:pPr>
        <w:spacing w:after="120" w:line="240" w:lineRule="auto"/>
        <w:ind w:left="284" w:right="284"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59690</wp:posOffset>
            </wp:positionV>
            <wp:extent cx="7482205" cy="2736215"/>
            <wp:effectExtent l="19050" t="0" r="444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23" b="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205" cy="273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7F5" w:rsidRPr="00474F04" w:rsidRDefault="00474F04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F04">
        <w:rPr>
          <w:rFonts w:ascii="Times New Roman" w:hAnsi="Times New Roman" w:cs="Times New Roman"/>
          <w:b/>
          <w:bCs/>
          <w:color w:val="000000"/>
        </w:rPr>
        <w:t>Наши контакты</w:t>
      </w:r>
      <w:r w:rsidRPr="00474F04">
        <w:rPr>
          <w:rFonts w:ascii="Times New Roman" w:hAnsi="Times New Roman" w:cs="Times New Roman"/>
          <w:color w:val="000000"/>
        </w:rPr>
        <w:t>: 21</w:t>
      </w:r>
      <w:r>
        <w:rPr>
          <w:rFonts w:ascii="Times New Roman" w:hAnsi="Times New Roman" w:cs="Times New Roman"/>
          <w:color w:val="000000"/>
        </w:rPr>
        <w:t>4019</w:t>
      </w:r>
      <w:r w:rsidRPr="00474F04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г. Смоленск, проезд Маршала Конева, д. 28е.</w:t>
      </w:r>
      <w:r w:rsidRPr="00474F0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4F04">
        <w:rPr>
          <w:rFonts w:ascii="Times New Roman" w:hAnsi="Times New Roman" w:cs="Times New Roman"/>
          <w:color w:val="000000"/>
        </w:rPr>
        <w:t>e</w:t>
      </w:r>
      <w:r w:rsidR="00E5714C">
        <w:rPr>
          <w:rFonts w:ascii="Times New Roman" w:hAnsi="Times New Roman" w:cs="Times New Roman"/>
          <w:color w:val="000000"/>
        </w:rPr>
        <w:t>-</w:t>
      </w:r>
      <w:r w:rsidRPr="00474F04">
        <w:rPr>
          <w:rFonts w:ascii="Times New Roman" w:hAnsi="Times New Roman" w:cs="Times New Roman"/>
          <w:color w:val="000000"/>
        </w:rPr>
        <w:t>mail</w:t>
      </w:r>
      <w:proofErr w:type="spellEnd"/>
      <w:r w:rsidRPr="00474F04">
        <w:rPr>
          <w:rFonts w:ascii="Times New Roman" w:hAnsi="Times New Roman" w:cs="Times New Roman"/>
          <w:color w:val="000000"/>
        </w:rPr>
        <w:t>:</w:t>
      </w:r>
      <w:proofErr w:type="spellStart"/>
      <w:r w:rsidR="00E5714C">
        <w:rPr>
          <w:rFonts w:ascii="Times New Roman" w:hAnsi="Times New Roman" w:cs="Times New Roman"/>
          <w:color w:val="000000"/>
          <w:lang w:val="en-US"/>
        </w:rPr>
        <w:t>ekon</w:t>
      </w:r>
      <w:proofErr w:type="spellEnd"/>
      <w:r w:rsidR="00E5714C" w:rsidRPr="00E5714C">
        <w:rPr>
          <w:rFonts w:ascii="Times New Roman" w:hAnsi="Times New Roman" w:cs="Times New Roman"/>
          <w:color w:val="000000"/>
        </w:rPr>
        <w:t>-</w:t>
      </w:r>
      <w:proofErr w:type="spellStart"/>
      <w:r w:rsidR="00E5714C">
        <w:rPr>
          <w:rFonts w:ascii="Times New Roman" w:hAnsi="Times New Roman" w:cs="Times New Roman"/>
          <w:color w:val="000000"/>
          <w:lang w:val="en-US"/>
        </w:rPr>
        <w:t>smolray</w:t>
      </w:r>
      <w:proofErr w:type="spellEnd"/>
      <w:r w:rsidRPr="00474F04">
        <w:rPr>
          <w:rFonts w:ascii="Times New Roman" w:hAnsi="Times New Roman" w:cs="Times New Roman"/>
          <w:color w:val="000000"/>
        </w:rPr>
        <w:t>@</w:t>
      </w:r>
      <w:r w:rsidR="00E5714C">
        <w:rPr>
          <w:rFonts w:ascii="Times New Roman" w:hAnsi="Times New Roman" w:cs="Times New Roman"/>
          <w:color w:val="000000"/>
          <w:lang w:val="en-US"/>
        </w:rPr>
        <w:t>mail</w:t>
      </w:r>
      <w:r w:rsidRPr="00474F04">
        <w:rPr>
          <w:rFonts w:ascii="Times New Roman" w:hAnsi="Times New Roman" w:cs="Times New Roman"/>
          <w:color w:val="000000"/>
        </w:rPr>
        <w:t>.</w:t>
      </w:r>
      <w:proofErr w:type="spellStart"/>
      <w:r w:rsidRPr="00474F04">
        <w:rPr>
          <w:rFonts w:ascii="Times New Roman" w:hAnsi="Times New Roman" w:cs="Times New Roman"/>
          <w:color w:val="000000"/>
        </w:rPr>
        <w:t>ru</w:t>
      </w:r>
      <w:proofErr w:type="spellEnd"/>
      <w:r w:rsidRPr="00474F04">
        <w:rPr>
          <w:rFonts w:ascii="Times New Roman" w:hAnsi="Times New Roman" w:cs="Times New Roman"/>
          <w:color w:val="000000"/>
        </w:rPr>
        <w:t>. тел. 8(481</w:t>
      </w:r>
      <w:r w:rsidR="00E5714C" w:rsidRPr="00E5714C">
        <w:rPr>
          <w:rFonts w:ascii="Times New Roman" w:hAnsi="Times New Roman" w:cs="Times New Roman"/>
          <w:color w:val="000000"/>
        </w:rPr>
        <w:t>2</w:t>
      </w:r>
      <w:r w:rsidRPr="00474F04">
        <w:rPr>
          <w:rFonts w:ascii="Times New Roman" w:hAnsi="Times New Roman" w:cs="Times New Roman"/>
          <w:color w:val="000000"/>
        </w:rPr>
        <w:t>)</w:t>
      </w:r>
      <w:r w:rsidR="00E5714C" w:rsidRPr="00E5714C">
        <w:rPr>
          <w:rFonts w:ascii="Times New Roman" w:hAnsi="Times New Roman" w:cs="Times New Roman"/>
          <w:color w:val="000000"/>
        </w:rPr>
        <w:t xml:space="preserve">55-10-38 </w:t>
      </w:r>
      <w:r w:rsidR="00E5714C">
        <w:rPr>
          <w:rFonts w:ascii="Times New Roman" w:hAnsi="Times New Roman" w:cs="Times New Roman"/>
          <w:color w:val="000000"/>
        </w:rPr>
        <w:t>–</w:t>
      </w:r>
      <w:r w:rsidR="00E5714C" w:rsidRPr="00E5714C">
        <w:rPr>
          <w:rFonts w:ascii="Times New Roman" w:hAnsi="Times New Roman" w:cs="Times New Roman"/>
          <w:color w:val="000000"/>
        </w:rPr>
        <w:t xml:space="preserve"> </w:t>
      </w:r>
      <w:r w:rsidR="00E5714C">
        <w:rPr>
          <w:rFonts w:ascii="Times New Roman" w:hAnsi="Times New Roman" w:cs="Times New Roman"/>
          <w:color w:val="000000"/>
        </w:rPr>
        <w:t>комитет по экономике по инвестиционной деятельности</w:t>
      </w:r>
      <w:r w:rsidRPr="00474F04">
        <w:rPr>
          <w:rFonts w:ascii="Times New Roman" w:hAnsi="Times New Roman" w:cs="Times New Roman"/>
          <w:color w:val="000000"/>
        </w:rPr>
        <w:t>.</w:t>
      </w:r>
    </w:p>
    <w:p w:rsidR="008A07F5" w:rsidRDefault="008A07F5" w:rsidP="00EB3A34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A34" w:rsidRDefault="00EB3A34" w:rsidP="00EB3A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38ED" w:rsidRPr="00EB3A34" w:rsidRDefault="00EB3A34" w:rsidP="00EB3A34">
      <w:pPr>
        <w:tabs>
          <w:tab w:val="left" w:pos="123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59BA" w:rsidRDefault="004F59BA" w:rsidP="008A07F5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1F2B" w:rsidRDefault="003A1F2B" w:rsidP="00C51090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1F2B" w:rsidRDefault="003A1F2B" w:rsidP="00C51090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00D6" w:rsidRDefault="004000D6" w:rsidP="00C51090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4000D6" w:rsidSect="004000D6">
          <w:pgSz w:w="11906" w:h="16838"/>
          <w:pgMar w:top="1134" w:right="567" w:bottom="1134" w:left="567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:rsidR="00D21E79" w:rsidRDefault="00D21E79" w:rsidP="00C51090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6DF6" w:rsidRPr="00D86DF6" w:rsidRDefault="00D86DF6" w:rsidP="00D86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F6">
        <w:rPr>
          <w:rFonts w:ascii="Times New Roman" w:hAnsi="Times New Roman" w:cs="Times New Roman"/>
          <w:b/>
          <w:sz w:val="28"/>
          <w:szCs w:val="28"/>
        </w:rPr>
        <w:t>Паспорт инвестиционной площадки № 67-18- а113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89"/>
        <w:gridCol w:w="6997"/>
      </w:tblGrid>
      <w:tr w:rsidR="00D86DF6" w:rsidRPr="00D86DF6" w:rsidTr="00D66398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  Площадка около д. Архиповка</w:t>
            </w:r>
          </w:p>
        </w:tc>
      </w:tr>
      <w:tr w:rsidR="00D86DF6" w:rsidRPr="00D86DF6" w:rsidTr="00D66398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F6" w:rsidRPr="00D86DF6" w:rsidTr="00D66398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3"/>
              </w:rPr>
              <w:t>Местонахождение (адрес) площадки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Кадастровый номер </w:t>
            </w:r>
            <w:r w:rsidRPr="00D86DF6">
              <w:rPr>
                <w:rFonts w:ascii="Times New Roman" w:hAnsi="Times New Roman" w:cs="Times New Roman"/>
                <w:bCs/>
                <w:spacing w:val="-3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Смоленская область, Смоленский район, западнее д. </w:t>
            </w:r>
            <w:proofErr w:type="spellStart"/>
            <w:r w:rsidRPr="00D86DF6">
              <w:rPr>
                <w:rFonts w:ascii="Times New Roman" w:hAnsi="Times New Roman" w:cs="Times New Roman"/>
              </w:rPr>
              <w:t>Почаево</w:t>
            </w:r>
            <w:proofErr w:type="spellEnd"/>
            <w:r w:rsidRPr="00D86DF6">
              <w:rPr>
                <w:rFonts w:ascii="Times New Roman" w:hAnsi="Times New Roman" w:cs="Times New Roman"/>
              </w:rPr>
              <w:t xml:space="preserve"> на расстоянии 50 м.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67:18:0040101:159 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кадастровые номера зданий: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67-67-01/215/2008-121,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67-67-01/215/2008-122,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67-67-01/148/2008-735,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67-67-01/216/2008-092,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67-67-01/148/2008-736,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67-67-01/148/2008-730</w:t>
            </w:r>
          </w:p>
        </w:tc>
      </w:tr>
      <w:tr w:rsidR="00D86DF6" w:rsidRPr="00D86DF6" w:rsidTr="00D66398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DF6" w:rsidRPr="00D86DF6" w:rsidTr="00D66398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b/>
              </w:rPr>
              <w:t xml:space="preserve">Тип площадки </w:t>
            </w:r>
            <w:r w:rsidRPr="00D86DF6">
              <w:rPr>
                <w:rFonts w:ascii="Times New Roman" w:hAnsi="Times New Roman" w:cs="Times New Roman"/>
                <w:spacing w:val="4"/>
              </w:rPr>
              <w:t>(</w:t>
            </w:r>
            <w:r w:rsidRPr="00D86DF6">
              <w:rPr>
                <w:rFonts w:ascii="Times New Roman" w:hAnsi="Times New Roman" w:cs="Times New Roman"/>
              </w:rPr>
              <w:t xml:space="preserve">свободные земли; объекты незавершенного строительства; </w:t>
            </w:r>
            <w:r w:rsidRPr="00D86DF6">
              <w:rPr>
                <w:rFonts w:ascii="Times New Roman" w:hAnsi="Times New Roman" w:cs="Times New Roman"/>
                <w:spacing w:val="4"/>
              </w:rPr>
              <w:t xml:space="preserve">производственная база; </w:t>
            </w:r>
            <w:r w:rsidRPr="00D86DF6">
              <w:rPr>
                <w:rFonts w:ascii="Times New Roman" w:hAnsi="Times New Roman" w:cs="Times New Roman"/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Под животноводческими помещениями   (телятники, коровники, здание  зерносклада).</w:t>
            </w:r>
          </w:p>
        </w:tc>
      </w:tr>
    </w:tbl>
    <w:p w:rsidR="00D86DF6" w:rsidRPr="00D86DF6" w:rsidRDefault="00D86DF6" w:rsidP="00D86D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</w:rPr>
      </w:pPr>
      <w:r w:rsidRPr="00D86DF6">
        <w:rPr>
          <w:rFonts w:ascii="Times New Roman" w:hAnsi="Times New Roman" w:cs="Times New Roman"/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36"/>
        <w:gridCol w:w="7050"/>
      </w:tblGrid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6DF6">
              <w:rPr>
                <w:rFonts w:ascii="Times New Roman" w:hAnsi="Times New Roman" w:cs="Times New Roman"/>
                <w:b/>
                <w:spacing w:val="-3"/>
              </w:rPr>
              <w:t>Владелец площадки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D86DF6">
              <w:rPr>
                <w:rFonts w:ascii="Times New Roman" w:hAnsi="Times New Roman" w:cs="Times New Roman"/>
              </w:rPr>
              <w:t>Агрофирма-Катынь</w:t>
            </w:r>
            <w:proofErr w:type="spellEnd"/>
            <w:r w:rsidRPr="00D86DF6">
              <w:rPr>
                <w:rFonts w:ascii="Times New Roman" w:hAnsi="Times New Roman" w:cs="Times New Roman"/>
              </w:rPr>
              <w:t>»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86DF6">
              <w:rPr>
                <w:rFonts w:ascii="Times New Roman" w:hAnsi="Times New Roman" w:cs="Times New Roman"/>
                <w:spacing w:val="-2"/>
              </w:rPr>
              <w:t>Форма собственности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Частная собственность.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2"/>
              </w:rPr>
              <w:t xml:space="preserve">Юридический (почтовый) адрес, телефон (код города), </w:t>
            </w:r>
            <w:r w:rsidRPr="00D86DF6">
              <w:rPr>
                <w:rFonts w:ascii="Times New Roman" w:hAnsi="Times New Roman" w:cs="Times New Roman"/>
                <w:spacing w:val="-2"/>
                <w:lang w:val="en-US"/>
              </w:rPr>
              <w:t>e</w:t>
            </w:r>
            <w:r w:rsidRPr="00D86DF6">
              <w:rPr>
                <w:rFonts w:ascii="Times New Roman" w:hAnsi="Times New Roman" w:cs="Times New Roman"/>
                <w:spacing w:val="-2"/>
              </w:rPr>
              <w:t>-</w:t>
            </w:r>
            <w:r w:rsidRPr="00D86DF6">
              <w:rPr>
                <w:rFonts w:ascii="Times New Roman" w:hAnsi="Times New Roman" w:cs="Times New Roman"/>
                <w:spacing w:val="-2"/>
                <w:lang w:val="en-US"/>
              </w:rPr>
              <w:t>mail</w:t>
            </w:r>
            <w:r w:rsidRPr="00D86DF6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D86DF6">
              <w:rPr>
                <w:rFonts w:ascii="Times New Roman" w:hAnsi="Times New Roman" w:cs="Times New Roman"/>
                <w:spacing w:val="-2"/>
                <w:lang w:val="en-US"/>
              </w:rPr>
              <w:t>web</w:t>
            </w:r>
            <w:r w:rsidRPr="00D86DF6">
              <w:rPr>
                <w:rFonts w:ascii="Times New Roman" w:hAnsi="Times New Roman" w:cs="Times New Roman"/>
                <w:spacing w:val="-2"/>
              </w:rPr>
              <w:t>-</w:t>
            </w:r>
            <w:r w:rsidRPr="00D86DF6">
              <w:rPr>
                <w:rFonts w:ascii="Times New Roman" w:hAnsi="Times New Roman" w:cs="Times New Roman"/>
                <w:spacing w:val="-2"/>
                <w:lang w:val="en-US"/>
              </w:rPr>
              <w:t>site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214522,</w:t>
            </w:r>
            <w:proofErr w:type="gramStart"/>
            <w:r w:rsidRPr="00D86DF6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D86DF6">
              <w:rPr>
                <w:rFonts w:ascii="Times New Roman" w:hAnsi="Times New Roman" w:cs="Times New Roman"/>
              </w:rPr>
              <w:t xml:space="preserve"> обл., Смоленский р-н., п. </w:t>
            </w:r>
            <w:proofErr w:type="spellStart"/>
            <w:r w:rsidRPr="00D86DF6">
              <w:rPr>
                <w:rFonts w:ascii="Times New Roman" w:hAnsi="Times New Roman" w:cs="Times New Roman"/>
              </w:rPr>
              <w:t>Авторемзавод</w:t>
            </w:r>
            <w:proofErr w:type="spellEnd"/>
            <w:r w:rsidRPr="00D86DF6">
              <w:rPr>
                <w:rFonts w:ascii="Times New Roman" w:hAnsi="Times New Roman" w:cs="Times New Roman"/>
              </w:rPr>
              <w:t xml:space="preserve">, д. 1 а, т. (4812) 47-41-56, 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6DF6">
              <w:rPr>
                <w:rFonts w:ascii="Times New Roman" w:hAnsi="Times New Roman" w:cs="Times New Roman"/>
              </w:rPr>
              <w:t>ф</w:t>
            </w:r>
            <w:proofErr w:type="spellEnd"/>
            <w:r w:rsidRPr="00D86DF6">
              <w:rPr>
                <w:rFonts w:ascii="Times New Roman" w:hAnsi="Times New Roman" w:cs="Times New Roman"/>
                <w:lang w:val="en-US"/>
              </w:rPr>
              <w:t xml:space="preserve">. (4812) 47-46-30, 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86DF6">
              <w:rPr>
                <w:rFonts w:ascii="Times New Roman" w:hAnsi="Times New Roman" w:cs="Times New Roman"/>
                <w:spacing w:val="-2"/>
                <w:lang w:val="en-US"/>
              </w:rPr>
              <w:t xml:space="preserve"> e-mail : olakspost@mail.ru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2"/>
              </w:rPr>
              <w:t>Контактное лицо (Ф.И.О.)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F6" w:rsidRPr="00D86DF6" w:rsidTr="00D66398">
        <w:tc>
          <w:tcPr>
            <w:tcW w:w="26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86DF6">
              <w:rPr>
                <w:rFonts w:ascii="Times New Roman" w:hAnsi="Times New Roman" w:cs="Times New Roman"/>
                <w:spacing w:val="-2"/>
              </w:rPr>
              <w:t>Должность</w:t>
            </w:r>
          </w:p>
        </w:tc>
        <w:tc>
          <w:tcPr>
            <w:tcW w:w="2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Аксенов Олег Александрович</w:t>
            </w:r>
          </w:p>
        </w:tc>
      </w:tr>
      <w:tr w:rsidR="00D86DF6" w:rsidRPr="00D86DF6" w:rsidTr="00D66398">
        <w:tc>
          <w:tcPr>
            <w:tcW w:w="26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86DF6">
              <w:rPr>
                <w:rFonts w:ascii="Times New Roman" w:hAnsi="Times New Roman" w:cs="Times New Roman"/>
                <w:spacing w:val="-2"/>
              </w:rPr>
              <w:t>Телефон (код города)</w:t>
            </w:r>
          </w:p>
        </w:tc>
        <w:tc>
          <w:tcPr>
            <w:tcW w:w="2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</w:tc>
      </w:tr>
      <w:tr w:rsidR="00D86DF6" w:rsidRPr="00D86DF6" w:rsidTr="00D66398">
        <w:tc>
          <w:tcPr>
            <w:tcW w:w="26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86DF6">
              <w:rPr>
                <w:rFonts w:ascii="Times New Roman" w:hAnsi="Times New Roman" w:cs="Times New Roman"/>
                <w:spacing w:val="-2"/>
                <w:lang w:val="en-US"/>
              </w:rPr>
              <w:t>e</w:t>
            </w:r>
            <w:r w:rsidRPr="00D86DF6">
              <w:rPr>
                <w:rFonts w:ascii="Times New Roman" w:hAnsi="Times New Roman" w:cs="Times New Roman"/>
                <w:spacing w:val="-2"/>
              </w:rPr>
              <w:t>-</w:t>
            </w:r>
            <w:r w:rsidRPr="00D86DF6">
              <w:rPr>
                <w:rFonts w:ascii="Times New Roman" w:hAnsi="Times New Roman" w:cs="Times New Roman"/>
                <w:spacing w:val="-2"/>
                <w:lang w:val="en-US"/>
              </w:rPr>
              <w:t>mail</w:t>
            </w:r>
          </w:p>
        </w:tc>
        <w:tc>
          <w:tcPr>
            <w:tcW w:w="2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т. 8-910-787-88-00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b/>
                <w:spacing w:val="-2"/>
              </w:rPr>
              <w:t>Условия приобретения (пользования) площадки</w:t>
            </w:r>
            <w:r w:rsidRPr="00D86DF6">
              <w:rPr>
                <w:rFonts w:ascii="Times New Roman" w:hAnsi="Times New Roman" w:cs="Times New Roman"/>
                <w:spacing w:val="-2"/>
              </w:rPr>
              <w:t xml:space="preserve">  (покупка, аренда и т.д.)</w:t>
            </w:r>
            <w:r w:rsidRPr="00D86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Покупка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2"/>
              </w:rPr>
              <w:t>Условия аренды (приобретения) участка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Цена договорная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86DF6">
              <w:rPr>
                <w:rFonts w:ascii="Times New Roman" w:hAnsi="Times New Roman" w:cs="Times New Roman"/>
                <w:spacing w:val="-2"/>
              </w:rPr>
              <w:t>Расчетная стоимость аренды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                  -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86DF6">
              <w:rPr>
                <w:rFonts w:ascii="Times New Roman" w:hAnsi="Times New Roman" w:cs="Times New Roman"/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Информация отсутствует.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6DF6">
              <w:rPr>
                <w:rFonts w:ascii="Times New Roman" w:hAnsi="Times New Roman" w:cs="Times New Roman"/>
                <w:b/>
              </w:rPr>
              <w:t>Описание земельного участка: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Площадь земельного участка, </w:t>
            </w:r>
            <w:proofErr w:type="gramStart"/>
            <w:r w:rsidRPr="00D86DF6">
              <w:rPr>
                <w:rFonts w:ascii="Times New Roman" w:hAnsi="Times New Roman" w:cs="Times New Roman"/>
              </w:rPr>
              <w:t>га</w:t>
            </w:r>
            <w:proofErr w:type="gramEnd"/>
            <w:r w:rsidRPr="00D86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9,7718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Форма земельного участка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Неправильной формы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Размеры земельного участка: длина и ширина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Информация отсутствует.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Ограничения по высоте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Нет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Возможность расширения  земельного участка (да, нет)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Да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86DF6">
              <w:rPr>
                <w:rFonts w:ascii="Times New Roman" w:hAnsi="Times New Roman" w:cs="Times New Roman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</w:t>
            </w:r>
            <w:r w:rsidRPr="00D86DF6">
              <w:rPr>
                <w:rFonts w:ascii="Times New Roman" w:hAnsi="Times New Roman" w:cs="Times New Roman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lastRenderedPageBreak/>
              <w:t xml:space="preserve">Земли сельскохозяйственного назначения, разрешенное использование: под животноводческими помещениями   (телятники, коровники, здание  </w:t>
            </w:r>
            <w:r w:rsidRPr="00D86DF6">
              <w:rPr>
                <w:rFonts w:ascii="Times New Roman" w:hAnsi="Times New Roman" w:cs="Times New Roman"/>
              </w:rPr>
              <w:lastRenderedPageBreak/>
              <w:t>зерносклада).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D86DF6">
              <w:rPr>
                <w:rFonts w:ascii="Times New Roman" w:hAnsi="Times New Roman" w:cs="Times New Roman"/>
                <w:spacing w:val="-2"/>
              </w:rPr>
              <w:lastRenderedPageBreak/>
              <w:t>Функциональная зона (</w:t>
            </w:r>
            <w:r w:rsidRPr="00D86DF6">
              <w:rPr>
                <w:rFonts w:ascii="Times New Roman" w:hAnsi="Times New Roman" w:cs="Times New Roman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Земли сельскохозяйственного использования.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Существующие строения на территории участка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Здание коровника пл. 1360,1 кв. м;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здание коровника пл.. 1532,8 кв.м.;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здание телятника пл. 1490,6 кв.м.;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здание телятника пл. 1020,2 кв.м.;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здание телятника пл. 807 кв.м.;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здание зерносклада пл. 707,1 кв.м.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Водопровод, электроэнергия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Нет.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D86DF6">
              <w:rPr>
                <w:rFonts w:ascii="Times New Roman" w:hAnsi="Times New Roman" w:cs="Times New Roman"/>
                <w:spacing w:val="-3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Монотонный склон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>Вид грунта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Суглинки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 xml:space="preserve">Глубина промерзания, </w:t>
            </w:r>
            <w:proofErr w:type="gramStart"/>
            <w:r w:rsidRPr="00D86DF6">
              <w:rPr>
                <w:rFonts w:ascii="Times New Roman" w:hAnsi="Times New Roman" w:cs="Times New Roman"/>
                <w:spacing w:val="-3"/>
              </w:rPr>
              <w:t>м</w:t>
            </w:r>
            <w:proofErr w:type="gramEnd"/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1,3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 xml:space="preserve">Уровень грунтовых вод, </w:t>
            </w:r>
            <w:proofErr w:type="gramStart"/>
            <w:r w:rsidRPr="00D86DF6">
              <w:rPr>
                <w:rFonts w:ascii="Times New Roman" w:hAnsi="Times New Roman" w:cs="Times New Roman"/>
                <w:spacing w:val="-3"/>
              </w:rPr>
              <w:t>м</w:t>
            </w:r>
            <w:proofErr w:type="gramEnd"/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 определяется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>Возможность затопления во время паводков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нет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D86DF6">
              <w:rPr>
                <w:rFonts w:ascii="Times New Roman" w:hAnsi="Times New Roman" w:cs="Times New Roman"/>
                <w:b/>
              </w:rPr>
              <w:t>Описание близлежащих территорий и их использования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2"/>
              </w:rPr>
              <w:t>Расстояние до ближайших жилых домов (</w:t>
            </w:r>
            <w:proofErr w:type="gramStart"/>
            <w:r w:rsidRPr="00D86DF6">
              <w:rPr>
                <w:rFonts w:ascii="Times New Roman" w:hAnsi="Times New Roman" w:cs="Times New Roman"/>
                <w:spacing w:val="-2"/>
              </w:rPr>
              <w:t>км</w:t>
            </w:r>
            <w:proofErr w:type="gramEnd"/>
            <w:r w:rsidRPr="00D86DF6">
              <w:rPr>
                <w:rFonts w:ascii="Times New Roman" w:hAnsi="Times New Roman" w:cs="Times New Roman"/>
                <w:spacing w:val="-2"/>
              </w:rPr>
              <w:t>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0,05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D86DF6">
              <w:rPr>
                <w:rFonts w:ascii="Times New Roman" w:hAnsi="Times New Roman" w:cs="Times New Roman"/>
              </w:rPr>
              <w:t>км</w:t>
            </w:r>
            <w:proofErr w:type="gramEnd"/>
            <w:r w:rsidRPr="00D86D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нет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D86DF6">
              <w:rPr>
                <w:rFonts w:ascii="Times New Roman" w:hAnsi="Times New Roman" w:cs="Times New Roman"/>
              </w:rPr>
              <w:t>водоохранная</w:t>
            </w:r>
            <w:proofErr w:type="spellEnd"/>
            <w:r w:rsidRPr="00D86DF6">
              <w:rPr>
                <w:rFonts w:ascii="Times New Roman" w:hAnsi="Times New Roman" w:cs="Times New Roman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нет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b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6DF6">
              <w:rPr>
                <w:rFonts w:ascii="Times New Roman" w:hAnsi="Times New Roman" w:cs="Times New Roman"/>
                <w:b/>
              </w:rPr>
              <w:t>Текущее использование площадки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Деятельность отсутствует.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6DF6">
              <w:rPr>
                <w:rFonts w:ascii="Times New Roman" w:hAnsi="Times New Roman" w:cs="Times New Roman"/>
                <w:b/>
              </w:rPr>
              <w:t>История использования площадки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Животноводческая ферма.</w:t>
            </w:r>
          </w:p>
        </w:tc>
      </w:tr>
    </w:tbl>
    <w:p w:rsidR="00D86DF6" w:rsidRPr="00D86DF6" w:rsidRDefault="00D86DF6" w:rsidP="00D86DF6">
      <w:pPr>
        <w:spacing w:after="0" w:line="240" w:lineRule="auto"/>
        <w:rPr>
          <w:rFonts w:ascii="Times New Roman" w:hAnsi="Times New Roman" w:cs="Times New Roman"/>
          <w:b/>
          <w:bCs/>
          <w:spacing w:val="-2"/>
        </w:rPr>
      </w:pPr>
      <w:r w:rsidRPr="00D86DF6">
        <w:rPr>
          <w:rFonts w:ascii="Times New Roman" w:hAnsi="Times New Roman" w:cs="Times New Roman"/>
          <w:b/>
          <w:bCs/>
          <w:spacing w:val="-2"/>
        </w:rPr>
        <w:t>Удаленность участка (</w:t>
      </w:r>
      <w:proofErr w:type="gramStart"/>
      <w:r w:rsidRPr="00D86DF6">
        <w:rPr>
          <w:rFonts w:ascii="Times New Roman" w:hAnsi="Times New Roman" w:cs="Times New Roman"/>
          <w:b/>
          <w:bCs/>
          <w:spacing w:val="-2"/>
        </w:rPr>
        <w:t>км</w:t>
      </w:r>
      <w:proofErr w:type="gramEnd"/>
      <w:r w:rsidRPr="00D86DF6">
        <w:rPr>
          <w:rFonts w:ascii="Times New Roman" w:hAnsi="Times New Roman" w:cs="Times New Roman"/>
          <w:b/>
          <w:bCs/>
          <w:spacing w:val="-2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36"/>
        <w:gridCol w:w="7050"/>
      </w:tblGrid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от центра субъекта Российской Федерации,</w:t>
            </w:r>
            <w:r w:rsidRPr="00D86DF6">
              <w:rPr>
                <w:rFonts w:ascii="Times New Roman" w:hAnsi="Times New Roman" w:cs="Times New Roman"/>
                <w:spacing w:val="-2"/>
              </w:rPr>
              <w:t xml:space="preserve"> в котором находится площадка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34 км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86DF6">
              <w:rPr>
                <w:rFonts w:ascii="Times New Roman" w:hAnsi="Times New Roman" w:cs="Times New Roman"/>
              </w:rPr>
              <w:t>от центра ближайшего субъекта Российской Федерации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34 км 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34 км 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86DF6">
              <w:rPr>
                <w:rFonts w:ascii="Times New Roman" w:hAnsi="Times New Roman" w:cs="Times New Roman"/>
              </w:rPr>
              <w:t>от центра ближайшего</w:t>
            </w:r>
            <w:r w:rsidRPr="00D86DF6">
              <w:rPr>
                <w:rFonts w:ascii="Times New Roman" w:hAnsi="Times New Roman" w:cs="Times New Roman"/>
                <w:spacing w:val="-2"/>
              </w:rPr>
              <w:t xml:space="preserve"> муниципального образования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34 км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86DF6">
              <w:rPr>
                <w:rFonts w:ascii="Times New Roman" w:hAnsi="Times New Roman" w:cs="Times New Roman"/>
              </w:rPr>
              <w:t>от центра ближайшего</w:t>
            </w:r>
            <w:r w:rsidRPr="00D86DF6">
              <w:rPr>
                <w:rFonts w:ascii="Times New Roman" w:hAnsi="Times New Roman" w:cs="Times New Roman"/>
                <w:spacing w:val="-2"/>
              </w:rPr>
              <w:t xml:space="preserve"> населенного пункта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 км</w:t>
            </w:r>
          </w:p>
        </w:tc>
      </w:tr>
      <w:tr w:rsidR="00D86DF6" w:rsidRPr="00D86DF6" w:rsidTr="00D66398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0,1 км</w:t>
            </w:r>
          </w:p>
        </w:tc>
      </w:tr>
      <w:tr w:rsidR="00D86DF6" w:rsidRPr="00D86DF6" w:rsidTr="00D66398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lastRenderedPageBreak/>
              <w:t>от ближайшей железнодорожной станции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19 км</w:t>
            </w:r>
          </w:p>
        </w:tc>
      </w:tr>
    </w:tbl>
    <w:p w:rsidR="00D86DF6" w:rsidRPr="00D86DF6" w:rsidRDefault="00D86DF6" w:rsidP="00D86DF6">
      <w:pPr>
        <w:spacing w:after="0" w:line="240" w:lineRule="auto"/>
        <w:rPr>
          <w:rFonts w:ascii="Times New Roman" w:hAnsi="Times New Roman" w:cs="Times New Roman"/>
          <w:b/>
          <w:bCs/>
          <w:spacing w:val="-2"/>
        </w:rPr>
      </w:pPr>
      <w:r w:rsidRPr="00D86DF6">
        <w:rPr>
          <w:rFonts w:ascii="Times New Roman" w:hAnsi="Times New Roman" w:cs="Times New Roman"/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36"/>
        <w:gridCol w:w="7050"/>
      </w:tblGrid>
      <w:tr w:rsidR="00D86DF6" w:rsidRPr="00D86DF6" w:rsidTr="00D66398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</w:rPr>
            </w:pPr>
            <w:r w:rsidRPr="00D86DF6">
              <w:rPr>
                <w:rFonts w:ascii="Times New Roman" w:hAnsi="Times New Roman" w:cs="Times New Roman"/>
                <w:i/>
                <w:iCs/>
              </w:rPr>
              <w:t>Автомобильное сообщение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F6" w:rsidRPr="00D86DF6" w:rsidTr="00D66398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Дорога Смоленск-Витебск – 2 полосы, 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 на расстоянии 0,02 км от площадки.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Дорога Москва-Минск – 4 полосы 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на расстоянии 1,5 км от площадки.</w:t>
            </w:r>
          </w:p>
        </w:tc>
      </w:tr>
      <w:tr w:rsidR="00D86DF6" w:rsidRPr="00D86DF6" w:rsidTr="00D66398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</w:rPr>
            </w:pPr>
            <w:r w:rsidRPr="00D86DF6">
              <w:rPr>
                <w:rFonts w:ascii="Times New Roman" w:hAnsi="Times New Roman" w:cs="Times New Roman"/>
                <w:i/>
                <w:iCs/>
              </w:rPr>
              <w:t>Железнодорожное сообщение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F6" w:rsidRPr="00D86DF6" w:rsidTr="00D66398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86DF6">
              <w:rPr>
                <w:rFonts w:ascii="Times New Roman" w:hAnsi="Times New Roman" w:cs="Times New Roman"/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Железнодорожных подъездных путей нет, о возможности их строительства информация отсутствует.</w:t>
            </w:r>
          </w:p>
        </w:tc>
      </w:tr>
      <w:tr w:rsidR="00D86DF6" w:rsidRPr="00D86DF6" w:rsidTr="00D66398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</w:rPr>
            </w:pPr>
            <w:r w:rsidRPr="00D86DF6">
              <w:rPr>
                <w:rFonts w:ascii="Times New Roman" w:hAnsi="Times New Roman" w:cs="Times New Roman"/>
                <w:i/>
                <w:iCs/>
              </w:rPr>
              <w:t>Иное сообщение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6DF6" w:rsidRPr="00D86DF6" w:rsidRDefault="00D86DF6" w:rsidP="00D86DF6">
      <w:pPr>
        <w:spacing w:after="0" w:line="240" w:lineRule="auto"/>
        <w:rPr>
          <w:rFonts w:ascii="Times New Roman" w:hAnsi="Times New Roman" w:cs="Times New Roman"/>
        </w:rPr>
      </w:pPr>
      <w:r w:rsidRPr="00D86DF6">
        <w:rPr>
          <w:rFonts w:ascii="Times New Roman" w:hAnsi="Times New Roman" w:cs="Times New Roman"/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62"/>
        <w:gridCol w:w="1480"/>
        <w:gridCol w:w="1328"/>
        <w:gridCol w:w="1600"/>
        <w:gridCol w:w="1201"/>
        <w:gridCol w:w="2079"/>
        <w:gridCol w:w="1310"/>
        <w:gridCol w:w="1736"/>
        <w:gridCol w:w="1990"/>
      </w:tblGrid>
      <w:tr w:rsidR="00D86DF6" w:rsidRPr="00D86DF6" w:rsidTr="00D66398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3"/>
              </w:rPr>
              <w:t>Наименование здания, сооружения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4"/>
              </w:rPr>
              <w:t>Площадь, м</w:t>
            </w:r>
            <w:proofErr w:type="gramStart"/>
            <w:r w:rsidRPr="00D86DF6">
              <w:rPr>
                <w:rFonts w:ascii="Times New Roman" w:hAnsi="Times New Roman" w:cs="Times New Roman"/>
                <w:b/>
                <w:bCs/>
                <w:spacing w:val="-4"/>
              </w:rPr>
              <w:t>2</w:t>
            </w:r>
            <w:proofErr w:type="gram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4"/>
              </w:rPr>
              <w:t>Этажность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Высота этажа, </w:t>
            </w:r>
            <w:proofErr w:type="gramStart"/>
            <w:r w:rsidRPr="00D86DF6">
              <w:rPr>
                <w:rFonts w:ascii="Times New Roman" w:hAnsi="Times New Roman" w:cs="Times New Roman"/>
                <w:b/>
                <w:bCs/>
                <w:spacing w:val="-4"/>
              </w:rPr>
              <w:t>м</w:t>
            </w:r>
            <w:proofErr w:type="gram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4"/>
              </w:rPr>
              <w:t>Строительный</w:t>
            </w:r>
            <w:r w:rsidRPr="00D86DF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материал</w:t>
            </w:r>
            <w:r w:rsidRPr="00D86DF6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3"/>
              </w:rPr>
              <w:t>Степень износа,</w:t>
            </w:r>
            <w:r w:rsidRPr="00D86DF6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D86DF6" w:rsidRPr="00D86DF6" w:rsidTr="00D66398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Здание коровника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1360,1</w:t>
            </w:r>
          </w:p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 исп.</w:t>
            </w:r>
          </w:p>
        </w:tc>
      </w:tr>
      <w:tr w:rsidR="00D86DF6" w:rsidRPr="00D86DF6" w:rsidTr="00D66398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Здание коровника 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1532,8</w:t>
            </w:r>
          </w:p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 исп.</w:t>
            </w:r>
          </w:p>
        </w:tc>
      </w:tr>
      <w:tr w:rsidR="00D86DF6" w:rsidRPr="00D86DF6" w:rsidTr="00D66398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Здание телятника 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1490,6</w:t>
            </w:r>
          </w:p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 исп.</w:t>
            </w:r>
          </w:p>
        </w:tc>
      </w:tr>
      <w:tr w:rsidR="00D86DF6" w:rsidRPr="00D86DF6" w:rsidTr="00D66398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Здание телятника 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1020,2</w:t>
            </w:r>
          </w:p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 исп.</w:t>
            </w:r>
          </w:p>
        </w:tc>
      </w:tr>
      <w:tr w:rsidR="00D86DF6" w:rsidRPr="00D86DF6" w:rsidTr="00D66398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Здание телятника 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807</w:t>
            </w:r>
          </w:p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 исп.</w:t>
            </w:r>
          </w:p>
        </w:tc>
      </w:tr>
      <w:tr w:rsidR="00D86DF6" w:rsidRPr="00D86DF6" w:rsidTr="00D86DF6">
        <w:trPr>
          <w:cantSplit/>
          <w:trHeight w:val="51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Здание зерно </w:t>
            </w:r>
            <w:proofErr w:type="gramStart"/>
            <w:r w:rsidRPr="00D86DF6">
              <w:rPr>
                <w:rFonts w:ascii="Times New Roman" w:hAnsi="Times New Roman" w:cs="Times New Roman"/>
              </w:rPr>
              <w:t>-с</w:t>
            </w:r>
            <w:proofErr w:type="gramEnd"/>
            <w:r w:rsidRPr="00D86DF6">
              <w:rPr>
                <w:rFonts w:ascii="Times New Roman" w:hAnsi="Times New Roman" w:cs="Times New Roman"/>
              </w:rPr>
              <w:t>клада</w:t>
            </w:r>
          </w:p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707,1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 исп.</w:t>
            </w:r>
          </w:p>
        </w:tc>
      </w:tr>
      <w:tr w:rsidR="00D86DF6" w:rsidRPr="00D86DF6" w:rsidTr="00D66398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Асфальтовая площадка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 исп.</w:t>
            </w:r>
          </w:p>
        </w:tc>
      </w:tr>
      <w:tr w:rsidR="00D86DF6" w:rsidRPr="00D86DF6" w:rsidTr="00D66398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Силосная траншея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 исп.</w:t>
            </w:r>
          </w:p>
        </w:tc>
      </w:tr>
      <w:tr w:rsidR="00D86DF6" w:rsidRPr="00D86DF6" w:rsidTr="00D66398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Водонапорная скважина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 исп.</w:t>
            </w:r>
          </w:p>
        </w:tc>
      </w:tr>
      <w:tr w:rsidR="00D86DF6" w:rsidRPr="00D86DF6" w:rsidTr="00D66398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Водонапорная скважина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 исп.</w:t>
            </w:r>
          </w:p>
        </w:tc>
      </w:tr>
    </w:tbl>
    <w:p w:rsidR="00D86DF6" w:rsidRDefault="00D86DF6" w:rsidP="00D86DF6">
      <w:pPr>
        <w:spacing w:after="0" w:line="240" w:lineRule="auto"/>
        <w:rPr>
          <w:rFonts w:ascii="Times New Roman" w:hAnsi="Times New Roman" w:cs="Times New Roman"/>
          <w:b/>
          <w:bCs/>
          <w:spacing w:val="-2"/>
        </w:rPr>
      </w:pPr>
    </w:p>
    <w:p w:rsidR="00D86DF6" w:rsidRDefault="00D86DF6" w:rsidP="00D86DF6">
      <w:pPr>
        <w:spacing w:after="0" w:line="240" w:lineRule="auto"/>
        <w:rPr>
          <w:rFonts w:ascii="Times New Roman" w:hAnsi="Times New Roman" w:cs="Times New Roman"/>
          <w:b/>
          <w:bCs/>
          <w:spacing w:val="-2"/>
        </w:rPr>
      </w:pPr>
    </w:p>
    <w:p w:rsidR="00D86DF6" w:rsidRDefault="00D86DF6" w:rsidP="00D86DF6">
      <w:pPr>
        <w:spacing w:after="0" w:line="240" w:lineRule="auto"/>
        <w:rPr>
          <w:rFonts w:ascii="Times New Roman" w:hAnsi="Times New Roman" w:cs="Times New Roman"/>
          <w:b/>
          <w:bCs/>
          <w:spacing w:val="-2"/>
        </w:rPr>
      </w:pPr>
    </w:p>
    <w:p w:rsidR="00D86DF6" w:rsidRPr="00D86DF6" w:rsidRDefault="00D86DF6" w:rsidP="00D86DF6">
      <w:pPr>
        <w:spacing w:after="0" w:line="240" w:lineRule="auto"/>
        <w:rPr>
          <w:rFonts w:ascii="Times New Roman" w:hAnsi="Times New Roman" w:cs="Times New Roman"/>
          <w:b/>
          <w:bCs/>
          <w:spacing w:val="-2"/>
        </w:rPr>
      </w:pPr>
      <w:r w:rsidRPr="00D86DF6">
        <w:rPr>
          <w:rFonts w:ascii="Times New Roman" w:hAnsi="Times New Roman" w:cs="Times New Roman"/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D86DF6" w:rsidRPr="00D86DF6" w:rsidTr="00D6639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keepNext/>
              <w:tabs>
                <w:tab w:val="left" w:pos="426"/>
              </w:tabs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3"/>
              </w:rPr>
              <w:t>Наличие (есть, нет)</w:t>
            </w:r>
          </w:p>
        </w:tc>
      </w:tr>
      <w:tr w:rsidR="00D86DF6" w:rsidRPr="00D86DF6" w:rsidTr="00D6639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-</w:t>
            </w:r>
          </w:p>
        </w:tc>
      </w:tr>
      <w:tr w:rsidR="00D86DF6" w:rsidRPr="00D86DF6" w:rsidTr="00D6639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86DF6">
              <w:rPr>
                <w:rFonts w:ascii="Times New Roman" w:hAnsi="Times New Roman" w:cs="Times New Roman"/>
                <w:spacing w:val="-2"/>
              </w:rPr>
              <w:t>Ж</w:t>
            </w:r>
            <w:proofErr w:type="gramEnd"/>
            <w:r w:rsidRPr="00D86DF6">
              <w:rPr>
                <w:rFonts w:ascii="Times New Roman" w:hAnsi="Times New Roman" w:cs="Times New Roman"/>
                <w:spacing w:val="-2"/>
              </w:rPr>
              <w:t>/д. ветка (</w:t>
            </w:r>
            <w:r w:rsidRPr="00D86DF6">
              <w:rPr>
                <w:rFonts w:ascii="Times New Roman" w:hAnsi="Times New Roman" w:cs="Times New Roman"/>
                <w:spacing w:val="-3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Нет.</w:t>
            </w:r>
          </w:p>
        </w:tc>
      </w:tr>
      <w:tr w:rsidR="00D86DF6" w:rsidRPr="00D86DF6" w:rsidTr="00D6639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-</w:t>
            </w:r>
          </w:p>
        </w:tc>
      </w:tr>
    </w:tbl>
    <w:p w:rsidR="00D86DF6" w:rsidRDefault="00D86DF6" w:rsidP="00D86DF6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color w:val="000000"/>
        </w:rPr>
      </w:pPr>
    </w:p>
    <w:p w:rsidR="00D86DF6" w:rsidRPr="00D86DF6" w:rsidRDefault="00D86DF6" w:rsidP="00D86DF6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color w:val="000000"/>
        </w:rPr>
      </w:pPr>
      <w:r w:rsidRPr="00D86DF6">
        <w:rPr>
          <w:rFonts w:ascii="Times New Roman" w:hAnsi="Times New Roman" w:cs="Times New Roman"/>
          <w:b/>
          <w:color w:val="000000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0"/>
        <w:gridCol w:w="3957"/>
        <w:gridCol w:w="2552"/>
        <w:gridCol w:w="1576"/>
        <w:gridCol w:w="3315"/>
      </w:tblGrid>
      <w:tr w:rsidR="00D86DF6" w:rsidRPr="00D86DF6" w:rsidTr="00D66398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3"/>
              </w:rPr>
              <w:t>Ед. измерения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F6" w:rsidRPr="00D86DF6" w:rsidRDefault="00D86DF6" w:rsidP="00D86DF6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D86DF6">
              <w:rPr>
                <w:rFonts w:ascii="Times New Roman" w:hAnsi="Times New Roman" w:cs="Times New Roman"/>
                <w:b/>
                <w:bCs/>
              </w:rPr>
              <w:t>Удаленность источника подключения, характеристика сетей и объектов инфраструктуры</w:t>
            </w:r>
          </w:p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DF6" w:rsidRPr="00D86DF6" w:rsidRDefault="00D86DF6" w:rsidP="00D86DF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D86DF6">
              <w:rPr>
                <w:rFonts w:ascii="Times New Roman" w:hAnsi="Times New Roman" w:cs="Times New Roman"/>
                <w:b/>
                <w:bCs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D86DF6">
              <w:rPr>
                <w:rFonts w:ascii="Times New Roman" w:hAnsi="Times New Roman" w:cs="Times New Roman"/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D86DF6" w:rsidRPr="00D86DF6" w:rsidTr="00D6639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>куб. м/час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86D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86DF6" w:rsidRPr="00D86DF6" w:rsidTr="00D6639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4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DF6">
              <w:rPr>
                <w:rFonts w:ascii="Times New Roman" w:hAnsi="Times New Roman" w:cs="Times New Roman"/>
              </w:rPr>
              <w:t>Квт</w:t>
            </w:r>
            <w:proofErr w:type="spellEnd"/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86DF6">
              <w:rPr>
                <w:rFonts w:ascii="Times New Roman" w:hAnsi="Times New Roman" w:cs="Times New Roman"/>
                <w:spacing w:val="-4"/>
              </w:rPr>
              <w:t>Подстанция на территории площадки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86DF6">
              <w:rPr>
                <w:spacing w:val="-4"/>
              </w:rPr>
              <w:t>Филиал ОАО «</w:t>
            </w:r>
            <w:proofErr w:type="spellStart"/>
            <w:r w:rsidRPr="00D86DF6">
              <w:rPr>
                <w:spacing w:val="-4"/>
              </w:rPr>
              <w:t>МРСК-Центра</w:t>
            </w:r>
            <w:proofErr w:type="spellEnd"/>
            <w:r w:rsidRPr="00D86DF6">
              <w:rPr>
                <w:spacing w:val="-4"/>
              </w:rPr>
              <w:t>» - «</w:t>
            </w:r>
            <w:proofErr w:type="spellStart"/>
            <w:r w:rsidRPr="00D86DF6">
              <w:rPr>
                <w:color w:val="000000"/>
                <w:spacing w:val="-4"/>
              </w:rPr>
              <w:t>Смоленскэнерго</w:t>
            </w:r>
            <w:proofErr w:type="spellEnd"/>
            <w:r w:rsidRPr="00D86DF6">
              <w:rPr>
                <w:color w:val="000000"/>
                <w:spacing w:val="-4"/>
              </w:rPr>
              <w:t>»</w:t>
            </w:r>
            <w:r w:rsidRPr="00D86D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86DF6">
              <w:rPr>
                <w:color w:val="000000" w:themeColor="text1"/>
              </w:rPr>
              <w:t>214019, г.</w:t>
            </w:r>
            <w:r w:rsidRPr="00D86D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86DF6">
              <w:rPr>
                <w:color w:val="000000" w:themeColor="text1"/>
              </w:rPr>
              <w:t xml:space="preserve">Смоленск, ул. </w:t>
            </w:r>
            <w:proofErr w:type="spellStart"/>
            <w:r w:rsidRPr="00D86DF6">
              <w:rPr>
                <w:color w:val="000000" w:themeColor="text1"/>
              </w:rPr>
              <w:t>Тенишевой</w:t>
            </w:r>
            <w:proofErr w:type="spellEnd"/>
            <w:r w:rsidRPr="00D86DF6">
              <w:rPr>
                <w:color w:val="000000" w:themeColor="text1"/>
              </w:rPr>
              <w:t xml:space="preserve">, д.33 тел: (4812) 42-95-59 </w:t>
            </w:r>
            <w:r w:rsidRPr="00D86DF6">
              <w:rPr>
                <w:color w:val="000000" w:themeColor="text1"/>
              </w:rPr>
              <w:br/>
              <w:t>Факс: (4812) 42-95-12</w:t>
            </w:r>
          </w:p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86DF6" w:rsidRPr="00D86DF6" w:rsidTr="00D6639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>куб. м/год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86DF6">
              <w:rPr>
                <w:rFonts w:ascii="Times New Roman" w:hAnsi="Times New Roman" w:cs="Times New Roman"/>
                <w:spacing w:val="-4"/>
              </w:rPr>
              <w:t xml:space="preserve">2  </w:t>
            </w:r>
            <w:proofErr w:type="gramStart"/>
            <w:r w:rsidRPr="00D86DF6">
              <w:rPr>
                <w:rFonts w:ascii="Times New Roman" w:hAnsi="Times New Roman" w:cs="Times New Roman"/>
                <w:spacing w:val="-4"/>
              </w:rPr>
              <w:t>собственных</w:t>
            </w:r>
            <w:proofErr w:type="gramEnd"/>
            <w:r w:rsidRPr="00D86DF6">
              <w:rPr>
                <w:rFonts w:ascii="Times New Roman" w:hAnsi="Times New Roman" w:cs="Times New Roman"/>
                <w:spacing w:val="-4"/>
              </w:rPr>
              <w:t xml:space="preserve"> скважины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86DF6" w:rsidRPr="00D86DF6" w:rsidTr="00D6639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4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>куб. м/год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86DF6">
              <w:rPr>
                <w:rFonts w:ascii="Times New Roman" w:hAnsi="Times New Roman" w:cs="Times New Roman"/>
                <w:spacing w:val="-4"/>
              </w:rPr>
              <w:t>Нет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86DF6" w:rsidRPr="00D86DF6" w:rsidTr="00D6639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2"/>
              </w:rPr>
              <w:t>куб. м/год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86DF6">
              <w:rPr>
                <w:rFonts w:ascii="Times New Roman" w:hAnsi="Times New Roman" w:cs="Times New Roman"/>
                <w:spacing w:val="-4"/>
              </w:rPr>
              <w:t>Возможно строительство локальных сооружений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86DF6" w:rsidRPr="00D86DF6" w:rsidTr="00D6639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4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  <w:spacing w:val="-3"/>
              </w:rPr>
              <w:t>Гкал/час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86DF6">
              <w:rPr>
                <w:rFonts w:ascii="Times New Roman" w:hAnsi="Times New Roman" w:cs="Times New Roman"/>
                <w:spacing w:val="-4"/>
              </w:rPr>
              <w:t>Нет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D86DF6" w:rsidRPr="00D86DF6" w:rsidRDefault="00D86DF6" w:rsidP="00D86DF6">
      <w:pPr>
        <w:spacing w:after="0" w:line="240" w:lineRule="auto"/>
        <w:rPr>
          <w:rFonts w:ascii="Times New Roman" w:hAnsi="Times New Roman" w:cs="Times New Roman"/>
          <w:b/>
        </w:rPr>
      </w:pPr>
    </w:p>
    <w:p w:rsidR="00D86DF6" w:rsidRPr="00D86DF6" w:rsidRDefault="00D86DF6" w:rsidP="00D86DF6">
      <w:pPr>
        <w:spacing w:after="0" w:line="240" w:lineRule="auto"/>
        <w:rPr>
          <w:rFonts w:ascii="Times New Roman" w:hAnsi="Times New Roman" w:cs="Times New Roman"/>
          <w:b/>
        </w:rPr>
      </w:pPr>
      <w:r w:rsidRPr="00D86DF6">
        <w:rPr>
          <w:rFonts w:ascii="Times New Roman" w:hAnsi="Times New Roman" w:cs="Times New Roman"/>
          <w:b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D86DF6" w:rsidRPr="00D86DF6" w:rsidTr="00D6639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86DF6">
              <w:rPr>
                <w:rFonts w:ascii="Times New Roman" w:hAnsi="Times New Roman" w:cs="Times New Roman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DF6" w:rsidRPr="00D86DF6" w:rsidTr="00D6639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 xml:space="preserve">Численность трудоспособного населения </w:t>
            </w:r>
            <w:r w:rsidRPr="00D86DF6">
              <w:rPr>
                <w:rFonts w:ascii="Times New Roman" w:hAnsi="Times New Roman" w:cs="Times New Roman"/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DF6">
              <w:rPr>
                <w:rFonts w:ascii="Times New Roman" w:hAnsi="Times New Roman" w:cs="Times New Roman"/>
              </w:rPr>
              <w:t>2391</w:t>
            </w:r>
          </w:p>
        </w:tc>
      </w:tr>
      <w:tr w:rsidR="00D86DF6" w:rsidRPr="00D86DF6" w:rsidTr="00D6639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D86DF6">
              <w:rPr>
                <w:rFonts w:ascii="Times New Roman" w:hAnsi="Times New Roman" w:cs="Times New Roman"/>
              </w:rPr>
              <w:t>Численность трудоспособного населения соседних</w:t>
            </w:r>
            <w:r w:rsidRPr="00D86DF6">
              <w:rPr>
                <w:rFonts w:ascii="Times New Roman" w:hAnsi="Times New Roman" w:cs="Times New Roman"/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DF6" w:rsidRPr="00D86DF6" w:rsidRDefault="00D86DF6" w:rsidP="00D8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6DF6">
              <w:rPr>
                <w:rFonts w:ascii="Times New Roman" w:hAnsi="Times New Roman" w:cs="Times New Roman"/>
              </w:rPr>
              <w:t>Сметанинское</w:t>
            </w:r>
            <w:proofErr w:type="spellEnd"/>
            <w:r w:rsidRPr="00D86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F6">
              <w:rPr>
                <w:rFonts w:ascii="Times New Roman" w:hAnsi="Times New Roman" w:cs="Times New Roman"/>
              </w:rPr>
              <w:t>с</w:t>
            </w:r>
            <w:proofErr w:type="gramStart"/>
            <w:r w:rsidRPr="00D86DF6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D86DF6">
              <w:rPr>
                <w:rFonts w:ascii="Times New Roman" w:hAnsi="Times New Roman" w:cs="Times New Roman"/>
              </w:rPr>
              <w:t xml:space="preserve"> - 1155</w:t>
            </w:r>
          </w:p>
        </w:tc>
      </w:tr>
    </w:tbl>
    <w:p w:rsidR="00D21E79" w:rsidRDefault="00D21E79" w:rsidP="00D86DF6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21E79" w:rsidSect="004000D6">
      <w:pgSz w:w="16838" w:h="11906" w:orient="landscape"/>
      <w:pgMar w:top="567" w:right="1134" w:bottom="567" w:left="1134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8ED"/>
    <w:rsid w:val="00085523"/>
    <w:rsid w:val="000D2283"/>
    <w:rsid w:val="001172F5"/>
    <w:rsid w:val="002263F8"/>
    <w:rsid w:val="002C6C2E"/>
    <w:rsid w:val="0037057E"/>
    <w:rsid w:val="003818F1"/>
    <w:rsid w:val="003A1F2B"/>
    <w:rsid w:val="003C1AD6"/>
    <w:rsid w:val="004000D6"/>
    <w:rsid w:val="00416CC0"/>
    <w:rsid w:val="00474F04"/>
    <w:rsid w:val="004F59BA"/>
    <w:rsid w:val="006F38ED"/>
    <w:rsid w:val="008A07F5"/>
    <w:rsid w:val="008E0544"/>
    <w:rsid w:val="008E7C36"/>
    <w:rsid w:val="00950851"/>
    <w:rsid w:val="0098117E"/>
    <w:rsid w:val="00995352"/>
    <w:rsid w:val="00A21F7C"/>
    <w:rsid w:val="00AF6BD3"/>
    <w:rsid w:val="00B20C00"/>
    <w:rsid w:val="00C51090"/>
    <w:rsid w:val="00D17685"/>
    <w:rsid w:val="00D21E79"/>
    <w:rsid w:val="00D86DF6"/>
    <w:rsid w:val="00DA436B"/>
    <w:rsid w:val="00E5714C"/>
    <w:rsid w:val="00EB3A34"/>
    <w:rsid w:val="00F245A8"/>
    <w:rsid w:val="00FB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1768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16C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16CC0"/>
  </w:style>
  <w:style w:type="paragraph" w:styleId="a7">
    <w:name w:val="Normal (Web)"/>
    <w:basedOn w:val="a"/>
    <w:uiPriority w:val="99"/>
    <w:semiHidden/>
    <w:unhideWhenUsed/>
    <w:rsid w:val="00D8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919E-CAEA-4053-B44A-2BCABD45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WKS-Econom4-306</dc:creator>
  <cp:lastModifiedBy>WKS-Econom4-306</cp:lastModifiedBy>
  <cp:revision>10</cp:revision>
  <cp:lastPrinted>2016-10-05T07:49:00Z</cp:lastPrinted>
  <dcterms:created xsi:type="dcterms:W3CDTF">2016-10-05T07:16:00Z</dcterms:created>
  <dcterms:modified xsi:type="dcterms:W3CDTF">2017-03-01T06:01:00Z</dcterms:modified>
</cp:coreProperties>
</file>