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94" w:rsidRDefault="002A2194" w:rsidP="00C67E3A">
      <w:pPr>
        <w:pStyle w:val="ConsPlusTitle"/>
        <w:widowControl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3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194" w:rsidRDefault="002A2194" w:rsidP="00C67E3A">
      <w:pPr>
        <w:pStyle w:val="ConsPlusTitle"/>
        <w:widowControl/>
        <w:ind w:right="141"/>
        <w:jc w:val="center"/>
        <w:rPr>
          <w:noProof/>
        </w:rPr>
      </w:pPr>
    </w:p>
    <w:p w:rsidR="002A2194" w:rsidRPr="009740C7" w:rsidRDefault="002A2194" w:rsidP="00C67E3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A2194" w:rsidRPr="009740C7" w:rsidRDefault="002A2194" w:rsidP="00C67E3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A2194" w:rsidRPr="009740C7" w:rsidRDefault="002A2194" w:rsidP="00C67E3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</w:p>
    <w:p w:rsidR="002A2194" w:rsidRPr="009740C7" w:rsidRDefault="002A2194" w:rsidP="00C67E3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2A2194" w:rsidRPr="00D66C34" w:rsidRDefault="002A2194" w:rsidP="00C67E3A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</w:p>
    <w:p w:rsidR="002A2194" w:rsidRPr="00D66C34" w:rsidRDefault="002A2194" w:rsidP="00C67E3A">
      <w:pPr>
        <w:pStyle w:val="a3"/>
        <w:ind w:right="141"/>
        <w:jc w:val="center"/>
        <w:rPr>
          <w:rFonts w:ascii="Times New Roman" w:hAnsi="Times New Roman"/>
          <w:b/>
          <w:sz w:val="28"/>
          <w:szCs w:val="28"/>
        </w:rPr>
      </w:pPr>
      <w:r w:rsidRPr="00D66C34">
        <w:rPr>
          <w:rFonts w:ascii="Times New Roman" w:hAnsi="Times New Roman"/>
          <w:b/>
          <w:sz w:val="28"/>
          <w:szCs w:val="28"/>
        </w:rPr>
        <w:t>РЕШЕНИЕ</w:t>
      </w:r>
    </w:p>
    <w:p w:rsidR="002A2194" w:rsidRDefault="002A2194" w:rsidP="00C67E3A">
      <w:pPr>
        <w:pStyle w:val="a3"/>
        <w:ind w:right="141"/>
        <w:jc w:val="center"/>
        <w:rPr>
          <w:rFonts w:ascii="Times New Roman" w:hAnsi="Times New Roman"/>
          <w:sz w:val="28"/>
          <w:szCs w:val="28"/>
        </w:rPr>
      </w:pPr>
    </w:p>
    <w:p w:rsidR="002A2194" w:rsidRDefault="002A2194" w:rsidP="00C67E3A">
      <w:pPr>
        <w:pStyle w:val="a3"/>
        <w:ind w:right="141"/>
        <w:jc w:val="center"/>
        <w:rPr>
          <w:rFonts w:ascii="Times New Roman" w:hAnsi="Times New Roman"/>
          <w:sz w:val="28"/>
          <w:szCs w:val="28"/>
        </w:rPr>
      </w:pPr>
    </w:p>
    <w:p w:rsidR="002A2194" w:rsidRDefault="002A2194" w:rsidP="00C67E3A">
      <w:pPr>
        <w:pStyle w:val="a3"/>
        <w:ind w:right="141"/>
        <w:jc w:val="center"/>
        <w:rPr>
          <w:rFonts w:ascii="Times New Roman" w:hAnsi="Times New Roman"/>
          <w:sz w:val="28"/>
          <w:szCs w:val="28"/>
        </w:rPr>
      </w:pPr>
    </w:p>
    <w:p w:rsidR="002A2194" w:rsidRDefault="002A2194" w:rsidP="002A2194">
      <w:pPr>
        <w:pStyle w:val="a3"/>
        <w:tabs>
          <w:tab w:val="left" w:pos="2835"/>
        </w:tabs>
        <w:ind w:right="141"/>
        <w:rPr>
          <w:rFonts w:ascii="Times New Roman" w:hAnsi="Times New Roman"/>
          <w:sz w:val="28"/>
          <w:szCs w:val="28"/>
        </w:rPr>
      </w:pPr>
      <w:r w:rsidRPr="00D66C34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20</w:t>
      </w:r>
      <w:r w:rsidRPr="00D66C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февраля</w:t>
      </w:r>
      <w:r w:rsidRPr="00D66C34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7</w:t>
      </w:r>
      <w:r w:rsidRPr="00D66C34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D66C3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15</w:t>
      </w:r>
    </w:p>
    <w:p w:rsidR="002A2194" w:rsidRPr="0070655F" w:rsidRDefault="002A2194" w:rsidP="002A2194">
      <w:pPr>
        <w:pStyle w:val="ConsPlusTitle"/>
        <w:ind w:right="141"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2A2194" w:rsidRPr="0070655F" w:rsidRDefault="002A2194" w:rsidP="002A2194">
      <w:pPr>
        <w:pStyle w:val="ConsPlusTitle"/>
        <w:ind w:right="609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0655F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>системе налогообложения в виде единого налога на вмененный доход для отдельных видов деятельности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>со ст</w:t>
      </w:r>
      <w:r w:rsidR="002464A9">
        <w:rPr>
          <w:rFonts w:ascii="Times New Roman" w:hAnsi="Times New Roman" w:cs="Times New Roman"/>
          <w:color w:val="000000" w:themeColor="text1"/>
          <w:sz w:val="28"/>
          <w:szCs w:val="28"/>
        </w:rPr>
        <w:t>атьями</w:t>
      </w:r>
      <w:bookmarkStart w:id="0" w:name="_GoBack"/>
      <w:bookmarkEnd w:id="0"/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346.26 - 346.33 (часть II) Налогового кодекса Российской Федерации, </w:t>
      </w:r>
      <w:hyperlink r:id="rId8" w:history="1">
        <w:r w:rsidRPr="000A79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</w:t>
      </w:r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Смоленский район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 Смоленская</w:t>
      </w:r>
      <w:r w:rsidRPr="002F696D">
        <w:rPr>
          <w:rFonts w:ascii="Times New Roman" w:hAnsi="Times New Roman" w:cs="Times New Roman"/>
          <w:sz w:val="28"/>
          <w:szCs w:val="28"/>
        </w:rPr>
        <w:t xml:space="preserve"> районная Дума 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562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A2194" w:rsidRPr="00595562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1. Ввести в действие на террито</w:t>
      </w:r>
      <w:r>
        <w:rPr>
          <w:rFonts w:ascii="Times New Roman" w:hAnsi="Times New Roman" w:cs="Times New Roman"/>
          <w:sz w:val="28"/>
          <w:szCs w:val="28"/>
        </w:rPr>
        <w:t>рии муниципального образования «</w:t>
      </w:r>
      <w:r w:rsidRPr="002F696D">
        <w:rPr>
          <w:rFonts w:ascii="Times New Roman" w:hAnsi="Times New Roman" w:cs="Times New Roman"/>
          <w:sz w:val="28"/>
          <w:szCs w:val="28"/>
        </w:rPr>
        <w:t>Смоленский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96D">
        <w:rPr>
          <w:rFonts w:ascii="Times New Roman" w:hAnsi="Times New Roman" w:cs="Times New Roman"/>
          <w:sz w:val="28"/>
          <w:szCs w:val="28"/>
        </w:rPr>
        <w:t xml:space="preserve"> Смоленской области систему налогообложения в виде единого налога на вмененный доход для отдельных видов деятельности с 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2F69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F696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2. Система налогообложения в виде единого налога на вмененный доход для отдельных видов деятельности (далее - единый налог) применяется в отношении следующих видов предпринимательской деятельности:</w:t>
      </w:r>
    </w:p>
    <w:p w:rsidR="002A2194" w:rsidRPr="00215C98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 xml:space="preserve">1) оказания бытовых услуг, их групп, подгрупп, видов и (или) отдельных бытовых услуг, классифицируемых в соответствии с </w:t>
      </w:r>
      <w:r w:rsidRPr="0053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Общероссийским </w:t>
      </w:r>
      <w:hyperlink r:id="rId9" w:history="1">
        <w:r w:rsidRPr="005355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5355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населению</w:t>
      </w:r>
      <w:r w:rsidRPr="00215C9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2) оказания ветеринарных услуг;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3) оказания услуг по ремонту, техническому обслуживанию и мойке автотранспортных средств;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оказания</w:t>
      </w:r>
      <w:r w:rsidRPr="002F696D">
        <w:rPr>
          <w:rFonts w:ascii="Times New Roman" w:hAnsi="Times New Roman" w:cs="Times New Roman"/>
          <w:sz w:val="28"/>
          <w:szCs w:val="28"/>
        </w:rPr>
        <w:t xml:space="preserve">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Pr="00E458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 w:rsidRPr="00E458B8">
        <w:rPr>
          <w:rFonts w:ascii="Times New Roman" w:hAnsi="Times New Roman" w:cs="Times New Roman"/>
          <w:sz w:val="28"/>
          <w:szCs w:val="28"/>
        </w:rPr>
        <w:t xml:space="preserve"> автотранспортных услуг по перевозке пассажиров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458B8">
        <w:rPr>
          <w:rFonts w:ascii="Times New Roman" w:hAnsi="Times New Roman" w:cs="Times New Roman"/>
          <w:sz w:val="28"/>
          <w:szCs w:val="28"/>
        </w:rPr>
        <w:t>грузов</w:t>
      </w:r>
      <w:r>
        <w:rPr>
          <w:rFonts w:ascii="Times New Roman" w:hAnsi="Times New Roman" w:cs="Times New Roman"/>
          <w:sz w:val="28"/>
          <w:szCs w:val="28"/>
        </w:rPr>
        <w:t>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Pr="00E458B8">
        <w:rPr>
          <w:rFonts w:ascii="Times New Roman" w:hAnsi="Times New Roman" w:cs="Times New Roman"/>
          <w:sz w:val="28"/>
          <w:szCs w:val="28"/>
        </w:rPr>
        <w:t>озничная торговля, осуществляемая через</w:t>
      </w:r>
      <w:r>
        <w:rPr>
          <w:rFonts w:ascii="Times New Roman" w:hAnsi="Times New Roman" w:cs="Times New Roman"/>
          <w:sz w:val="28"/>
          <w:szCs w:val="28"/>
        </w:rPr>
        <w:t xml:space="preserve"> магазины и павильоны с площадью торгового зала не более 150 квадратных метров по каждому объекту организации торговли;</w:t>
      </w:r>
    </w:p>
    <w:p w:rsidR="002A2194" w:rsidRPr="00222861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2228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озничной</w:t>
      </w:r>
      <w:r w:rsidRPr="00222861">
        <w:rPr>
          <w:rFonts w:ascii="Times New Roman" w:hAnsi="Times New Roman" w:cs="Times New Roman"/>
          <w:sz w:val="28"/>
          <w:szCs w:val="28"/>
        </w:rPr>
        <w:t xml:space="preserve">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2861">
        <w:rPr>
          <w:rFonts w:ascii="Times New Roman" w:hAnsi="Times New Roman" w:cs="Times New Roman"/>
          <w:sz w:val="28"/>
          <w:szCs w:val="28"/>
        </w:rPr>
        <w:t>, осуществляем</w:t>
      </w:r>
      <w:r>
        <w:rPr>
          <w:rFonts w:ascii="Times New Roman" w:hAnsi="Times New Roman" w:cs="Times New Roman"/>
          <w:sz w:val="28"/>
          <w:szCs w:val="28"/>
        </w:rPr>
        <w:t>ой через объекты стационарной торговой сети, не имеющей торговых залов, а также объекты нестационарной торговой сети;</w:t>
      </w:r>
      <w:r w:rsidRPr="00222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194" w:rsidRPr="00215C98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98">
        <w:rPr>
          <w:rFonts w:ascii="Times New Roman" w:hAnsi="Times New Roman" w:cs="Times New Roman"/>
          <w:sz w:val="28"/>
          <w:szCs w:val="28"/>
        </w:rPr>
        <w:t>8) оказания услуг общественного питания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A2194" w:rsidRPr="00215C98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98">
        <w:rPr>
          <w:rFonts w:ascii="Times New Roman" w:hAnsi="Times New Roman" w:cs="Times New Roman"/>
          <w:sz w:val="28"/>
          <w:szCs w:val="28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98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r w:rsidRPr="00222861">
        <w:rPr>
          <w:rFonts w:ascii="Times New Roman" w:hAnsi="Times New Roman" w:cs="Times New Roman"/>
          <w:sz w:val="28"/>
          <w:szCs w:val="28"/>
        </w:rPr>
        <w:t xml:space="preserve">наружной рекламы с </w:t>
      </w:r>
      <w:r>
        <w:rPr>
          <w:rFonts w:ascii="Times New Roman" w:hAnsi="Times New Roman" w:cs="Times New Roman"/>
          <w:sz w:val="28"/>
          <w:szCs w:val="28"/>
        </w:rPr>
        <w:t>использованием рекламных конструкций;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Pr="00766A62">
        <w:rPr>
          <w:rFonts w:ascii="Times New Roman" w:hAnsi="Times New Roman" w:cs="Times New Roman"/>
        </w:rPr>
        <w:t xml:space="preserve"> </w:t>
      </w:r>
      <w:r w:rsidRPr="00766A62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6A62">
        <w:rPr>
          <w:rFonts w:ascii="Times New Roman" w:hAnsi="Times New Roman" w:cs="Times New Roman"/>
          <w:sz w:val="28"/>
          <w:szCs w:val="28"/>
        </w:rPr>
        <w:t xml:space="preserve"> рекламы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внешних и внутренних поверхностей транспортных средств;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66A62">
        <w:rPr>
          <w:rFonts w:ascii="Times New Roman" w:hAnsi="Times New Roman" w:cs="Times New Roman"/>
          <w:sz w:val="28"/>
          <w:szCs w:val="28"/>
        </w:rPr>
        <w:t>оказание услуг по временному размещению и проживанию</w:t>
      </w:r>
      <w:r>
        <w:rPr>
          <w:rFonts w:ascii="Times New Roman" w:hAnsi="Times New Roman" w:cs="Times New Roman"/>
          <w:sz w:val="28"/>
          <w:szCs w:val="28"/>
        </w:rPr>
        <w:t xml:space="preserve">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Pr="00766A62">
        <w:rPr>
          <w:rFonts w:ascii="Times New Roman" w:hAnsi="Times New Roman" w:cs="Times New Roman"/>
          <w:sz w:val="28"/>
          <w:szCs w:val="28"/>
        </w:rPr>
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</w:t>
      </w:r>
      <w:r>
        <w:rPr>
          <w:rFonts w:ascii="Times New Roman" w:hAnsi="Times New Roman" w:cs="Times New Roman"/>
          <w:sz w:val="28"/>
          <w:szCs w:val="28"/>
        </w:rPr>
        <w:t>ов нестационарной торговой сети</w:t>
      </w:r>
      <w:r w:rsidRPr="00766A62">
        <w:rPr>
          <w:rFonts w:ascii="Times New Roman" w:hAnsi="Times New Roman" w:cs="Times New Roman"/>
          <w:sz w:val="28"/>
          <w:szCs w:val="28"/>
        </w:rPr>
        <w:t>, а также объектов организации общественного питания, не имеющих зал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6A62">
        <w:rPr>
          <w:rFonts w:ascii="Times New Roman" w:hAnsi="Times New Roman" w:cs="Times New Roman"/>
          <w:sz w:val="28"/>
          <w:szCs w:val="28"/>
        </w:rPr>
        <w:t xml:space="preserve"> обслуживания посетителей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Pr="00766A62">
        <w:rPr>
          <w:rFonts w:ascii="Times New Roman" w:hAnsi="Times New Roman" w:cs="Times New Roman"/>
          <w:sz w:val="28"/>
          <w:szCs w:val="28"/>
        </w:rPr>
        <w:t xml:space="preserve">оказание услуг по передаче во временное владение и (или) в пользование </w:t>
      </w:r>
      <w:r>
        <w:rPr>
          <w:rFonts w:ascii="Times New Roman" w:hAnsi="Times New Roman" w:cs="Times New Roman"/>
          <w:sz w:val="28"/>
          <w:szCs w:val="28"/>
        </w:rPr>
        <w:t>земельных участков для размещения объектов</w:t>
      </w:r>
      <w:r w:rsidRPr="00766A62">
        <w:rPr>
          <w:rFonts w:ascii="Times New Roman" w:hAnsi="Times New Roman" w:cs="Times New Roman"/>
          <w:sz w:val="28"/>
          <w:szCs w:val="28"/>
        </w:rPr>
        <w:t xml:space="preserve"> стационарной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6A62">
        <w:rPr>
          <w:rFonts w:ascii="Times New Roman" w:hAnsi="Times New Roman" w:cs="Times New Roman"/>
          <w:sz w:val="28"/>
          <w:szCs w:val="28"/>
        </w:rPr>
        <w:t xml:space="preserve"> нестационарной торговой сети</w:t>
      </w:r>
      <w:r>
        <w:rPr>
          <w:rFonts w:ascii="Times New Roman" w:hAnsi="Times New Roman" w:cs="Times New Roman"/>
          <w:sz w:val="28"/>
          <w:szCs w:val="28"/>
        </w:rPr>
        <w:t>, а также объектов организации</w:t>
      </w:r>
      <w:r w:rsidRPr="00766A62">
        <w:rPr>
          <w:rFonts w:ascii="Times New Roman" w:hAnsi="Times New Roman" w:cs="Times New Roman"/>
          <w:sz w:val="28"/>
          <w:szCs w:val="28"/>
        </w:rPr>
        <w:t xml:space="preserve"> общественного питания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значения </w:t>
      </w:r>
      <w:r w:rsidRPr="002F696D">
        <w:rPr>
          <w:rFonts w:ascii="Times New Roman" w:hAnsi="Times New Roman" w:cs="Times New Roman"/>
          <w:sz w:val="28"/>
          <w:szCs w:val="28"/>
        </w:rPr>
        <w:t>корректирующего коэффициента базовой доходности К2 согласно приложению 1.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 xml:space="preserve">4. Утвердить </w:t>
      </w:r>
      <w:hyperlink w:anchor="P564" w:history="1">
        <w:r w:rsidRPr="000A79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распределение</w:t>
        </w:r>
      </w:hyperlink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r w:rsidRPr="002F696D">
        <w:rPr>
          <w:rFonts w:ascii="Times New Roman" w:hAnsi="Times New Roman" w:cs="Times New Roman"/>
          <w:sz w:val="28"/>
          <w:szCs w:val="28"/>
        </w:rPr>
        <w:t xml:space="preserve">ерриторий, входящих в состав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2F696D">
        <w:rPr>
          <w:rFonts w:ascii="Times New Roman" w:hAnsi="Times New Roman" w:cs="Times New Roman"/>
          <w:sz w:val="28"/>
          <w:szCs w:val="28"/>
        </w:rPr>
        <w:t>, по группам в зависимости от особенности места и условий ведения предпринимательской деятельности согласно приложению 2.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 xml:space="preserve">5. Налогоплательщики, объект налогообложения, налоговая база, налоговый период, налоговая ставка, порядок и сроки уплаты единого налога определяются в соответствии с </w:t>
      </w:r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Налоговым </w:t>
      </w:r>
      <w:hyperlink r:id="rId10" w:history="1">
        <w:r w:rsidRPr="000A794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0A7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</w:t>
      </w:r>
      <w:r w:rsidRPr="002F696D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6D">
        <w:rPr>
          <w:rFonts w:ascii="Times New Roman" w:hAnsi="Times New Roman" w:cs="Times New Roman"/>
          <w:sz w:val="28"/>
          <w:szCs w:val="28"/>
        </w:rPr>
        <w:t>6.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опубликования, и распространяется на правоотношения, возникшие с </w:t>
      </w:r>
      <w:r w:rsidRPr="002F696D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января 2017 года.</w:t>
      </w: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F696D">
        <w:rPr>
          <w:rFonts w:ascii="Times New Roman" w:hAnsi="Times New Roman" w:cs="Times New Roman"/>
          <w:sz w:val="28"/>
          <w:szCs w:val="28"/>
        </w:rPr>
        <w:t xml:space="preserve">. Со дня вступления в силу настоящего решения признать утратившим силу </w:t>
      </w:r>
      <w:hyperlink r:id="rId11" w:history="1">
        <w:r w:rsidRPr="000A794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2F696D">
        <w:rPr>
          <w:rFonts w:ascii="Times New Roman" w:hAnsi="Times New Roman" w:cs="Times New Roman"/>
          <w:sz w:val="28"/>
          <w:szCs w:val="28"/>
        </w:rPr>
        <w:t xml:space="preserve"> Смоленской районной Думы 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2F696D">
        <w:rPr>
          <w:rFonts w:ascii="Times New Roman" w:hAnsi="Times New Roman" w:cs="Times New Roman"/>
          <w:sz w:val="28"/>
          <w:szCs w:val="28"/>
        </w:rPr>
        <w:t>200</w:t>
      </w:r>
      <w:r>
        <w:rPr>
          <w:rFonts w:ascii="Times New Roman" w:hAnsi="Times New Roman" w:cs="Times New Roman"/>
          <w:sz w:val="28"/>
          <w:szCs w:val="28"/>
        </w:rPr>
        <w:t>7 года</w:t>
      </w:r>
      <w:r w:rsidRPr="002F6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696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59 «</w:t>
      </w:r>
      <w:r w:rsidRPr="002F696D">
        <w:rPr>
          <w:rFonts w:ascii="Times New Roman" w:hAnsi="Times New Roman" w:cs="Times New Roman"/>
          <w:sz w:val="28"/>
          <w:szCs w:val="28"/>
        </w:rPr>
        <w:t>О системе налогообложения в виде единого налога на вмененный доход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F696D">
        <w:rPr>
          <w:rFonts w:ascii="Times New Roman" w:hAnsi="Times New Roman" w:cs="Times New Roman"/>
          <w:sz w:val="28"/>
          <w:szCs w:val="28"/>
        </w:rPr>
        <w:t>.</w:t>
      </w:r>
    </w:p>
    <w:p w:rsidR="002A2194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94" w:rsidRPr="002F696D" w:rsidRDefault="002A2194" w:rsidP="002A2194">
      <w:pPr>
        <w:pStyle w:val="ConsPlusNormal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A2194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A2194" w:rsidRPr="00C546E2" w:rsidRDefault="002A2194" w:rsidP="002A2194">
      <w:pPr>
        <w:pStyle w:val="ConsPlusNormal"/>
        <w:ind w:right="14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районной Думы                                                           </w:t>
      </w:r>
      <w:r w:rsidRPr="00B14956">
        <w:rPr>
          <w:rFonts w:ascii="Times New Roman" w:hAnsi="Times New Roman" w:cs="Times New Roman"/>
          <w:b/>
          <w:sz w:val="28"/>
          <w:szCs w:val="28"/>
        </w:rPr>
        <w:t xml:space="preserve">Ю.Г. </w:t>
      </w:r>
      <w:proofErr w:type="spellStart"/>
      <w:r w:rsidRPr="00B14956">
        <w:rPr>
          <w:rFonts w:ascii="Times New Roman" w:hAnsi="Times New Roman" w:cs="Times New Roman"/>
          <w:b/>
          <w:sz w:val="28"/>
          <w:szCs w:val="28"/>
        </w:rPr>
        <w:t>Давыдовский</w:t>
      </w:r>
      <w:proofErr w:type="spellEnd"/>
    </w:p>
    <w:p w:rsidR="002A2194" w:rsidRDefault="002A2194" w:rsidP="002A2194">
      <w:pPr>
        <w:pStyle w:val="ConsPlusNormal"/>
        <w:ind w:right="141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A2194">
      <w:pPr>
        <w:pStyle w:val="ConsPlusNormal"/>
        <w:ind w:right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A2194" w:rsidRDefault="002A2194" w:rsidP="002A2194">
      <w:pPr>
        <w:pStyle w:val="ConsPlusNormal"/>
        <w:ind w:right="14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                                           </w:t>
      </w:r>
      <w:r w:rsidRPr="001475FB">
        <w:rPr>
          <w:rFonts w:ascii="Times New Roman" w:hAnsi="Times New Roman" w:cs="Times New Roman"/>
          <w:b/>
          <w:sz w:val="28"/>
          <w:szCs w:val="28"/>
        </w:rPr>
        <w:t>О.Ю.Язева</w:t>
      </w:r>
    </w:p>
    <w:p w:rsidR="001475FB" w:rsidRDefault="001475FB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0BEE" w:rsidRDefault="00640BEE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2194" w:rsidRDefault="002A2194" w:rsidP="00215C98">
      <w:pPr>
        <w:pStyle w:val="ConsPlusNormal"/>
        <w:ind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72D" w:rsidRDefault="008F372D" w:rsidP="00D458C6">
      <w:pPr>
        <w:pStyle w:val="ConsPlusNormal"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95CF6" w:rsidRPr="000A7945" w:rsidRDefault="00A95CF6" w:rsidP="002A2194">
      <w:pPr>
        <w:pStyle w:val="ConsPlusNormal"/>
        <w:ind w:right="14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A794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95CF6" w:rsidRPr="000A7945" w:rsidRDefault="00A95CF6" w:rsidP="002A2194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A7945">
        <w:rPr>
          <w:rFonts w:ascii="Times New Roman" w:hAnsi="Times New Roman" w:cs="Times New Roman"/>
          <w:sz w:val="28"/>
          <w:szCs w:val="28"/>
        </w:rPr>
        <w:t>к решению</w:t>
      </w:r>
    </w:p>
    <w:p w:rsidR="00A95CF6" w:rsidRPr="000A7945" w:rsidRDefault="00A95CF6" w:rsidP="002A2194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A7945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A95CF6" w:rsidRPr="000A7945" w:rsidRDefault="00A95CF6" w:rsidP="002A2194">
      <w:pPr>
        <w:pStyle w:val="ConsPlusNormal"/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0A7945">
        <w:rPr>
          <w:rFonts w:ascii="Times New Roman" w:hAnsi="Times New Roman" w:cs="Times New Roman"/>
          <w:sz w:val="28"/>
          <w:szCs w:val="28"/>
        </w:rPr>
        <w:t xml:space="preserve">от </w:t>
      </w:r>
      <w:r w:rsidR="00595562">
        <w:rPr>
          <w:rFonts w:ascii="Times New Roman" w:hAnsi="Times New Roman"/>
          <w:bCs/>
          <w:sz w:val="28"/>
          <w:szCs w:val="28"/>
        </w:rPr>
        <w:t>20</w:t>
      </w:r>
      <w:r w:rsidR="00595562" w:rsidRPr="00D66C34">
        <w:rPr>
          <w:rFonts w:ascii="Times New Roman" w:hAnsi="Times New Roman"/>
          <w:bCs/>
          <w:sz w:val="28"/>
          <w:szCs w:val="28"/>
        </w:rPr>
        <w:t xml:space="preserve"> </w:t>
      </w:r>
      <w:r w:rsidR="00595562">
        <w:rPr>
          <w:rFonts w:ascii="Times New Roman" w:hAnsi="Times New Roman"/>
          <w:bCs/>
          <w:sz w:val="28"/>
          <w:szCs w:val="28"/>
        </w:rPr>
        <w:t>февраля</w:t>
      </w:r>
      <w:r w:rsidR="00595562" w:rsidRPr="00D66C34">
        <w:rPr>
          <w:rFonts w:ascii="Times New Roman" w:hAnsi="Times New Roman"/>
          <w:bCs/>
          <w:sz w:val="28"/>
          <w:szCs w:val="28"/>
        </w:rPr>
        <w:t xml:space="preserve"> 201</w:t>
      </w:r>
      <w:r w:rsidR="00595562">
        <w:rPr>
          <w:rFonts w:ascii="Times New Roman" w:hAnsi="Times New Roman"/>
          <w:bCs/>
          <w:sz w:val="28"/>
          <w:szCs w:val="28"/>
        </w:rPr>
        <w:t>7</w:t>
      </w:r>
      <w:r w:rsidR="00595562" w:rsidRPr="00D66C34">
        <w:rPr>
          <w:rFonts w:ascii="Times New Roman" w:hAnsi="Times New Roman"/>
          <w:bCs/>
          <w:sz w:val="28"/>
          <w:szCs w:val="28"/>
        </w:rPr>
        <w:t xml:space="preserve"> года</w:t>
      </w:r>
      <w:r w:rsidR="00595562">
        <w:rPr>
          <w:rFonts w:ascii="Times New Roman" w:hAnsi="Times New Roman"/>
          <w:sz w:val="28"/>
          <w:szCs w:val="28"/>
        </w:rPr>
        <w:t xml:space="preserve"> </w:t>
      </w:r>
      <w:r w:rsidR="00595562" w:rsidRPr="00D66C34">
        <w:rPr>
          <w:rFonts w:ascii="Times New Roman" w:hAnsi="Times New Roman"/>
          <w:sz w:val="28"/>
          <w:szCs w:val="28"/>
        </w:rPr>
        <w:t>№</w:t>
      </w:r>
      <w:r w:rsidR="00595562">
        <w:rPr>
          <w:rFonts w:ascii="Times New Roman" w:hAnsi="Times New Roman"/>
          <w:sz w:val="28"/>
          <w:szCs w:val="28"/>
        </w:rPr>
        <w:t xml:space="preserve"> 15</w:t>
      </w:r>
    </w:p>
    <w:p w:rsidR="00A95CF6" w:rsidRPr="002F696D" w:rsidRDefault="00A95CF6" w:rsidP="00215C98">
      <w:pPr>
        <w:pStyle w:val="ConsPlusNormal"/>
        <w:ind w:right="-1"/>
        <w:jc w:val="both"/>
        <w:rPr>
          <w:rFonts w:ascii="Times New Roman" w:hAnsi="Times New Roman" w:cs="Times New Roman"/>
        </w:rPr>
      </w:pPr>
    </w:p>
    <w:p w:rsidR="00A95CF6" w:rsidRPr="002F696D" w:rsidRDefault="00A95CF6" w:rsidP="000A7945">
      <w:pPr>
        <w:pStyle w:val="ConsPlusTitle"/>
        <w:ind w:right="-995"/>
        <w:jc w:val="center"/>
        <w:rPr>
          <w:rFonts w:ascii="Times New Roman" w:hAnsi="Times New Roman" w:cs="Times New Roman"/>
        </w:rPr>
      </w:pPr>
      <w:bookmarkStart w:id="1" w:name="P53"/>
      <w:bookmarkEnd w:id="1"/>
      <w:r w:rsidRPr="002F696D">
        <w:rPr>
          <w:rFonts w:ascii="Times New Roman" w:hAnsi="Times New Roman" w:cs="Times New Roman"/>
        </w:rPr>
        <w:t>ЗНАЧЕНИЯ</w:t>
      </w:r>
    </w:p>
    <w:p w:rsidR="00A95CF6" w:rsidRPr="002F696D" w:rsidRDefault="00A95CF6" w:rsidP="000A7945">
      <w:pPr>
        <w:pStyle w:val="ConsPlusTitle"/>
        <w:ind w:right="-995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КОРРЕКТИРУЮЩЕГО КОЭФФИЦИЕНТА БАЗОВОЙ ДОХОДНОСТИ К2</w:t>
      </w:r>
    </w:p>
    <w:p w:rsidR="00A95CF6" w:rsidRPr="002F696D" w:rsidRDefault="00A95CF6" w:rsidP="000A7945">
      <w:pPr>
        <w:pStyle w:val="ConsPlusNormal"/>
        <w:ind w:right="-995"/>
        <w:jc w:val="both"/>
        <w:rPr>
          <w:rFonts w:ascii="Times New Roman" w:hAnsi="Times New Roman" w:cs="Times New Roman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9"/>
        <w:gridCol w:w="1031"/>
        <w:gridCol w:w="1031"/>
        <w:gridCol w:w="1031"/>
        <w:gridCol w:w="1032"/>
        <w:gridCol w:w="1032"/>
      </w:tblGrid>
      <w:tr w:rsidR="00A95CF6" w:rsidRPr="002F696D" w:rsidTr="004B661E">
        <w:tc>
          <w:tcPr>
            <w:tcW w:w="4882" w:type="dxa"/>
            <w:vMerge w:val="restart"/>
          </w:tcPr>
          <w:p w:rsidR="000A7945" w:rsidRDefault="00A95CF6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Наименование вида, (подвида)</w:t>
            </w:r>
          </w:p>
          <w:p w:rsidR="00A95CF6" w:rsidRPr="002F696D" w:rsidRDefault="00A95CF6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предпринимательской деятельности</w:t>
            </w:r>
          </w:p>
        </w:tc>
        <w:tc>
          <w:tcPr>
            <w:tcW w:w="1032" w:type="dxa"/>
            <w:gridSpan w:val="5"/>
          </w:tcPr>
          <w:p w:rsidR="000A7945" w:rsidRDefault="00A95CF6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Значения корректирующего коэффициента базовой</w:t>
            </w:r>
          </w:p>
          <w:p w:rsidR="00A95CF6" w:rsidRPr="002F696D" w:rsidRDefault="00A95CF6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доходности деятельности К2 по группам территорий</w:t>
            </w:r>
          </w:p>
        </w:tc>
      </w:tr>
      <w:tr w:rsidR="00A95CF6" w:rsidRPr="002F696D" w:rsidTr="004B661E">
        <w:tc>
          <w:tcPr>
            <w:tcW w:w="4882" w:type="dxa"/>
            <w:vMerge/>
          </w:tcPr>
          <w:p w:rsidR="00A95CF6" w:rsidRPr="002F696D" w:rsidRDefault="00A95CF6" w:rsidP="00D458C6">
            <w:pPr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032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032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5 группа</w:t>
            </w:r>
          </w:p>
        </w:tc>
      </w:tr>
      <w:tr w:rsidR="00A95CF6" w:rsidRPr="002F696D" w:rsidTr="004B661E">
        <w:tc>
          <w:tcPr>
            <w:tcW w:w="4882" w:type="dxa"/>
          </w:tcPr>
          <w:p w:rsidR="00A95CF6" w:rsidRPr="002F696D" w:rsidRDefault="00A95CF6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1. Оказание бытовых услуг:</w:t>
            </w: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A95CF6" w:rsidRPr="002F696D" w:rsidRDefault="00A95CF6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0DB" w:rsidRPr="002F696D" w:rsidTr="004B661E">
        <w:tc>
          <w:tcPr>
            <w:tcW w:w="4882" w:type="dxa"/>
          </w:tcPr>
          <w:p w:rsidR="000040DB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40DB" w:rsidRPr="00C11102">
              <w:rPr>
                <w:rFonts w:ascii="Times New Roman" w:hAnsi="Times New Roman" w:cs="Times New Roman"/>
              </w:rPr>
              <w:t>ошив готовых текстильных изделий по индивидуальному заказу населения, кроме одежды</w:t>
            </w:r>
          </w:p>
        </w:tc>
        <w:tc>
          <w:tcPr>
            <w:tcW w:w="1031" w:type="dxa"/>
          </w:tcPr>
          <w:p w:rsidR="000040DB" w:rsidRPr="002F696D" w:rsidRDefault="000040D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31" w:type="dxa"/>
          </w:tcPr>
          <w:p w:rsidR="000040DB" w:rsidRPr="002F696D" w:rsidRDefault="000040D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0040DB" w:rsidRPr="002F696D" w:rsidRDefault="000040D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0040DB" w:rsidRPr="002F696D" w:rsidRDefault="000040D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0040DB" w:rsidRPr="002F696D" w:rsidRDefault="000040D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5C165A" w:rsidRPr="002F696D" w:rsidTr="004B661E">
        <w:tc>
          <w:tcPr>
            <w:tcW w:w="4882" w:type="dxa"/>
          </w:tcPr>
          <w:p w:rsidR="005C165A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65A" w:rsidRPr="00C11102">
              <w:rPr>
                <w:rFonts w:ascii="Times New Roman" w:hAnsi="Times New Roman" w:cs="Times New Roman"/>
              </w:rPr>
              <w:t>ошив и вязание прочей верхней одежды по индивидуальному заказу населения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32E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2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32E95">
              <w:rPr>
                <w:rFonts w:ascii="Times New Roman" w:hAnsi="Times New Roman" w:cs="Times New Roman"/>
              </w:rPr>
              <w:t>2</w:t>
            </w:r>
          </w:p>
        </w:tc>
      </w:tr>
      <w:tr w:rsidR="005C165A" w:rsidRPr="002F696D" w:rsidTr="004B661E">
        <w:tc>
          <w:tcPr>
            <w:tcW w:w="4882" w:type="dxa"/>
          </w:tcPr>
          <w:p w:rsidR="005C165A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165A" w:rsidRPr="00C11102">
              <w:rPr>
                <w:rFonts w:ascii="Times New Roman" w:hAnsi="Times New Roman" w:cs="Times New Roman"/>
              </w:rPr>
              <w:t>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5C165A" w:rsidRPr="002F696D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5C165A" w:rsidRPr="002F696D" w:rsidTr="004B661E">
        <w:tc>
          <w:tcPr>
            <w:tcW w:w="4882" w:type="dxa"/>
          </w:tcPr>
          <w:p w:rsidR="005C165A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5E07BA" w:rsidRPr="00C11102">
              <w:rPr>
                <w:rFonts w:ascii="Times New Roman" w:hAnsi="Times New Roman" w:cs="Times New Roman"/>
              </w:rPr>
              <w:t>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5C165A" w:rsidRPr="002F696D" w:rsidTr="004B661E">
        <w:tc>
          <w:tcPr>
            <w:tcW w:w="4882" w:type="dxa"/>
          </w:tcPr>
          <w:p w:rsidR="005C165A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F31E1" w:rsidRPr="00C11102">
              <w:rPr>
                <w:rFonts w:ascii="Times New Roman" w:hAnsi="Times New Roman" w:cs="Times New Roman"/>
              </w:rPr>
              <w:t>зготовление кухонной мебели по индивидуальному заказу населения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5C165A" w:rsidRDefault="005C165A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</w:t>
            </w:r>
            <w:r w:rsidR="00BF31E1" w:rsidRPr="00C11102">
              <w:rPr>
                <w:rFonts w:ascii="Times New Roman" w:hAnsi="Times New Roman" w:cs="Times New Roman"/>
                <w:bCs/>
              </w:rPr>
              <w:t>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14852" w:rsidRPr="002F696D" w:rsidTr="004B661E">
        <w:tc>
          <w:tcPr>
            <w:tcW w:w="4882" w:type="dxa"/>
          </w:tcPr>
          <w:p w:rsidR="00B14852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14852" w:rsidRPr="00C11102">
              <w:rPr>
                <w:rFonts w:ascii="Times New Roman" w:hAnsi="Times New Roman" w:cs="Times New Roman"/>
                <w:bCs/>
              </w:rPr>
              <w:t>емонт машин и оборудования</w:t>
            </w:r>
          </w:p>
        </w:tc>
        <w:tc>
          <w:tcPr>
            <w:tcW w:w="1031" w:type="dxa"/>
          </w:tcPr>
          <w:p w:rsidR="00B14852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31" w:type="dxa"/>
          </w:tcPr>
          <w:p w:rsidR="00B14852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B14852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14852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14852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31E1" w:rsidRPr="00C11102">
              <w:rPr>
                <w:rFonts w:ascii="Times New Roman" w:hAnsi="Times New Roman" w:cs="Times New Roman"/>
                <w:color w:val="000000" w:themeColor="text1"/>
              </w:rPr>
              <w:t>троительство жилых и нежилых зданий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F31E1" w:rsidRPr="00C11102">
              <w:rPr>
                <w:rFonts w:ascii="Times New Roman" w:hAnsi="Times New Roman" w:cs="Times New Roman"/>
              </w:rPr>
              <w:t>еятельность в области фотографии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BF31E1" w:rsidRPr="00C11102">
              <w:rPr>
                <w:rFonts w:ascii="Times New Roman" w:hAnsi="Times New Roman" w:cs="Times New Roman"/>
                <w:bCs/>
              </w:rPr>
              <w:t>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31E1" w:rsidRPr="00C11102">
              <w:rPr>
                <w:rFonts w:ascii="Times New Roman" w:hAnsi="Times New Roman" w:cs="Times New Roman"/>
              </w:rPr>
              <w:t>рганизация обрядов (свадеб, юбилеев), в т.ч. музыкальное сопровождение</w:t>
            </w:r>
          </w:p>
        </w:tc>
        <w:tc>
          <w:tcPr>
            <w:tcW w:w="1031" w:type="dxa"/>
          </w:tcPr>
          <w:p w:rsidR="00BF31E1" w:rsidRDefault="00363EC0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1" w:type="dxa"/>
          </w:tcPr>
          <w:p w:rsidR="00BF31E1" w:rsidRDefault="00363EC0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1" w:type="dxa"/>
          </w:tcPr>
          <w:p w:rsidR="00BF31E1" w:rsidRDefault="00363EC0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2" w:type="dxa"/>
          </w:tcPr>
          <w:p w:rsidR="00BF31E1" w:rsidRDefault="00363EC0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2" w:type="dxa"/>
          </w:tcPr>
          <w:p w:rsidR="00BF31E1" w:rsidRDefault="00363EC0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BF31E1" w:rsidRPr="002F696D" w:rsidTr="004B661E">
        <w:trPr>
          <w:trHeight w:val="686"/>
        </w:trPr>
        <w:tc>
          <w:tcPr>
            <w:tcW w:w="4882" w:type="dxa"/>
          </w:tcPr>
          <w:tbl>
            <w:tblPr>
              <w:tblW w:w="7904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904"/>
            </w:tblGrid>
            <w:tr w:rsidR="00BF31E1" w:rsidRPr="008477FA" w:rsidTr="000A7945">
              <w:tc>
                <w:tcPr>
                  <w:tcW w:w="7904" w:type="dxa"/>
                </w:tcPr>
                <w:p w:rsidR="00BF31E1" w:rsidRPr="00C11102" w:rsidRDefault="004B661E" w:rsidP="002A219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62" w:right="3164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="00BF31E1" w:rsidRPr="00C11102">
                    <w:rPr>
                      <w:rFonts w:ascii="Times New Roman" w:hAnsi="Times New Roman" w:cs="Times New Roman"/>
                    </w:rPr>
                    <w:t>емонт компьютеров и периферийного компьютерного оборудования</w:t>
                  </w:r>
                </w:p>
              </w:tc>
            </w:tr>
          </w:tbl>
          <w:p w:rsidR="00BF31E1" w:rsidRDefault="00BF31E1" w:rsidP="002A2194">
            <w:pPr>
              <w:tabs>
                <w:tab w:val="left" w:pos="3825"/>
              </w:tabs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rPr>
          <w:trHeight w:val="610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</w:t>
            </w:r>
            <w:r w:rsidR="00BF31E1" w:rsidRPr="00C11102">
              <w:rPr>
                <w:rFonts w:ascii="Times New Roman" w:hAnsi="Times New Roman" w:cs="Times New Roman"/>
              </w:rPr>
              <w:t>емонт бытовых приборов, домашнего и</w:t>
            </w:r>
          </w:p>
          <w:p w:rsidR="00BF31E1" w:rsidRPr="00C11102" w:rsidRDefault="00BF31E1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C11102">
              <w:rPr>
                <w:rFonts w:ascii="Times New Roman" w:hAnsi="Times New Roman" w:cs="Times New Roman"/>
              </w:rPr>
              <w:t>садового инвентаря</w:t>
            </w:r>
          </w:p>
        </w:tc>
        <w:tc>
          <w:tcPr>
            <w:tcW w:w="1031" w:type="dxa"/>
          </w:tcPr>
          <w:p w:rsidR="00BF31E1" w:rsidRPr="000A13D7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D7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1031" w:type="dxa"/>
          </w:tcPr>
          <w:p w:rsidR="00BF31E1" w:rsidRPr="000A13D7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D7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BF31E1" w:rsidRPr="000A13D7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D7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0A13D7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D7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Pr="000A13D7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A13D7"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rPr>
          <w:trHeight w:val="454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F31E1" w:rsidRPr="00C11102">
              <w:rPr>
                <w:rFonts w:ascii="Times New Roman" w:hAnsi="Times New Roman" w:cs="Times New Roman"/>
              </w:rPr>
              <w:t>емонт обуви и прочих изделий из кожи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rPr>
          <w:trHeight w:val="436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F31E1" w:rsidRPr="00C11102">
              <w:rPr>
                <w:rFonts w:ascii="Times New Roman" w:hAnsi="Times New Roman" w:cs="Times New Roman"/>
                <w:bCs/>
              </w:rPr>
              <w:t>емонт мебели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rPr>
          <w:trHeight w:val="365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BF31E1" w:rsidRPr="00C11102">
              <w:rPr>
                <w:rFonts w:ascii="Times New Roman" w:hAnsi="Times New Roman" w:cs="Times New Roman"/>
                <w:color w:val="000000" w:themeColor="text1"/>
              </w:rPr>
              <w:t>емонт часов и ювелирных изделий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rPr>
          <w:trHeight w:val="365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F31E1" w:rsidRPr="00C11102">
              <w:rPr>
                <w:rFonts w:ascii="Times New Roman" w:hAnsi="Times New Roman" w:cs="Times New Roman"/>
                <w:bCs/>
              </w:rPr>
              <w:t>емонт одежды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rPr>
          <w:trHeight w:val="469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F31E1" w:rsidRPr="00C11102">
              <w:rPr>
                <w:rFonts w:ascii="Times New Roman" w:hAnsi="Times New Roman" w:cs="Times New Roman"/>
                <w:bCs/>
              </w:rPr>
              <w:t>емонт трикотажных изделий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rPr>
          <w:trHeight w:val="469"/>
        </w:trPr>
        <w:tc>
          <w:tcPr>
            <w:tcW w:w="4882" w:type="dxa"/>
          </w:tcPr>
          <w:p w:rsidR="00BF31E1" w:rsidRPr="00C11102" w:rsidRDefault="004B661E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BF31E1" w:rsidRPr="00C11102">
              <w:rPr>
                <w:rFonts w:ascii="Times New Roman" w:hAnsi="Times New Roman" w:cs="Times New Roman"/>
                <w:bCs/>
              </w:rPr>
              <w:t>емонт предметов и изделий из металла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rPr>
          <w:trHeight w:val="533"/>
        </w:trPr>
        <w:tc>
          <w:tcPr>
            <w:tcW w:w="4882" w:type="dxa"/>
          </w:tcPr>
          <w:p w:rsidR="00BF31E1" w:rsidRDefault="007B3121" w:rsidP="00220479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F31E1" w:rsidRPr="00C11102">
              <w:rPr>
                <w:rFonts w:ascii="Times New Roman" w:hAnsi="Times New Roman" w:cs="Times New Roman"/>
                <w:color w:val="000000" w:themeColor="text1"/>
              </w:rPr>
              <w:t>тирка и химическая чистка текстильных и</w:t>
            </w:r>
            <w:r w:rsidR="002204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F31E1" w:rsidRPr="00C11102">
              <w:rPr>
                <w:rFonts w:ascii="Times New Roman" w:hAnsi="Times New Roman" w:cs="Times New Roman"/>
                <w:color w:val="000000" w:themeColor="text1"/>
              </w:rPr>
              <w:t>меховых изделий</w:t>
            </w:r>
          </w:p>
        </w:tc>
        <w:tc>
          <w:tcPr>
            <w:tcW w:w="1031" w:type="dxa"/>
          </w:tcPr>
          <w:p w:rsidR="00BF31E1" w:rsidRPr="002F696D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Pr="002F696D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BF31E1" w:rsidRPr="002F696D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1032" w:type="dxa"/>
          </w:tcPr>
          <w:p w:rsidR="00BF31E1" w:rsidRPr="002F696D" w:rsidRDefault="00B14852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BF31E1" w:rsidRPr="002F696D" w:rsidTr="004B661E">
        <w:trPr>
          <w:trHeight w:val="373"/>
        </w:trPr>
        <w:tc>
          <w:tcPr>
            <w:tcW w:w="4882" w:type="dxa"/>
          </w:tcPr>
          <w:p w:rsidR="00BF31E1" w:rsidRPr="00C11102" w:rsidRDefault="00284090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102">
              <w:rPr>
                <w:rFonts w:ascii="Times New Roman" w:hAnsi="Times New Roman" w:cs="Times New Roman"/>
                <w:color w:val="000000" w:themeColor="text1"/>
              </w:rPr>
              <w:t>предоставление парикмахерских услуг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BF31E1" w:rsidRPr="002F696D" w:rsidTr="004B661E">
        <w:trPr>
          <w:trHeight w:val="608"/>
        </w:trPr>
        <w:tc>
          <w:tcPr>
            <w:tcW w:w="4882" w:type="dxa"/>
          </w:tcPr>
          <w:p w:rsidR="00BF31E1" w:rsidRPr="00C11102" w:rsidRDefault="00284090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11102">
              <w:rPr>
                <w:rFonts w:ascii="Times New Roman" w:hAnsi="Times New Roman" w:cs="Times New Roman"/>
                <w:color w:val="000000" w:themeColor="text1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BF31E1" w:rsidRPr="002F696D" w:rsidTr="004B661E">
        <w:trPr>
          <w:trHeight w:val="608"/>
        </w:trPr>
        <w:tc>
          <w:tcPr>
            <w:tcW w:w="4882" w:type="dxa"/>
          </w:tcPr>
          <w:p w:rsidR="00BF31E1" w:rsidRPr="00C11102" w:rsidRDefault="00284090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  <w:bCs/>
              </w:rPr>
            </w:pPr>
            <w:r w:rsidRPr="00C11102">
              <w:rPr>
                <w:rFonts w:ascii="Times New Roman" w:hAnsi="Times New Roman" w:cs="Times New Roman"/>
                <w:bCs/>
              </w:rPr>
              <w:t>организация похорон и предоставление связанных с ними услуг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1032" w:type="dxa"/>
          </w:tcPr>
          <w:p w:rsidR="00BF31E1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BF31E1" w:rsidRPr="002F696D" w:rsidTr="004B661E">
        <w:trPr>
          <w:trHeight w:val="437"/>
        </w:trPr>
        <w:tc>
          <w:tcPr>
            <w:tcW w:w="4882" w:type="dxa"/>
          </w:tcPr>
          <w:p w:rsidR="00BF31E1" w:rsidRPr="00C11102" w:rsidRDefault="00284090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C11102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49663B" w:rsidRPr="002F696D" w:rsidTr="004B661E">
        <w:trPr>
          <w:trHeight w:val="631"/>
        </w:trPr>
        <w:tc>
          <w:tcPr>
            <w:tcW w:w="4882" w:type="dxa"/>
          </w:tcPr>
          <w:p w:rsidR="0049663B" w:rsidRPr="00C11102" w:rsidRDefault="00284090" w:rsidP="00D458C6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both"/>
              <w:rPr>
                <w:rFonts w:ascii="Times New Roman" w:hAnsi="Times New Roman" w:cs="Times New Roman"/>
              </w:rPr>
            </w:pPr>
            <w:r w:rsidRPr="00C11102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031" w:type="dxa"/>
          </w:tcPr>
          <w:p w:rsidR="0049663B" w:rsidRPr="002F696D" w:rsidRDefault="0049663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31" w:type="dxa"/>
          </w:tcPr>
          <w:p w:rsidR="0049663B" w:rsidRPr="002F696D" w:rsidRDefault="0049663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031" w:type="dxa"/>
          </w:tcPr>
          <w:p w:rsidR="0049663B" w:rsidRPr="002F696D" w:rsidRDefault="0049663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2" w:type="dxa"/>
          </w:tcPr>
          <w:p w:rsidR="0049663B" w:rsidRPr="002F696D" w:rsidRDefault="0049663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1032" w:type="dxa"/>
          </w:tcPr>
          <w:p w:rsidR="0049663B" w:rsidRPr="002F696D" w:rsidRDefault="0049663B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2. Оказание ветеринарных услуг: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лечение домашних животных в ветеринарных лечебницах и на дому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клинический осмотр домашних животных и выдача ветеринарных сертификатов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диагностические исследования домашних животных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вакцинация домашних животных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дегельминтизация домашних животных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лечение домашних животных на дому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лечение домашних животных в стационаре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проведение хирургических операций у домашних животных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lastRenderedPageBreak/>
              <w:t>выезд скорой ветеринарной помощи на дом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выезд ветеринара на дом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3. Оказание услуг по ремонту, техническому</w:t>
            </w:r>
          </w:p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обслуживанию и мойке автотранспортных средств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стоянок)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2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2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</w:tr>
      <w:tr w:rsidR="00BF31E1" w:rsidRPr="002F696D" w:rsidTr="004B661E">
        <w:trPr>
          <w:trHeight w:val="559"/>
        </w:trPr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5. Оказание автотранспортных услуг по перевозке</w:t>
            </w:r>
            <w:r w:rsidR="008C3D2D">
              <w:rPr>
                <w:rFonts w:ascii="Times New Roman" w:hAnsi="Times New Roman" w:cs="Times New Roman"/>
              </w:rPr>
              <w:t xml:space="preserve"> </w:t>
            </w:r>
            <w:r w:rsidRPr="002F696D">
              <w:rPr>
                <w:rFonts w:ascii="Times New Roman" w:hAnsi="Times New Roman" w:cs="Times New Roman"/>
              </w:rPr>
              <w:t>грузов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rPr>
          <w:trHeight w:val="641"/>
        </w:trPr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6. Оказание автотранспортных услуг по перевозке</w:t>
            </w:r>
            <w:r w:rsidR="000D6FDF">
              <w:rPr>
                <w:rFonts w:ascii="Times New Roman" w:hAnsi="Times New Roman" w:cs="Times New Roman"/>
              </w:rPr>
              <w:t xml:space="preserve"> </w:t>
            </w:r>
            <w:r w:rsidRPr="002F696D">
              <w:rPr>
                <w:rFonts w:ascii="Times New Roman" w:hAnsi="Times New Roman" w:cs="Times New Roman"/>
              </w:rPr>
              <w:t>пассажиров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284090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пассажирский транспорт с количеством до 15 посадочных мест включительно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</w:t>
            </w:r>
          </w:p>
        </w:tc>
      </w:tr>
      <w:tr w:rsidR="00BF31E1" w:rsidRPr="002F696D" w:rsidTr="004B661E">
        <w:tblPrEx>
          <w:tblBorders>
            <w:insideH w:val="nil"/>
          </w:tblBorders>
        </w:tblPrEx>
        <w:tc>
          <w:tcPr>
            <w:tcW w:w="4882" w:type="dxa"/>
            <w:tcBorders>
              <w:bottom w:val="nil"/>
            </w:tcBorders>
          </w:tcPr>
          <w:p w:rsidR="00BF31E1" w:rsidRDefault="00284090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пассажирский транспорт с количеством</w:t>
            </w:r>
          </w:p>
          <w:p w:rsidR="00BF31E1" w:rsidRPr="002F696D" w:rsidRDefault="00284090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свыше 15 посадочных мест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  <w:tcBorders>
              <w:bottom w:val="nil"/>
            </w:tcBorders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7. Розничная торговля, осуществляемая через объекты стационарной торговой сети, имеющие торговые залы: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0,08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алкогольной продукцией; пивом; табачными изделиями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284090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готовыми лекарственными средствами (препаратами) и лекарственными средствами (препаратами), изготовленными по рецептам врачей; изделиями медицинского назначения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0,06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товарами; товарами, бывшими в употреблении, реализуемыми комиссионерами на основании заключенных с физическими лицами договоров комиссии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0,06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lastRenderedPageBreak/>
              <w:t>смешанными товарами (продовольственными и непродовольственными товарами)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ювелирными изделиями; меховыми кожаными изделиями; оружием и патронами к нему; цветами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смешанными товарами (продовольственными и непродовольственными товарами)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9.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продовольственными товарами, за исключением алкогольной продукции, пива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алкогольной продукцией, пивом, табачными изделиями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смешанным ассортиментом продовольственных товаров (алкогольной продукцией, пивом и другими продовольственными товарами)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непродовольственными товарами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предметами ухода за животными, птицами и рыбами, включая корма; периодическими печатными изданиями, полиграфической и книжной продукцией, сопутствующими товарами (канцелярскими); семенами, саженцами и сопутствующими товарами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lastRenderedPageBreak/>
              <w:t>смешанными товарами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ювелирными изделиями; меховыми и кожаными изделиями; цветами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10. Развозная (разносная)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11. Оказание услуг общественного питания через объекты организации общественного питания, имеющие залы обслуживания посетителей: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ресторанами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кафе, барами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0,95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закусочными и столовыми, осуществляющими реализацию алкогольной продукции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0,09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закусочными и столовыми, за исключением осуществляющих реализацию алкогольной продукции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0,04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12. 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0,65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0,07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13.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0,3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14.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15. Распространение и (или) размещение наружной рекламы посредством электронных табло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16. Распространение и (или) размещение рекламы на автобусах любых типов, трамваях, троллейбусах,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17. Оказание услуг по временному размещению и проживанию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0,005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18.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</w:t>
            </w:r>
            <w:r w:rsidRPr="002F696D">
              <w:rPr>
                <w:rFonts w:ascii="Times New Roman" w:hAnsi="Times New Roman" w:cs="Times New Roman"/>
              </w:rPr>
              <w:lastRenderedPageBreak/>
              <w:t>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 не превышает 5</w:t>
            </w:r>
            <w:r w:rsidR="00600984">
              <w:rPr>
                <w:rFonts w:ascii="Times New Roman" w:hAnsi="Times New Roman" w:cs="Times New Roman"/>
              </w:rPr>
              <w:t xml:space="preserve"> </w:t>
            </w:r>
            <w:r w:rsidR="00363EC0">
              <w:rPr>
                <w:rFonts w:ascii="Times New Roman" w:hAnsi="Times New Roman" w:cs="Times New Roman"/>
              </w:rPr>
              <w:t>квадратных метров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lastRenderedPageBreak/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lastRenderedPageBreak/>
              <w:t>19.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20. 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</w:tr>
      <w:tr w:rsidR="00BF31E1" w:rsidRPr="002F696D" w:rsidTr="004B661E">
        <w:tc>
          <w:tcPr>
            <w:tcW w:w="4882" w:type="dxa"/>
          </w:tcPr>
          <w:p w:rsidR="00BF31E1" w:rsidRPr="002F696D" w:rsidRDefault="00BF31E1" w:rsidP="00D458C6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21. 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1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32" w:type="dxa"/>
          </w:tcPr>
          <w:p w:rsidR="00BF31E1" w:rsidRPr="002F696D" w:rsidRDefault="00BF31E1" w:rsidP="004B66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A95CF6" w:rsidRDefault="00A95CF6">
      <w:pPr>
        <w:pStyle w:val="ConsPlusNormal"/>
        <w:jc w:val="both"/>
        <w:rPr>
          <w:rFonts w:ascii="Times New Roman" w:hAnsi="Times New Roman" w:cs="Times New Roman"/>
        </w:rPr>
      </w:pPr>
    </w:p>
    <w:p w:rsidR="005D1468" w:rsidRDefault="005D1468">
      <w:pPr>
        <w:pStyle w:val="ConsPlusNormal"/>
        <w:jc w:val="both"/>
        <w:rPr>
          <w:rFonts w:ascii="Times New Roman" w:hAnsi="Times New Roman" w:cs="Times New Roman"/>
        </w:rPr>
      </w:pPr>
    </w:p>
    <w:p w:rsidR="005D1468" w:rsidRDefault="005D1468">
      <w:pPr>
        <w:pStyle w:val="ConsPlusNormal"/>
        <w:jc w:val="both"/>
        <w:rPr>
          <w:rFonts w:ascii="Times New Roman" w:hAnsi="Times New Roman" w:cs="Times New Roman"/>
        </w:rPr>
      </w:pPr>
    </w:p>
    <w:p w:rsidR="005D1468" w:rsidRDefault="005D1468">
      <w:pPr>
        <w:pStyle w:val="ConsPlusNormal"/>
        <w:jc w:val="both"/>
        <w:rPr>
          <w:rFonts w:ascii="Times New Roman" w:hAnsi="Times New Roman" w:cs="Times New Roman"/>
        </w:rPr>
      </w:pPr>
    </w:p>
    <w:p w:rsidR="005D1468" w:rsidRDefault="005D1468">
      <w:pPr>
        <w:pStyle w:val="ConsPlusNormal"/>
        <w:jc w:val="both"/>
        <w:rPr>
          <w:rFonts w:ascii="Times New Roman" w:hAnsi="Times New Roman" w:cs="Times New Roman"/>
        </w:rPr>
      </w:pPr>
    </w:p>
    <w:p w:rsidR="005D1468" w:rsidRDefault="005D1468">
      <w:pPr>
        <w:pStyle w:val="ConsPlusNormal"/>
        <w:jc w:val="both"/>
        <w:rPr>
          <w:rFonts w:ascii="Times New Roman" w:hAnsi="Times New Roman" w:cs="Times New Roman"/>
        </w:rPr>
      </w:pPr>
    </w:p>
    <w:p w:rsidR="004B661E" w:rsidRDefault="004B661E">
      <w:pPr>
        <w:pStyle w:val="ConsPlusNormal"/>
        <w:jc w:val="both"/>
        <w:rPr>
          <w:rFonts w:ascii="Times New Roman" w:hAnsi="Times New Roman" w:cs="Times New Roman"/>
        </w:rPr>
      </w:pPr>
    </w:p>
    <w:p w:rsidR="004B661E" w:rsidRDefault="004B661E">
      <w:pPr>
        <w:pStyle w:val="ConsPlusNormal"/>
        <w:jc w:val="both"/>
        <w:rPr>
          <w:rFonts w:ascii="Times New Roman" w:hAnsi="Times New Roman" w:cs="Times New Roman"/>
        </w:rPr>
      </w:pPr>
    </w:p>
    <w:p w:rsidR="004B661E" w:rsidRDefault="004B661E">
      <w:pPr>
        <w:pStyle w:val="ConsPlusNormal"/>
        <w:jc w:val="both"/>
        <w:rPr>
          <w:rFonts w:ascii="Times New Roman" w:hAnsi="Times New Roman" w:cs="Times New Roman"/>
        </w:rPr>
      </w:pPr>
    </w:p>
    <w:p w:rsidR="002A2194" w:rsidRDefault="002A2194">
      <w:pPr>
        <w:pStyle w:val="ConsPlusNormal"/>
        <w:jc w:val="both"/>
        <w:rPr>
          <w:rFonts w:ascii="Times New Roman" w:hAnsi="Times New Roman" w:cs="Times New Roman"/>
        </w:rPr>
      </w:pPr>
    </w:p>
    <w:p w:rsidR="00284090" w:rsidRDefault="00284090">
      <w:pPr>
        <w:pStyle w:val="ConsPlusNormal"/>
        <w:jc w:val="both"/>
        <w:rPr>
          <w:rFonts w:ascii="Times New Roman" w:hAnsi="Times New Roman" w:cs="Times New Roman"/>
        </w:rPr>
      </w:pPr>
    </w:p>
    <w:p w:rsidR="00284090" w:rsidRPr="002F696D" w:rsidRDefault="00284090">
      <w:pPr>
        <w:pStyle w:val="ConsPlusNormal"/>
        <w:jc w:val="both"/>
        <w:rPr>
          <w:rFonts w:ascii="Times New Roman" w:hAnsi="Times New Roman" w:cs="Times New Roman"/>
        </w:rPr>
      </w:pPr>
    </w:p>
    <w:p w:rsidR="00A95CF6" w:rsidRPr="00547FF1" w:rsidRDefault="00A95CF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7FF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95CF6" w:rsidRPr="00547FF1" w:rsidRDefault="00A95C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FF1">
        <w:rPr>
          <w:rFonts w:ascii="Times New Roman" w:hAnsi="Times New Roman" w:cs="Times New Roman"/>
          <w:sz w:val="28"/>
          <w:szCs w:val="28"/>
        </w:rPr>
        <w:t>к решению</w:t>
      </w:r>
    </w:p>
    <w:p w:rsidR="00A95CF6" w:rsidRPr="00547FF1" w:rsidRDefault="00A95C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FF1">
        <w:rPr>
          <w:rFonts w:ascii="Times New Roman" w:hAnsi="Times New Roman" w:cs="Times New Roman"/>
          <w:sz w:val="28"/>
          <w:szCs w:val="28"/>
        </w:rPr>
        <w:t>Смоленской районной Думы</w:t>
      </w:r>
    </w:p>
    <w:p w:rsidR="00A95CF6" w:rsidRPr="00547FF1" w:rsidRDefault="00A95C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7FF1">
        <w:rPr>
          <w:rFonts w:ascii="Times New Roman" w:hAnsi="Times New Roman" w:cs="Times New Roman"/>
          <w:sz w:val="28"/>
          <w:szCs w:val="28"/>
        </w:rPr>
        <w:t xml:space="preserve">от </w:t>
      </w:r>
      <w:r w:rsidR="00AB736E">
        <w:rPr>
          <w:rFonts w:ascii="Times New Roman" w:hAnsi="Times New Roman" w:cs="Times New Roman"/>
          <w:sz w:val="28"/>
          <w:szCs w:val="28"/>
        </w:rPr>
        <w:t>20 февраля 2017 года № 15</w:t>
      </w:r>
    </w:p>
    <w:p w:rsidR="00A95CF6" w:rsidRDefault="00A95CF6">
      <w:pPr>
        <w:pStyle w:val="ConsPlusNormal"/>
        <w:jc w:val="both"/>
        <w:rPr>
          <w:rFonts w:ascii="Times New Roman" w:hAnsi="Times New Roman" w:cs="Times New Roman"/>
        </w:rPr>
      </w:pPr>
    </w:p>
    <w:p w:rsidR="008F372D" w:rsidRPr="002F696D" w:rsidRDefault="008F372D">
      <w:pPr>
        <w:pStyle w:val="ConsPlusNormal"/>
        <w:jc w:val="both"/>
        <w:rPr>
          <w:rFonts w:ascii="Times New Roman" w:hAnsi="Times New Roman" w:cs="Times New Roman"/>
        </w:rPr>
      </w:pPr>
    </w:p>
    <w:p w:rsidR="00A95CF6" w:rsidRPr="002F696D" w:rsidRDefault="00A95CF6">
      <w:pPr>
        <w:pStyle w:val="ConsPlusTitle"/>
        <w:jc w:val="center"/>
        <w:rPr>
          <w:rFonts w:ascii="Times New Roman" w:hAnsi="Times New Roman" w:cs="Times New Roman"/>
        </w:rPr>
      </w:pPr>
      <w:bookmarkStart w:id="2" w:name="P564"/>
      <w:bookmarkEnd w:id="2"/>
      <w:r w:rsidRPr="002F696D">
        <w:rPr>
          <w:rFonts w:ascii="Times New Roman" w:hAnsi="Times New Roman" w:cs="Times New Roman"/>
        </w:rPr>
        <w:t>РАСПРЕДЕЛЕНИЕ</w:t>
      </w:r>
    </w:p>
    <w:p w:rsidR="00A95CF6" w:rsidRPr="002F696D" w:rsidRDefault="00A95CF6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ТЕРРИТОРИЙ, ВХОДЯЩИХ В СОСТАВ ТЕРРИТОРИИ МУНИЦИПАЛЬНОГО</w:t>
      </w:r>
    </w:p>
    <w:p w:rsidR="00A95CF6" w:rsidRPr="002F696D" w:rsidRDefault="008F372D" w:rsidP="00547FF1">
      <w:pPr>
        <w:pStyle w:val="ConsPlusTitle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ОБРАЗОВАНИЯ «</w:t>
      </w:r>
      <w:r w:rsidR="00A95CF6" w:rsidRPr="002F696D">
        <w:rPr>
          <w:rFonts w:ascii="Times New Roman" w:hAnsi="Times New Roman" w:cs="Times New Roman"/>
        </w:rPr>
        <w:t>СМОЛЕНСКИЙ РАЙОН</w:t>
      </w:r>
      <w:r>
        <w:rPr>
          <w:rFonts w:ascii="Times New Roman" w:hAnsi="Times New Roman" w:cs="Times New Roman"/>
        </w:rPr>
        <w:t>»</w:t>
      </w:r>
      <w:r w:rsidR="00A95CF6" w:rsidRPr="002F696D">
        <w:rPr>
          <w:rFonts w:ascii="Times New Roman" w:hAnsi="Times New Roman" w:cs="Times New Roman"/>
        </w:rPr>
        <w:t xml:space="preserve"> СМОЛЕНСКОЙ ОБЛАСТИ,</w:t>
      </w:r>
    </w:p>
    <w:p w:rsidR="00A95CF6" w:rsidRPr="002F696D" w:rsidRDefault="00A95CF6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ПО ГРУППАМ В ЗАВИСИМОСТИ ОТ ОСОБЕННОСТИ МЕСТА И УСЛОВИЙ</w:t>
      </w:r>
    </w:p>
    <w:p w:rsidR="00A95CF6" w:rsidRPr="002F696D" w:rsidRDefault="00A95CF6">
      <w:pPr>
        <w:pStyle w:val="ConsPlusTitle"/>
        <w:jc w:val="center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ВЕДЕНИЯ ПРЕДПРИНИМАТЕЛЬСКОЙ ДЕЯТЕЛЬНОСТИ</w:t>
      </w:r>
    </w:p>
    <w:p w:rsidR="00A95CF6" w:rsidRDefault="00A95CF6">
      <w:pPr>
        <w:pStyle w:val="ConsPlusNormal"/>
        <w:jc w:val="both"/>
        <w:rPr>
          <w:rFonts w:ascii="Times New Roman" w:hAnsi="Times New Roman" w:cs="Times New Roman"/>
        </w:rPr>
      </w:pPr>
    </w:p>
    <w:p w:rsidR="008F372D" w:rsidRPr="002F696D" w:rsidRDefault="008F37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50"/>
        <w:gridCol w:w="2218"/>
      </w:tblGrid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Наименование территории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Группа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Печерск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Пригорское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E32E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95CF6" w:rsidRPr="002F696D">
              <w:rPr>
                <w:rFonts w:ascii="Times New Roman" w:hAnsi="Times New Roman" w:cs="Times New Roman"/>
              </w:rPr>
              <w:t>. Талашкино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3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Катынь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Авторемзавод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Гедеоновка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Миловидово</w:t>
            </w:r>
            <w:proofErr w:type="spellEnd"/>
            <w:r w:rsidRPr="002F696D">
              <w:rPr>
                <w:rFonts w:ascii="Times New Roman" w:hAnsi="Times New Roman" w:cs="Times New Roman"/>
              </w:rPr>
              <w:t xml:space="preserve"> в части, расположенной на территории Смоленского района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Жуково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Д. Сметанино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Богородицкое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 xml:space="preserve">Д. Новые </w:t>
            </w:r>
            <w:proofErr w:type="spellStart"/>
            <w:r w:rsidRPr="002F696D">
              <w:rPr>
                <w:rFonts w:ascii="Times New Roman" w:hAnsi="Times New Roman" w:cs="Times New Roman"/>
              </w:rPr>
              <w:t>Батеки</w:t>
            </w:r>
            <w:proofErr w:type="spellEnd"/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4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Прочая территория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5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Придорожная территория автомобильной дороги М-1 "Беларусь"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1</w:t>
            </w:r>
          </w:p>
        </w:tc>
      </w:tr>
      <w:tr w:rsidR="00A95CF6" w:rsidRPr="002F696D" w:rsidTr="00547FF1">
        <w:tc>
          <w:tcPr>
            <w:tcW w:w="8050" w:type="dxa"/>
          </w:tcPr>
          <w:p w:rsidR="00A95CF6" w:rsidRPr="002F696D" w:rsidRDefault="00A95CF6">
            <w:pPr>
              <w:pStyle w:val="ConsPlusNormal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Придорожная территория автомобильной дороги А-141</w:t>
            </w:r>
          </w:p>
        </w:tc>
        <w:tc>
          <w:tcPr>
            <w:tcW w:w="2218" w:type="dxa"/>
          </w:tcPr>
          <w:p w:rsidR="00A95CF6" w:rsidRPr="002F696D" w:rsidRDefault="00A95C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696D">
              <w:rPr>
                <w:rFonts w:ascii="Times New Roman" w:hAnsi="Times New Roman" w:cs="Times New Roman"/>
              </w:rPr>
              <w:t>2</w:t>
            </w:r>
          </w:p>
        </w:tc>
      </w:tr>
    </w:tbl>
    <w:p w:rsidR="00A95CF6" w:rsidRPr="002F696D" w:rsidRDefault="00A95CF6">
      <w:pPr>
        <w:pStyle w:val="ConsPlusNormal"/>
        <w:jc w:val="both"/>
        <w:rPr>
          <w:rFonts w:ascii="Times New Roman" w:hAnsi="Times New Roman" w:cs="Times New Roman"/>
        </w:rPr>
      </w:pPr>
    </w:p>
    <w:p w:rsidR="00E80418" w:rsidRPr="002F696D" w:rsidRDefault="00A95CF6" w:rsidP="00D458C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F696D">
        <w:rPr>
          <w:rFonts w:ascii="Times New Roman" w:hAnsi="Times New Roman" w:cs="Times New Roman"/>
        </w:rPr>
        <w:t>Примечание. Под придорожной территорией автомобильных дорог М-1 "Беларусь", А-141 понимаются земли, расположенные вдоль автомобильных дорог М-1 "Беларусь", А-141 на расстоянии 350 метров от оси проезжей части указанных дорог.</w:t>
      </w:r>
    </w:p>
    <w:p w:rsidR="002A2194" w:rsidRPr="002F696D" w:rsidRDefault="002A21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2A2194" w:rsidRPr="002F696D" w:rsidSect="002A2194">
      <w:headerReference w:type="default" r:id="rId12"/>
      <w:pgSz w:w="11905" w:h="16838"/>
      <w:pgMar w:top="1134" w:right="565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599" w:rsidRDefault="00F76599" w:rsidP="00664F7E">
      <w:pPr>
        <w:spacing w:after="0" w:line="240" w:lineRule="auto"/>
      </w:pPr>
      <w:r>
        <w:separator/>
      </w:r>
    </w:p>
  </w:endnote>
  <w:endnote w:type="continuationSeparator" w:id="0">
    <w:p w:rsidR="00F76599" w:rsidRDefault="00F76599" w:rsidP="0066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599" w:rsidRDefault="00F76599" w:rsidP="00664F7E">
      <w:pPr>
        <w:spacing w:after="0" w:line="240" w:lineRule="auto"/>
      </w:pPr>
      <w:r>
        <w:separator/>
      </w:r>
    </w:p>
  </w:footnote>
  <w:footnote w:type="continuationSeparator" w:id="0">
    <w:p w:rsidR="00F76599" w:rsidRDefault="00F76599" w:rsidP="0066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99084"/>
      <w:docPartObj>
        <w:docPartGallery w:val="Page Numbers (Top of Page)"/>
        <w:docPartUnique/>
      </w:docPartObj>
    </w:sdtPr>
    <w:sdtContent>
      <w:p w:rsidR="00220479" w:rsidRDefault="00220479">
        <w:pPr>
          <w:pStyle w:val="a4"/>
          <w:jc w:val="center"/>
        </w:pPr>
      </w:p>
      <w:p w:rsidR="00220479" w:rsidRDefault="00220479">
        <w:pPr>
          <w:pStyle w:val="a4"/>
          <w:jc w:val="center"/>
        </w:pPr>
      </w:p>
      <w:p w:rsidR="00220479" w:rsidRDefault="0022047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64A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220479" w:rsidRDefault="002204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CF6"/>
    <w:rsid w:val="000040DB"/>
    <w:rsid w:val="00017EEA"/>
    <w:rsid w:val="000A13D7"/>
    <w:rsid w:val="000A7945"/>
    <w:rsid w:val="000B2811"/>
    <w:rsid w:val="000D1DFE"/>
    <w:rsid w:val="000D6FDF"/>
    <w:rsid w:val="00107476"/>
    <w:rsid w:val="00141508"/>
    <w:rsid w:val="001475FB"/>
    <w:rsid w:val="00172298"/>
    <w:rsid w:val="00172A2E"/>
    <w:rsid w:val="001B668F"/>
    <w:rsid w:val="0020367E"/>
    <w:rsid w:val="00215C98"/>
    <w:rsid w:val="00220479"/>
    <w:rsid w:val="00220939"/>
    <w:rsid w:val="00222861"/>
    <w:rsid w:val="00233F37"/>
    <w:rsid w:val="002464A9"/>
    <w:rsid w:val="00264A3C"/>
    <w:rsid w:val="00284090"/>
    <w:rsid w:val="002A2194"/>
    <w:rsid w:val="002A31BA"/>
    <w:rsid w:val="002F3F80"/>
    <w:rsid w:val="002F696D"/>
    <w:rsid w:val="00320258"/>
    <w:rsid w:val="003618A1"/>
    <w:rsid w:val="00363EC0"/>
    <w:rsid w:val="00377D1B"/>
    <w:rsid w:val="0038405C"/>
    <w:rsid w:val="003B16F5"/>
    <w:rsid w:val="0046701A"/>
    <w:rsid w:val="0048667A"/>
    <w:rsid w:val="0049663B"/>
    <w:rsid w:val="004B661E"/>
    <w:rsid w:val="004E58AB"/>
    <w:rsid w:val="00511C86"/>
    <w:rsid w:val="00535554"/>
    <w:rsid w:val="00547FF1"/>
    <w:rsid w:val="00595562"/>
    <w:rsid w:val="005A3E3F"/>
    <w:rsid w:val="005B21AC"/>
    <w:rsid w:val="005C165A"/>
    <w:rsid w:val="005D1468"/>
    <w:rsid w:val="005D2AC9"/>
    <w:rsid w:val="005E07BA"/>
    <w:rsid w:val="005E1895"/>
    <w:rsid w:val="005F4C49"/>
    <w:rsid w:val="00600984"/>
    <w:rsid w:val="00600EF6"/>
    <w:rsid w:val="00640BEE"/>
    <w:rsid w:val="00664F7E"/>
    <w:rsid w:val="0067312C"/>
    <w:rsid w:val="006C512D"/>
    <w:rsid w:val="006D06C9"/>
    <w:rsid w:val="0070655F"/>
    <w:rsid w:val="00710545"/>
    <w:rsid w:val="00766A62"/>
    <w:rsid w:val="00784953"/>
    <w:rsid w:val="007B3121"/>
    <w:rsid w:val="007B7AE6"/>
    <w:rsid w:val="007D5020"/>
    <w:rsid w:val="00803146"/>
    <w:rsid w:val="008477FA"/>
    <w:rsid w:val="00852FB9"/>
    <w:rsid w:val="008C3D2D"/>
    <w:rsid w:val="008D1B0D"/>
    <w:rsid w:val="008D716B"/>
    <w:rsid w:val="008F372D"/>
    <w:rsid w:val="00935F22"/>
    <w:rsid w:val="00946FF3"/>
    <w:rsid w:val="0095285A"/>
    <w:rsid w:val="00970021"/>
    <w:rsid w:val="009A64AA"/>
    <w:rsid w:val="009F6D0B"/>
    <w:rsid w:val="00A00230"/>
    <w:rsid w:val="00A71664"/>
    <w:rsid w:val="00A95CF6"/>
    <w:rsid w:val="00AB46EC"/>
    <w:rsid w:val="00AB736E"/>
    <w:rsid w:val="00AD202B"/>
    <w:rsid w:val="00AD23F4"/>
    <w:rsid w:val="00B01642"/>
    <w:rsid w:val="00B14852"/>
    <w:rsid w:val="00B14956"/>
    <w:rsid w:val="00B57F92"/>
    <w:rsid w:val="00B64347"/>
    <w:rsid w:val="00BA0811"/>
    <w:rsid w:val="00BB3413"/>
    <w:rsid w:val="00BB76EF"/>
    <w:rsid w:val="00BF31E1"/>
    <w:rsid w:val="00C11102"/>
    <w:rsid w:val="00C5026D"/>
    <w:rsid w:val="00C546E2"/>
    <w:rsid w:val="00C67E3A"/>
    <w:rsid w:val="00CB4E74"/>
    <w:rsid w:val="00CE761D"/>
    <w:rsid w:val="00CF0D94"/>
    <w:rsid w:val="00D17F6A"/>
    <w:rsid w:val="00D41127"/>
    <w:rsid w:val="00D43913"/>
    <w:rsid w:val="00D458C6"/>
    <w:rsid w:val="00D62229"/>
    <w:rsid w:val="00D77660"/>
    <w:rsid w:val="00D850B1"/>
    <w:rsid w:val="00D8768A"/>
    <w:rsid w:val="00DA3CC2"/>
    <w:rsid w:val="00E03CAD"/>
    <w:rsid w:val="00E32E95"/>
    <w:rsid w:val="00E458B8"/>
    <w:rsid w:val="00E46BA1"/>
    <w:rsid w:val="00E52C81"/>
    <w:rsid w:val="00E751C3"/>
    <w:rsid w:val="00E80418"/>
    <w:rsid w:val="00EB2628"/>
    <w:rsid w:val="00EC0D65"/>
    <w:rsid w:val="00F210FC"/>
    <w:rsid w:val="00F76599"/>
    <w:rsid w:val="00FA1343"/>
    <w:rsid w:val="00FC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B78AE-EFC4-4821-B2FA-84963743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C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C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955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66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4F7E"/>
  </w:style>
  <w:style w:type="paragraph" w:styleId="a6">
    <w:name w:val="footer"/>
    <w:basedOn w:val="a"/>
    <w:link w:val="a7"/>
    <w:uiPriority w:val="99"/>
    <w:unhideWhenUsed/>
    <w:rsid w:val="0066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4F7E"/>
  </w:style>
  <w:style w:type="paragraph" w:styleId="a8">
    <w:name w:val="Balloon Text"/>
    <w:basedOn w:val="a"/>
    <w:link w:val="a9"/>
    <w:uiPriority w:val="99"/>
    <w:semiHidden/>
    <w:unhideWhenUsed/>
    <w:rsid w:val="0064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F45293107B23D113057A2476CB833D6EF420605E8A7D6E2D87A14106EF1729DEC8ABF9DC56DED9724BD1CA2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7F45293107B23D113057A2476CB833D6EF42060CE1A4D6E8D87A14106EF17219A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37F45293107B23D113049AF5100E539D1ED140209E8AA81BD8721494767FB25DAA3D3FDD9CB6BEF19A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7F45293107B23D113049AF5100E539D1E1140C08ECAA81BD8721494716A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67B78-F110-49F8-B1CE-0C03FC2E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User</cp:lastModifiedBy>
  <cp:revision>7</cp:revision>
  <cp:lastPrinted>2017-02-22T07:16:00Z</cp:lastPrinted>
  <dcterms:created xsi:type="dcterms:W3CDTF">2017-02-22T06:20:00Z</dcterms:created>
  <dcterms:modified xsi:type="dcterms:W3CDTF">2017-02-22T08:39:00Z</dcterms:modified>
</cp:coreProperties>
</file>