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2" w:rsidRDefault="007D3BD2" w:rsidP="007D3BD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D2" w:rsidRDefault="007D3BD2" w:rsidP="007D3BD2">
      <w:pPr>
        <w:pStyle w:val="ConsPlusTitle"/>
        <w:widowControl/>
        <w:jc w:val="center"/>
        <w:rPr>
          <w:noProof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7D3BD2" w:rsidRDefault="007D3BD2" w:rsidP="007D3BD2">
      <w:pPr>
        <w:pStyle w:val="ConsPlusTitlePage"/>
      </w:pPr>
      <w:r>
        <w:br/>
      </w:r>
    </w:p>
    <w:p w:rsidR="007D3BD2" w:rsidRDefault="007D3BD2" w:rsidP="007D3BD2">
      <w:pPr>
        <w:pStyle w:val="ConsPlusTitle"/>
        <w:jc w:val="center"/>
      </w:pPr>
    </w:p>
    <w:p w:rsidR="007D3BD2" w:rsidRDefault="007D3BD2" w:rsidP="007D3BD2">
      <w:pPr>
        <w:pStyle w:val="ConsPlusTitle"/>
        <w:tabs>
          <w:tab w:val="left" w:pos="5387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 xml:space="preserve">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  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35A7" w:rsidRDefault="00E435A7">
      <w:pPr>
        <w:pStyle w:val="ConsPlusNormal"/>
        <w:jc w:val="both"/>
        <w:outlineLvl w:val="0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8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6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19.11.2014 N 156-3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руководствуясь </w:t>
      </w:r>
      <w:hyperlink r:id="rId7" w:history="1">
        <w:r w:rsidRPr="008658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</w:t>
      </w:r>
      <w:r w:rsidR="008658D2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proofErr w:type="gramEnd"/>
    </w:p>
    <w:p w:rsid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8658D2" w:rsidRP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8658D2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8658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</w:t>
      </w:r>
      <w:r w:rsidRPr="008658D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="003C0F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«Смоленский район» Смоленской области</w:t>
      </w:r>
      <w:r w:rsidRPr="008658D2">
        <w:rPr>
          <w:rFonts w:ascii="Times New Roman" w:hAnsi="Times New Roman" w:cs="Times New Roman"/>
          <w:sz w:val="28"/>
          <w:szCs w:val="28"/>
        </w:rPr>
        <w:t>,</w:t>
      </w:r>
      <w:r w:rsidR="00481EC0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области, </w:t>
      </w:r>
      <w:r w:rsidRPr="008658D2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435A7" w:rsidRPr="003C0F35" w:rsidRDefault="00E435A7" w:rsidP="003C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F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C0F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0F3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«Смоленский район» Смоленской области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4207D" w:rsidRP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 </w:t>
      </w:r>
      <w:r w:rsidRPr="0054207D">
        <w:rPr>
          <w:rFonts w:ascii="Times New Roman" w:hAnsi="Times New Roman" w:cs="Times New Roman"/>
          <w:b/>
          <w:sz w:val="28"/>
          <w:szCs w:val="28"/>
        </w:rPr>
        <w:t>О.Ю. Язева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481EC0" w:rsidRDefault="00481EC0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E435A7" w:rsidRPr="0054207D" w:rsidRDefault="00E435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«Смоленский район» </w:t>
      </w:r>
    </w:p>
    <w:p w:rsidR="00E435A7" w:rsidRP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от </w:t>
      </w:r>
      <w:r w:rsidR="0054207D">
        <w:rPr>
          <w:rFonts w:ascii="Times New Roman" w:hAnsi="Times New Roman" w:cs="Times New Roman"/>
          <w:sz w:val="28"/>
          <w:szCs w:val="28"/>
        </w:rPr>
        <w:t>__________</w:t>
      </w:r>
      <w:r w:rsidRPr="0054207D">
        <w:rPr>
          <w:rFonts w:ascii="Times New Roman" w:hAnsi="Times New Roman" w:cs="Times New Roman"/>
          <w:sz w:val="28"/>
          <w:szCs w:val="28"/>
        </w:rPr>
        <w:t xml:space="preserve"> N </w:t>
      </w:r>
      <w:r w:rsidR="0054207D">
        <w:rPr>
          <w:rFonts w:ascii="Times New Roman" w:hAnsi="Times New Roman" w:cs="Times New Roman"/>
          <w:sz w:val="28"/>
          <w:szCs w:val="28"/>
        </w:rPr>
        <w:t>_____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074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2D8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«СМОЛЕНСКИЙ РАЙОН» СМОЛЕНСКОЙ ОБЛАСТИ,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</w:t>
      </w:r>
      <w:r w:rsidR="000742D8" w:rsidRPr="000742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ДЕЯТЕЛЬНОСТИ, В ЦЕЛЯХ ВЫЯВЛЕНИЯ ПОЛОЖЕНИЙ, НЕОБОСНОВАННО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ЗАТРУДНЯЮЩИХ ОСУЩЕСТВЛЕНИЕ ПРЕДПРИНИМАТЕЛЬСКОЙ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муниципальных нормативных правовых актов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</w:t>
      </w:r>
      <w:r w:rsidR="000742D8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2. Экспертиза проводится в отношении муниципаль</w:t>
      </w:r>
      <w:r w:rsidR="006F0BC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0742D8">
        <w:rPr>
          <w:rFonts w:ascii="Times New Roman" w:hAnsi="Times New Roman" w:cs="Times New Roman"/>
          <w:sz w:val="28"/>
          <w:szCs w:val="28"/>
        </w:rPr>
        <w:t xml:space="preserve">принятых Главой муниципального образования «Смоленский район» Смоленской области, </w:t>
      </w:r>
      <w:r w:rsidR="006F0BCC">
        <w:rPr>
          <w:rFonts w:ascii="Times New Roman" w:hAnsi="Times New Roman" w:cs="Times New Roman"/>
          <w:sz w:val="28"/>
          <w:szCs w:val="28"/>
        </w:rPr>
        <w:t>Администраци</w:t>
      </w:r>
      <w:r w:rsidR="000742D8">
        <w:rPr>
          <w:rFonts w:ascii="Times New Roman" w:hAnsi="Times New Roman" w:cs="Times New Roman"/>
          <w:sz w:val="28"/>
          <w:szCs w:val="28"/>
        </w:rPr>
        <w:t>ей</w:t>
      </w:r>
      <w:r w:rsidR="006F0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54207D">
        <w:rPr>
          <w:rFonts w:ascii="Times New Roman" w:hAnsi="Times New Roman" w:cs="Times New Roman"/>
          <w:sz w:val="28"/>
          <w:szCs w:val="28"/>
        </w:rPr>
        <w:t>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4. Экспертиза проводится </w:t>
      </w:r>
      <w:r w:rsidR="006F0BCC">
        <w:rPr>
          <w:rFonts w:ascii="Times New Roman" w:hAnsi="Times New Roman" w:cs="Times New Roman"/>
          <w:sz w:val="28"/>
          <w:szCs w:val="28"/>
        </w:rPr>
        <w:t>комитетом по экономике и инвестиционной деятельности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82A67">
        <w:rPr>
          <w:rFonts w:ascii="Times New Roman" w:hAnsi="Times New Roman" w:cs="Times New Roman"/>
          <w:sz w:val="28"/>
          <w:szCs w:val="28"/>
        </w:rPr>
        <w:t>С</w:t>
      </w:r>
      <w:r w:rsidR="006F0BCC">
        <w:rPr>
          <w:rFonts w:ascii="Times New Roman" w:hAnsi="Times New Roman" w:cs="Times New Roman"/>
          <w:sz w:val="28"/>
          <w:szCs w:val="28"/>
        </w:rPr>
        <w:t>моленский район»</w:t>
      </w:r>
      <w:r w:rsidR="00C82A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планом проведения экспертизы НПА (далее - план).</w:t>
      </w:r>
    </w:p>
    <w:p w:rsidR="00E435A7" w:rsidRPr="0054207D" w:rsidRDefault="003A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1 к Порядку) утверждается заместителем Главы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 текущий календарный год не позднее января текущего календарного года.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проведении экспертизы,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уполномоченный орган от структурных подразделений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54207D">
        <w:rPr>
          <w:rFonts w:ascii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бюджета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54207D">
        <w:rPr>
          <w:rFonts w:ascii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утверждения план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и направляется разработчикам НПА, включенных в план.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9. Срок проведения экспертизы не должен превышать 3 месяцев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w:anchor="P48" w:history="1">
        <w:r w:rsidRPr="00C82A6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C82A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82A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E435A7" w:rsidRPr="0054207D" w:rsidRDefault="003A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N 2 к Порядку) с приложением НПА, в отношении которого проводится экспертиза, и опросного </w:t>
      </w:r>
      <w:hyperlink w:anchor="P15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3 к Порядку)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организаций, с которыми Администрацией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относительно их учета или отклонения.</w:t>
      </w:r>
    </w:p>
    <w:p w:rsidR="00E435A7" w:rsidRPr="0054207D" w:rsidRDefault="003A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4 к Порядку) оформляется на бланке уполномоченного органа и подписывается его руководителем. В течение 3 рабочих дней после подписания справка о проведении публичных консультаций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w:anchor="P257" w:history="1">
        <w:r w:rsidRPr="00C82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(приложение N 5 к Порядку).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Уполномоченный орган запрашивает у разработчика НПА и других заинтересованных лиц, участвовавших в формировании плана проведения экспертизы, всю необходимую информацию для подготовки заключения.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НПА,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НПА или его отдельных положений.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13. Заключение размещается в информационно-телекоммуникационной сети "Интернет" на сайте Администрации </w:t>
      </w:r>
      <w:r w:rsidR="00BA13C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 направляется разработчику НПА и лицу, обратившемуся с предложением о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 xml:space="preserve">Разрешение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муниципальном образовании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НПА, заключения и перечня разногласий, представленных разработчиком НПА в уполномоченный орган.</w:t>
      </w:r>
      <w:proofErr w:type="gramEnd"/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16. Заседание рабочей группы организует уполномоченный орган в срок не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позднее 10 рабочих дней после принятия решения руководителем рабочей группы о его проведении.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5253D9" w:rsidRDefault="005253D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32A7E" w:rsidRDefault="0053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435A7" w:rsidRPr="003A4729" w:rsidRDefault="003A4729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435A7" w:rsidRPr="003A472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«Смоленский район» Смоленской области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Ф.И.О.</w:t>
      </w:r>
    </w:p>
    <w:p w:rsidR="00E435A7" w:rsidRPr="003A4729" w:rsidRDefault="00E435A7" w:rsidP="003A472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"___" 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3A4729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</w:p>
    <w:p w:rsid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32A7E" w:rsidRDefault="003A472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5253D9">
        <w:rPr>
          <w:rFonts w:ascii="Times New Roman" w:hAnsi="Times New Roman" w:cs="Times New Roman"/>
          <w:sz w:val="28"/>
          <w:szCs w:val="28"/>
        </w:rPr>
        <w:t>,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«Смоленский район»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Администрацией муниципального образования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5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 ____ год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422"/>
        <w:gridCol w:w="2410"/>
        <w:gridCol w:w="2835"/>
      </w:tblGrid>
      <w:tr w:rsidR="00E435A7" w:rsidRPr="003A4729" w:rsidTr="001D1093">
        <w:tc>
          <w:tcPr>
            <w:tcW w:w="460" w:type="dxa"/>
          </w:tcPr>
          <w:p w:rsidR="00E435A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1093" w:rsidRPr="001D1093" w:rsidRDefault="001D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Pr="003A4729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Комитет по экономике и инвестиционной деятельности Администрации муниципального образования «Смоленский район» Смоленской области 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  публичных   консультаций   в   рамках   проведения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            </w:t>
      </w:r>
      <w:r w:rsidR="001D1093">
        <w:rPr>
          <w:rFonts w:ascii="Times New Roman" w:hAnsi="Times New Roman" w:cs="Times New Roman"/>
        </w:rPr>
        <w:t xml:space="preserve">                           </w:t>
      </w:r>
      <w:r w:rsidRPr="001D1093">
        <w:rPr>
          <w:rFonts w:ascii="Times New Roman" w:hAnsi="Times New Roman" w:cs="Times New Roman"/>
        </w:rPr>
        <w:t xml:space="preserve"> 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>ения публичных консультаций: __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(дата начала и</w:t>
      </w:r>
      <w:r w:rsidR="001D1093">
        <w:rPr>
          <w:rFonts w:ascii="Times New Roman" w:hAnsi="Times New Roman" w:cs="Times New Roman"/>
        </w:rPr>
        <w:t xml:space="preserve"> </w:t>
      </w:r>
      <w:r w:rsidRPr="001D1093">
        <w:rPr>
          <w:rFonts w:ascii="Times New Roman" w:hAnsi="Times New Roman" w:cs="Times New Roman"/>
        </w:rPr>
        <w:t>окончания   публичных консультаций)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(Ф.И.О. ответственного сотрудника)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Рабочий телефон: 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График работы: _________________________________________ по рабочим дням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3"/>
      <w:bookmarkEnd w:id="5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 w:rsidP="001D1093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B07" w:rsidRDefault="00A60B0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A60B07" w:rsidRDefault="00A60B07">
      <w:pPr>
        <w:pStyle w:val="ConsPlusNormal"/>
        <w:jc w:val="right"/>
        <w:outlineLvl w:val="1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23"/>
      <w:bookmarkEnd w:id="6"/>
      <w:r w:rsidRPr="00A60B07">
        <w:rPr>
          <w:rFonts w:ascii="Times New Roman" w:hAnsi="Times New Roman" w:cs="Times New Roman"/>
          <w:sz w:val="28"/>
          <w:szCs w:val="28"/>
        </w:rPr>
        <w:t>Справка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  <w:r w:rsidRPr="00A60B07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0B07">
        <w:rPr>
          <w:rFonts w:ascii="Times New Roman" w:hAnsi="Times New Roman" w:cs="Times New Roman"/>
          <w:sz w:val="28"/>
          <w:szCs w:val="28"/>
        </w:rPr>
        <w:t xml:space="preserve"> от "___" __________ 20__ г.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63"/>
        <w:gridCol w:w="3827"/>
        <w:gridCol w:w="3075"/>
      </w:tblGrid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B07" w:rsidRPr="00A60B07" w:rsidRDefault="00A6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57"/>
      <w:bookmarkEnd w:id="7"/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 w:rsidR="00FB1057"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57" w:rsidRPr="00A60B07" w:rsidRDefault="00FB1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7793C" w:rsidRDefault="00E7793C"/>
    <w:sectPr w:rsidR="00E7793C" w:rsidSect="007D3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A7"/>
    <w:rsid w:val="000742D8"/>
    <w:rsid w:val="001D1093"/>
    <w:rsid w:val="002F2409"/>
    <w:rsid w:val="00320F16"/>
    <w:rsid w:val="003A329C"/>
    <w:rsid w:val="003A4729"/>
    <w:rsid w:val="003C0F35"/>
    <w:rsid w:val="00481EC0"/>
    <w:rsid w:val="005253D9"/>
    <w:rsid w:val="00532A7E"/>
    <w:rsid w:val="0054207D"/>
    <w:rsid w:val="006F0BCC"/>
    <w:rsid w:val="007D3BD2"/>
    <w:rsid w:val="008658D2"/>
    <w:rsid w:val="008D0053"/>
    <w:rsid w:val="00A60B07"/>
    <w:rsid w:val="00BA13CC"/>
    <w:rsid w:val="00C82A67"/>
    <w:rsid w:val="00E435A7"/>
    <w:rsid w:val="00E7793C"/>
    <w:rsid w:val="00FB1057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02DB722EE4977B6264080958DF36A332C65110A1CC90F194FAEC0C33EEDEF1A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02DB722EE4977B6264080958DF36A332C65110A1FC90F154FAEC0C33EEDEFAD80814B67797AFB21B1721Au0M" TargetMode="External"/><Relationship Id="rId5" Type="http://schemas.openxmlformats.org/officeDocument/2006/relationships/hyperlink" Target="consultantplus://offline/ref=33302DB722EE4977B6265E8D83E1AE6037263B1C0710CA5F4D10F59D9437E7B8EACFD809237579F212u9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WKS-Econom 1-306</cp:lastModifiedBy>
  <cp:revision>6</cp:revision>
  <dcterms:created xsi:type="dcterms:W3CDTF">2017-04-04T12:46:00Z</dcterms:created>
  <dcterms:modified xsi:type="dcterms:W3CDTF">2017-04-06T09:39:00Z</dcterms:modified>
</cp:coreProperties>
</file>