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F" w:rsidRDefault="00971A0F" w:rsidP="0097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A0F">
        <w:rPr>
          <w:rFonts w:ascii="Times New Roman" w:eastAsia="Times New Roman" w:hAnsi="Times New Roman" w:cs="Times New Roman"/>
          <w:b/>
          <w:sz w:val="28"/>
          <w:szCs w:val="28"/>
        </w:rPr>
        <w:t>ИНФОРМАЦИЯ О ПАМЯТНИКАХ, ОБЕЛИСКАХ И ВОИНСКИХ ЗАХОРОНЕНИЯХ НА ТЕРРИТОРИИ СМОЛЕНСКОГО РАЙОНА</w:t>
      </w:r>
    </w:p>
    <w:p w:rsidR="00971A0F" w:rsidRPr="00971A0F" w:rsidRDefault="00971A0F" w:rsidP="0097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28" w:rsidRDefault="00971A0F" w:rsidP="001B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2728" w:rsidRPr="001F645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сельских поселений ведется работа по ремонту памятников, обелисков и воинских захоронений для подготовки к проведению торжественных мероприятий. </w:t>
      </w:r>
      <w:r w:rsidR="00F87291">
        <w:rPr>
          <w:rFonts w:ascii="Times New Roman" w:hAnsi="Times New Roman" w:cs="Times New Roman"/>
          <w:sz w:val="28"/>
          <w:szCs w:val="28"/>
        </w:rPr>
        <w:t>В течении 2016 года ремонт и обустройство мест воинских захоронений проводились Администрациями сельских поселений района.</w:t>
      </w:r>
    </w:p>
    <w:p w:rsidR="001B2728" w:rsidRPr="00B73315" w:rsidRDefault="00971A0F" w:rsidP="001B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2728" w:rsidRPr="00B73315">
        <w:rPr>
          <w:rFonts w:ascii="Times New Roman" w:hAnsi="Times New Roman" w:cs="Times New Roman"/>
          <w:sz w:val="28"/>
          <w:szCs w:val="28"/>
        </w:rPr>
        <w:t>На территории</w:t>
      </w:r>
      <w:r w:rsidR="00CA2B13">
        <w:rPr>
          <w:rFonts w:ascii="Times New Roman" w:hAnsi="Times New Roman" w:cs="Times New Roman"/>
          <w:sz w:val="28"/>
          <w:szCs w:val="28"/>
        </w:rPr>
        <w:t xml:space="preserve"> Смоленского района находится 61 памятный объект</w:t>
      </w:r>
      <w:r w:rsidR="00893895" w:rsidRPr="00B73315">
        <w:rPr>
          <w:rFonts w:ascii="Times New Roman" w:hAnsi="Times New Roman" w:cs="Times New Roman"/>
          <w:sz w:val="28"/>
          <w:szCs w:val="28"/>
        </w:rPr>
        <w:t>:</w:t>
      </w:r>
    </w:p>
    <w:p w:rsidR="00893895" w:rsidRDefault="00B73315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1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73315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Pr="00B73315">
        <w:rPr>
          <w:rFonts w:ascii="Times New Roman" w:hAnsi="Times New Roman" w:cs="Times New Roman"/>
          <w:sz w:val="28"/>
          <w:szCs w:val="28"/>
        </w:rPr>
        <w:t xml:space="preserve">, посвященных ВОВ, </w:t>
      </w:r>
      <w:r w:rsidR="00043A34">
        <w:rPr>
          <w:rFonts w:ascii="Times New Roman" w:hAnsi="Times New Roman" w:cs="Times New Roman"/>
          <w:sz w:val="28"/>
          <w:szCs w:val="28"/>
        </w:rPr>
        <w:t>возле которых</w:t>
      </w:r>
      <w:r w:rsidRPr="00B73315">
        <w:rPr>
          <w:rFonts w:ascii="Times New Roman" w:hAnsi="Times New Roman" w:cs="Times New Roman"/>
          <w:sz w:val="28"/>
          <w:szCs w:val="28"/>
        </w:rPr>
        <w:t xml:space="preserve"> будут проходить праздничные и торжественные мероприятия 26, кол</w:t>
      </w:r>
      <w:r w:rsidR="00152498">
        <w:rPr>
          <w:rFonts w:ascii="Times New Roman" w:hAnsi="Times New Roman" w:cs="Times New Roman"/>
          <w:sz w:val="28"/>
          <w:szCs w:val="28"/>
        </w:rPr>
        <w:t>ичество памятников, посвященных</w:t>
      </w:r>
      <w:r w:rsidRPr="00B73315">
        <w:rPr>
          <w:rFonts w:ascii="Times New Roman" w:hAnsi="Times New Roman" w:cs="Times New Roman"/>
          <w:sz w:val="28"/>
          <w:szCs w:val="28"/>
        </w:rPr>
        <w:t xml:space="preserve"> ВОВ, находящихся в черте населенных пунктов 51, количество памятников, посвященных ВОВ, находящихс</w:t>
      </w:r>
      <w:r w:rsidR="00CA2B13">
        <w:rPr>
          <w:rFonts w:ascii="Times New Roman" w:hAnsi="Times New Roman" w:cs="Times New Roman"/>
          <w:sz w:val="28"/>
          <w:szCs w:val="28"/>
        </w:rPr>
        <w:t>я за чертой населенных пунктов 10</w:t>
      </w:r>
      <w:r w:rsidRPr="00B73315">
        <w:rPr>
          <w:rFonts w:ascii="Times New Roman" w:hAnsi="Times New Roman" w:cs="Times New Roman"/>
          <w:sz w:val="28"/>
          <w:szCs w:val="28"/>
        </w:rPr>
        <w:t>, количес</w:t>
      </w:r>
      <w:r w:rsidR="00CA2B13">
        <w:rPr>
          <w:rFonts w:ascii="Times New Roman" w:hAnsi="Times New Roman" w:cs="Times New Roman"/>
          <w:sz w:val="28"/>
          <w:szCs w:val="28"/>
        </w:rPr>
        <w:t>тво памятников, посвященных ВОВ.</w:t>
      </w:r>
      <w:r>
        <w:rPr>
          <w:rFonts w:ascii="Times New Roman" w:hAnsi="Times New Roman" w:cs="Times New Roman"/>
          <w:sz w:val="28"/>
          <w:szCs w:val="28"/>
        </w:rPr>
        <w:t xml:space="preserve"> В число памятных объектов входят 17 воинских захоронений, на которые оформлены учетные карточки.</w:t>
      </w:r>
    </w:p>
    <w:p w:rsidR="00AF67EF" w:rsidRPr="00AF67EF" w:rsidRDefault="00AF67EF" w:rsidP="00AF67E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F67EF">
        <w:rPr>
          <w:rFonts w:ascii="Times New Roman" w:eastAsia="Arial Unicode MS" w:hAnsi="Times New Roman" w:cs="Times New Roman"/>
          <w:b/>
          <w:sz w:val="24"/>
          <w:szCs w:val="24"/>
        </w:rPr>
        <w:t xml:space="preserve">С </w:t>
      </w:r>
      <w:proofErr w:type="gramStart"/>
      <w:r w:rsidRPr="00AF67EF">
        <w:rPr>
          <w:rFonts w:ascii="Times New Roman" w:eastAsia="Arial Unicode MS" w:hAnsi="Times New Roman" w:cs="Times New Roman"/>
          <w:b/>
          <w:sz w:val="24"/>
          <w:szCs w:val="24"/>
        </w:rPr>
        <w:t>П</w:t>
      </w:r>
      <w:proofErr w:type="gramEnd"/>
      <w:r w:rsidRPr="00AF67EF">
        <w:rPr>
          <w:rFonts w:ascii="Times New Roman" w:eastAsia="Arial Unicode MS" w:hAnsi="Times New Roman" w:cs="Times New Roman"/>
          <w:b/>
          <w:sz w:val="24"/>
          <w:szCs w:val="24"/>
        </w:rPr>
        <w:t xml:space="preserve"> И С О К</w:t>
      </w:r>
    </w:p>
    <w:p w:rsidR="00AF67EF" w:rsidRPr="00AF67EF" w:rsidRDefault="009B16B2" w:rsidP="00AF67E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</w:t>
      </w:r>
      <w:r w:rsidR="00AF67EF" w:rsidRPr="00AF67EF">
        <w:rPr>
          <w:rFonts w:ascii="Times New Roman" w:eastAsia="Arial Unicode MS" w:hAnsi="Times New Roman" w:cs="Times New Roman"/>
          <w:b/>
          <w:sz w:val="24"/>
          <w:szCs w:val="24"/>
        </w:rPr>
        <w:t>оинских захоронений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="00AF67EF" w:rsidRPr="00AF67EF">
        <w:rPr>
          <w:rFonts w:ascii="Times New Roman" w:eastAsia="Arial Unicode MS" w:hAnsi="Times New Roman" w:cs="Times New Roman"/>
          <w:b/>
          <w:sz w:val="24"/>
          <w:szCs w:val="24"/>
        </w:rPr>
        <w:t xml:space="preserve"> находящихся на территории Смоленского района</w:t>
      </w:r>
    </w:p>
    <w:p w:rsidR="00AF67EF" w:rsidRPr="00AF67EF" w:rsidRDefault="00AF67EF" w:rsidP="00AF67E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060"/>
        <w:gridCol w:w="3056"/>
      </w:tblGrid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воинского захоронения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(адрес) воинского захоронения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Братская могила №1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150 м. юго-запад.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окр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.Г</w:t>
            </w:r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AF67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Памятник – скульптура одиночного бойца на постаменте. 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Братская могила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Парк с</w:t>
            </w:r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.Т</w:t>
            </w:r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алашкино, 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Талашкинское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AF67EF">
            <w:pPr>
              <w:spacing w:after="0"/>
              <w:ind w:hanging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Групповая скульптура с фигурами солдата и женщины на постаменте.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Братская могила №3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Сев. окраина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табна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Стабенского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AF67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Памятник – скульптура одиночного бойца на постаменте. 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rPr>
          <w:trHeight w:val="1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Братская могила №4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Каспля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Касплянское</w:t>
            </w:r>
            <w:proofErr w:type="spell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AF67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Arial Unicode MS" w:hAnsi="Times New Roman" w:cs="Times New Roman"/>
                <w:sz w:val="24"/>
                <w:szCs w:val="24"/>
              </w:rPr>
              <w:t>Памятник – скульптура одиночного солдата.</w:t>
            </w:r>
          </w:p>
          <w:p w:rsidR="00AF67EF" w:rsidRPr="003C432D" w:rsidRDefault="00AF67EF" w:rsidP="00AF67E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Братская могила №6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Южн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окр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.К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ощино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Кощинское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– скульптура одиночного солдата. 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Братская могила №7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Юго-запад.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окр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.А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ЗС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Печерское с/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– обелиск.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Братская могила №8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Вост.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окр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.Х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охолово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Хохловское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Смоленского района, </w:t>
            </w: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Памятник - групповая скульптура с фигурами </w:t>
            </w: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солдата и женщины.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Братская могила №9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Сев.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окр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.С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табна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Стабенское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– обелиск. </w:t>
            </w:r>
          </w:p>
          <w:p w:rsidR="00AF67EF" w:rsidRPr="003C432D" w:rsidRDefault="00AF67EF" w:rsidP="00E83457">
            <w:pPr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Одиночное воинское захоронение №10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Гражданское кладбище 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.М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ихновка</w:t>
            </w:r>
            <w:proofErr w:type="spell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Михновское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Гранитный памятник с изображением фотографии </w:t>
            </w:r>
            <w:proofErr w:type="spellStart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. рядового Евстафьева Сергея Викторовича</w:t>
            </w:r>
          </w:p>
        </w:tc>
      </w:tr>
      <w:tr w:rsidR="00AF67EF" w:rsidRPr="003C432D" w:rsidTr="00B861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Одиночное воинское захоронение №11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Гражданское кладбище 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.Н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агать</w:t>
            </w:r>
            <w:proofErr w:type="spell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Гранитный памятник с изображением фотографии </w:t>
            </w:r>
            <w:proofErr w:type="spellStart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рядового </w:t>
            </w:r>
            <w:proofErr w:type="spellStart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Ухорского</w:t>
            </w:r>
            <w:proofErr w:type="spellEnd"/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Сергея Александровича</w:t>
            </w: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Братская могила №12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км. севернее 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.Р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акитня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– обелиск в виде гипсовой скульптуры одиночного воина.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советских военнопленных времен ВОВ  №13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 18 км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т города Смоленска на территории мемориального комплекса «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Катынь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Катынское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Насыпной холм в виде ромба 4х4.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советских военнопленных времен ВОВ  №14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 д.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Жорновка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 в 30 м. от а/дороги , в 40 км. от г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.С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моленск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Новосельское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обелиск в виде пирамиды высотой 2м.</w:t>
            </w:r>
          </w:p>
          <w:p w:rsidR="00AF67EF" w:rsidRPr="003C432D" w:rsidRDefault="00AF67EF" w:rsidP="00E83457">
            <w:pPr>
              <w:pStyle w:val="a4"/>
              <w:ind w:firstLine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времен ВОВ  №15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Северо-восточнее 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олоковая, </w:t>
            </w:r>
          </w:p>
          <w:p w:rsidR="00736362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35 км 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от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г.Смоленск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Волоковское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62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– обелиск </w:t>
            </w:r>
          </w:p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усеченной металлической пирамиды.</w:t>
            </w: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Одиночное воинское захоронение времен ВОВ  №16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Сельское кладбище у д. Заборье, в 35 км. от г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.С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моленск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Волоковское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Надмогильный холмик размером 1х2м. Высота обелиска 1,3м.</w:t>
            </w: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времен ВОВ  №17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Сельское кладбище д. </w:t>
            </w: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Замощье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в 65 км. от </w:t>
            </w: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.С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моленск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Волоковское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Памятник – обелиск из мраморной крошки, </w:t>
            </w: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имеются 3 фотографии. </w:t>
            </w:r>
          </w:p>
        </w:tc>
      </w:tr>
      <w:tr w:rsidR="00AF67EF" w:rsidRPr="003C432D" w:rsidTr="007363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времен ВОВ  №18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 урочище Курган у д</w:t>
            </w:r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ереезд, в 45 км. от г.Смоленск</w:t>
            </w:r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Вязгинское</w:t>
            </w:r>
            <w:proofErr w:type="spellEnd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7EF" w:rsidRPr="003C432D" w:rsidRDefault="00AF67EF" w:rsidP="00E83457">
            <w:pPr>
              <w:pStyle w:val="a4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MS Mincho" w:hAnsi="Times New Roman" w:cs="Times New Roman"/>
                <w:sz w:val="24"/>
                <w:szCs w:val="24"/>
              </w:rPr>
              <w:t>Смоленского района, Смоленской области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EF" w:rsidRPr="003C432D" w:rsidRDefault="00AF67EF" w:rsidP="00E83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– обелиск из мраморной крошки, высотой 1,5м. </w:t>
            </w:r>
          </w:p>
        </w:tc>
      </w:tr>
    </w:tbl>
    <w:p w:rsidR="00AF67EF" w:rsidRPr="003C432D" w:rsidRDefault="00AF67EF" w:rsidP="00AF67EF">
      <w:pPr>
        <w:pStyle w:val="a4"/>
        <w:tabs>
          <w:tab w:val="left" w:pos="6300"/>
        </w:tabs>
        <w:ind w:firstLine="0"/>
        <w:rPr>
          <w:rFonts w:ascii="Times New Roman" w:eastAsia="MS Mincho" w:hAnsi="Times New Roman" w:cs="Times New Roman"/>
          <w:sz w:val="24"/>
          <w:szCs w:val="24"/>
        </w:rPr>
      </w:pPr>
      <w:r w:rsidRPr="003C432D">
        <w:rPr>
          <w:rFonts w:ascii="Times New Roman" w:eastAsia="MS Mincho" w:hAnsi="Times New Roman" w:cs="Times New Roman"/>
          <w:sz w:val="24"/>
          <w:szCs w:val="24"/>
        </w:rPr>
        <w:t>Братское захоронение № 5 отсутствует. Всего 17.</w:t>
      </w:r>
    </w:p>
    <w:p w:rsidR="00AF67EF" w:rsidRDefault="00AF67EF" w:rsidP="0089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19" w:rsidRDefault="00A26319" w:rsidP="00893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19" w:rsidRPr="00971A0F" w:rsidRDefault="00971A0F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A34">
        <w:rPr>
          <w:rFonts w:ascii="Times New Roman" w:hAnsi="Times New Roman" w:cs="Times New Roman"/>
          <w:sz w:val="28"/>
          <w:szCs w:val="28"/>
        </w:rPr>
        <w:t>Н</w:t>
      </w:r>
      <w:r w:rsidR="00A26319" w:rsidRPr="00971A0F">
        <w:rPr>
          <w:rFonts w:ascii="Times New Roman" w:hAnsi="Times New Roman" w:cs="Times New Roman"/>
          <w:sz w:val="28"/>
          <w:szCs w:val="28"/>
        </w:rPr>
        <w:t xml:space="preserve">а данный период времени в муниципальную собственность оформлены памятные объекты </w:t>
      </w:r>
      <w:proofErr w:type="spellStart"/>
      <w:r w:rsidR="00A26319" w:rsidRPr="00971A0F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043A34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043A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43A34">
        <w:rPr>
          <w:rFonts w:ascii="Times New Roman" w:hAnsi="Times New Roman" w:cs="Times New Roman"/>
          <w:sz w:val="28"/>
          <w:szCs w:val="28"/>
        </w:rPr>
        <w:t xml:space="preserve">льша, </w:t>
      </w:r>
      <w:proofErr w:type="spellStart"/>
      <w:r w:rsidR="00043A34">
        <w:rPr>
          <w:rFonts w:ascii="Times New Roman" w:hAnsi="Times New Roman" w:cs="Times New Roman"/>
          <w:sz w:val="28"/>
          <w:szCs w:val="28"/>
        </w:rPr>
        <w:t>д</w:t>
      </w:r>
      <w:r w:rsidR="00B8615B">
        <w:rPr>
          <w:rFonts w:ascii="Times New Roman" w:hAnsi="Times New Roman" w:cs="Times New Roman"/>
          <w:sz w:val="28"/>
          <w:szCs w:val="28"/>
        </w:rPr>
        <w:t>.Дивасы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>)</w:t>
      </w:r>
      <w:r w:rsidR="00E30CDE" w:rsidRPr="00971A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0CDE" w:rsidRPr="00971A0F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 xml:space="preserve"> (братская могила №6  </w:t>
      </w:r>
      <w:proofErr w:type="spellStart"/>
      <w:r w:rsidR="00B8615B">
        <w:rPr>
          <w:rFonts w:ascii="Times New Roman" w:hAnsi="Times New Roman" w:cs="Times New Roman"/>
          <w:sz w:val="28"/>
          <w:szCs w:val="28"/>
        </w:rPr>
        <w:t>с.Кощино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 xml:space="preserve">) </w:t>
      </w:r>
      <w:r w:rsidR="00E30CDE" w:rsidRPr="00971A0F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E30CDE" w:rsidRDefault="00E30CDE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0F">
        <w:rPr>
          <w:rFonts w:ascii="Times New Roman" w:hAnsi="Times New Roman" w:cs="Times New Roman"/>
          <w:sz w:val="28"/>
          <w:szCs w:val="28"/>
        </w:rPr>
        <w:t>Проведено оформление в собственность земельных участков</w:t>
      </w:r>
      <w:r w:rsidR="00D8742D" w:rsidRPr="00971A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742D" w:rsidRPr="00971A0F">
        <w:rPr>
          <w:rFonts w:ascii="Times New Roman" w:hAnsi="Times New Roman" w:cs="Times New Roman"/>
          <w:sz w:val="28"/>
          <w:szCs w:val="28"/>
        </w:rPr>
        <w:t>Талашкинском</w:t>
      </w:r>
      <w:proofErr w:type="spellEnd"/>
      <w:r w:rsidR="00043A34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043A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3A34">
        <w:rPr>
          <w:rFonts w:ascii="Times New Roman" w:hAnsi="Times New Roman" w:cs="Times New Roman"/>
          <w:sz w:val="28"/>
          <w:szCs w:val="28"/>
        </w:rPr>
        <w:t xml:space="preserve">алашкино, </w:t>
      </w:r>
      <w:proofErr w:type="spellStart"/>
      <w:r w:rsidR="00043A34">
        <w:rPr>
          <w:rFonts w:ascii="Times New Roman" w:hAnsi="Times New Roman" w:cs="Times New Roman"/>
          <w:sz w:val="28"/>
          <w:szCs w:val="28"/>
        </w:rPr>
        <w:t>д.Моготово</w:t>
      </w:r>
      <w:proofErr w:type="spellEnd"/>
      <w:r w:rsidR="00043A34">
        <w:rPr>
          <w:rFonts w:ascii="Times New Roman" w:hAnsi="Times New Roman" w:cs="Times New Roman"/>
          <w:sz w:val="28"/>
          <w:szCs w:val="28"/>
        </w:rPr>
        <w:t>)</w:t>
      </w:r>
      <w:r w:rsidR="00D8742D" w:rsidRPr="00971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42D" w:rsidRPr="00971A0F">
        <w:rPr>
          <w:rFonts w:ascii="Times New Roman" w:hAnsi="Times New Roman" w:cs="Times New Roman"/>
          <w:sz w:val="28"/>
          <w:szCs w:val="28"/>
        </w:rPr>
        <w:t>Хохловском</w:t>
      </w:r>
      <w:proofErr w:type="spellEnd"/>
      <w:r w:rsidR="00B8615B" w:rsidRPr="00B8615B">
        <w:rPr>
          <w:b/>
          <w:sz w:val="28"/>
          <w:szCs w:val="28"/>
        </w:rPr>
        <w:t xml:space="preserve"> </w:t>
      </w:r>
      <w:r w:rsidR="00B8615B" w:rsidRPr="00B861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615B" w:rsidRPr="00B8615B">
        <w:rPr>
          <w:rFonts w:ascii="Times New Roman" w:hAnsi="Times New Roman" w:cs="Times New Roman"/>
          <w:sz w:val="28"/>
          <w:szCs w:val="28"/>
        </w:rPr>
        <w:t>д.Хохлово</w:t>
      </w:r>
      <w:proofErr w:type="spellEnd"/>
      <w:r w:rsidR="00B8615B" w:rsidRPr="00B86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15B" w:rsidRPr="00B8615B">
        <w:rPr>
          <w:rFonts w:ascii="Times New Roman" w:hAnsi="Times New Roman" w:cs="Times New Roman"/>
          <w:sz w:val="28"/>
          <w:szCs w:val="28"/>
        </w:rPr>
        <w:t>д.Лубня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>,</w:t>
      </w:r>
      <w:r w:rsidR="00B8615B" w:rsidRPr="00B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15B" w:rsidRPr="00B8615B">
        <w:rPr>
          <w:rFonts w:ascii="Times New Roman" w:hAnsi="Times New Roman" w:cs="Times New Roman"/>
          <w:sz w:val="28"/>
          <w:szCs w:val="28"/>
        </w:rPr>
        <w:t>д.Радкевщина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>,</w:t>
      </w:r>
      <w:r w:rsidR="00B8615B" w:rsidRPr="00B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15B" w:rsidRPr="00B8615B">
        <w:rPr>
          <w:rFonts w:ascii="Times New Roman" w:hAnsi="Times New Roman" w:cs="Times New Roman"/>
          <w:sz w:val="28"/>
          <w:szCs w:val="28"/>
        </w:rPr>
        <w:t>д.Кушлянщина</w:t>
      </w:r>
      <w:proofErr w:type="spellEnd"/>
      <w:r w:rsidR="00B8615B" w:rsidRPr="00B8615B">
        <w:rPr>
          <w:rFonts w:ascii="Times New Roman" w:hAnsi="Times New Roman" w:cs="Times New Roman"/>
          <w:sz w:val="28"/>
          <w:szCs w:val="28"/>
        </w:rPr>
        <w:t>)</w:t>
      </w:r>
      <w:r w:rsidR="00D8742D" w:rsidRPr="00971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42D" w:rsidRPr="00971A0F">
        <w:rPr>
          <w:rFonts w:ascii="Times New Roman" w:hAnsi="Times New Roman" w:cs="Times New Roman"/>
          <w:sz w:val="28"/>
          <w:szCs w:val="28"/>
        </w:rPr>
        <w:t>Пригорском</w:t>
      </w:r>
      <w:proofErr w:type="spellEnd"/>
      <w:r w:rsidR="00D8742D" w:rsidRPr="00971A0F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  <w:r w:rsidR="00B861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615B">
        <w:rPr>
          <w:rFonts w:ascii="Times New Roman" w:hAnsi="Times New Roman" w:cs="Times New Roman"/>
          <w:sz w:val="28"/>
          <w:szCs w:val="28"/>
        </w:rPr>
        <w:t>с.Пригорское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 xml:space="preserve"> - обелиск)</w:t>
      </w:r>
      <w:r w:rsidR="00D8742D" w:rsidRPr="00971A0F">
        <w:rPr>
          <w:rFonts w:ascii="Times New Roman" w:hAnsi="Times New Roman" w:cs="Times New Roman"/>
          <w:sz w:val="28"/>
          <w:szCs w:val="28"/>
        </w:rPr>
        <w:t>.</w:t>
      </w:r>
    </w:p>
    <w:p w:rsidR="00B8615B" w:rsidRPr="00971A0F" w:rsidRDefault="00B8615B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Сделано межевание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поселении (братская могила №1)</w:t>
      </w:r>
    </w:p>
    <w:p w:rsidR="00D8742D" w:rsidRPr="00971A0F" w:rsidRDefault="00D8742D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0F">
        <w:rPr>
          <w:rFonts w:ascii="Times New Roman" w:hAnsi="Times New Roman" w:cs="Times New Roman"/>
          <w:sz w:val="28"/>
          <w:szCs w:val="28"/>
        </w:rPr>
        <w:t>Ведется межевание земли в Печерском поселении</w:t>
      </w:r>
      <w:r w:rsidR="00B861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61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61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8615B"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 w:rsidR="00B8615B">
        <w:rPr>
          <w:rFonts w:ascii="Times New Roman" w:hAnsi="Times New Roman" w:cs="Times New Roman"/>
          <w:sz w:val="28"/>
          <w:szCs w:val="28"/>
        </w:rPr>
        <w:t xml:space="preserve"> – обелиск)</w:t>
      </w:r>
      <w:r w:rsidRPr="00971A0F">
        <w:rPr>
          <w:rFonts w:ascii="Times New Roman" w:hAnsi="Times New Roman" w:cs="Times New Roman"/>
          <w:sz w:val="28"/>
          <w:szCs w:val="28"/>
        </w:rPr>
        <w:t>.</w:t>
      </w:r>
    </w:p>
    <w:p w:rsidR="00971A0F" w:rsidRPr="00971A0F" w:rsidRDefault="00971A0F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0F" w:rsidRDefault="00971A0F" w:rsidP="00CA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3A34" w:rsidRDefault="00043A34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34" w:rsidRDefault="00043A34" w:rsidP="0089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34" w:rsidRPr="00043A34" w:rsidRDefault="00043A34" w:rsidP="00043A34">
      <w:pPr>
        <w:pStyle w:val="a8"/>
        <w:ind w:left="0"/>
        <w:rPr>
          <w:sz w:val="28"/>
          <w:szCs w:val="28"/>
        </w:rPr>
      </w:pPr>
      <w:r w:rsidRPr="00043A34">
        <w:rPr>
          <w:sz w:val="28"/>
          <w:szCs w:val="28"/>
        </w:rPr>
        <w:t>Заместитель Главы муниципального образования</w:t>
      </w:r>
    </w:p>
    <w:p w:rsidR="00043A34" w:rsidRPr="00043A34" w:rsidRDefault="00043A34" w:rsidP="0004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34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3A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A34">
        <w:rPr>
          <w:rFonts w:ascii="Times New Roman" w:hAnsi="Times New Roman" w:cs="Times New Roman"/>
          <w:b/>
          <w:bCs/>
          <w:sz w:val="28"/>
          <w:szCs w:val="28"/>
        </w:rPr>
        <w:t>Т.А. Романцева</w:t>
      </w:r>
    </w:p>
    <w:p w:rsidR="00971A0F" w:rsidRPr="00971A0F" w:rsidRDefault="0097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A0F" w:rsidRPr="00971A0F" w:rsidSect="00DF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B2728"/>
    <w:rsid w:val="00043A34"/>
    <w:rsid w:val="00152498"/>
    <w:rsid w:val="001B2728"/>
    <w:rsid w:val="00302D96"/>
    <w:rsid w:val="003C432D"/>
    <w:rsid w:val="0053239E"/>
    <w:rsid w:val="00736362"/>
    <w:rsid w:val="00893895"/>
    <w:rsid w:val="00971A0F"/>
    <w:rsid w:val="009B16B2"/>
    <w:rsid w:val="00A26319"/>
    <w:rsid w:val="00A26ED5"/>
    <w:rsid w:val="00AF67EF"/>
    <w:rsid w:val="00B73315"/>
    <w:rsid w:val="00B80E84"/>
    <w:rsid w:val="00B8615B"/>
    <w:rsid w:val="00CA2B13"/>
    <w:rsid w:val="00D8742D"/>
    <w:rsid w:val="00DF55D1"/>
    <w:rsid w:val="00E30CDE"/>
    <w:rsid w:val="00F8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F67EF"/>
    <w:pPr>
      <w:spacing w:after="0" w:line="240" w:lineRule="auto"/>
      <w:ind w:firstLine="34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F67EF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61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43A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080D-9216-407E-BD34-48157B4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726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ROMANZEVA_TA</cp:lastModifiedBy>
  <cp:revision>18</cp:revision>
  <cp:lastPrinted>2016-04-22T11:17:00Z</cp:lastPrinted>
  <dcterms:created xsi:type="dcterms:W3CDTF">2016-04-22T10:02:00Z</dcterms:created>
  <dcterms:modified xsi:type="dcterms:W3CDTF">2017-04-19T12:45:00Z</dcterms:modified>
</cp:coreProperties>
</file>