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E" w:rsidRPr="00D0441C" w:rsidRDefault="009C71BB" w:rsidP="00F773A2">
      <w:pPr>
        <w:tabs>
          <w:tab w:val="left" w:pos="4395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4B3693D7" wp14:editId="07D277AD">
            <wp:simplePos x="0" y="0"/>
            <wp:positionH relativeFrom="column">
              <wp:posOffset>2754630</wp:posOffset>
            </wp:positionH>
            <wp:positionV relativeFrom="paragraph">
              <wp:posOffset>-337185</wp:posOffset>
            </wp:positionV>
            <wp:extent cx="525780" cy="866775"/>
            <wp:effectExtent l="0" t="0" r="762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74E" w:rsidRDefault="001D474E" w:rsidP="00F745FE">
      <w:pPr>
        <w:jc w:val="center"/>
      </w:pPr>
    </w:p>
    <w:p w:rsidR="001D474E" w:rsidRDefault="00F773A2" w:rsidP="00F773A2">
      <w:pPr>
        <w:spacing w:line="360" w:lineRule="auto"/>
        <w:rPr>
          <w:b/>
          <w:noProof/>
          <w:sz w:val="28"/>
          <w:szCs w:val="28"/>
        </w:rPr>
      </w:pPr>
      <w:r w:rsidRPr="00462CE1">
        <w:rPr>
          <w:b/>
          <w:noProof/>
          <w:sz w:val="28"/>
          <w:szCs w:val="28"/>
        </w:rPr>
        <w:t xml:space="preserve">                                                           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262AE" w:rsidRPr="00D262AE" w:rsidRDefault="00D262AE" w:rsidP="00D262AE">
      <w:pPr>
        <w:rPr>
          <w:sz w:val="28"/>
          <w:szCs w:val="28"/>
        </w:rPr>
      </w:pPr>
      <w:r w:rsidRPr="00D262AE">
        <w:rPr>
          <w:sz w:val="28"/>
          <w:szCs w:val="28"/>
        </w:rPr>
        <w:t>от ____________ № ________</w:t>
      </w:r>
    </w:p>
    <w:p w:rsidR="00D262AE" w:rsidRPr="00D262AE" w:rsidRDefault="00D262AE" w:rsidP="00D262AE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262AE" w:rsidRPr="00D262AE" w:rsidTr="00630D27">
        <w:tc>
          <w:tcPr>
            <w:tcW w:w="4673" w:type="dxa"/>
            <w:hideMark/>
          </w:tcPr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 xml:space="preserve">О </w:t>
            </w:r>
            <w:r w:rsidR="00DF4A15">
              <w:rPr>
                <w:sz w:val="28"/>
                <w:szCs w:val="28"/>
              </w:rPr>
              <w:t xml:space="preserve">   </w:t>
            </w:r>
            <w:r w:rsidRPr="00D262AE">
              <w:rPr>
                <w:sz w:val="28"/>
                <w:szCs w:val="28"/>
              </w:rPr>
              <w:t>внесении</w:t>
            </w:r>
            <w:r w:rsidR="00DF4A15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изменений</w:t>
            </w:r>
            <w:r w:rsidR="00DF4A15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в </w:t>
            </w:r>
            <w:r w:rsidR="00DF4A15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Устав </w:t>
            </w:r>
          </w:p>
          <w:p w:rsidR="00D262AE" w:rsidRPr="00D262AE" w:rsidRDefault="00D262AE" w:rsidP="009A4678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Муниципального</w:t>
            </w:r>
            <w:r w:rsidR="00DF4A15">
              <w:rPr>
                <w:sz w:val="28"/>
                <w:szCs w:val="28"/>
              </w:rPr>
              <w:t xml:space="preserve">        </w:t>
            </w:r>
            <w:r w:rsidRPr="00D262AE">
              <w:rPr>
                <w:sz w:val="28"/>
                <w:szCs w:val="28"/>
              </w:rPr>
              <w:t xml:space="preserve"> </w:t>
            </w:r>
            <w:r w:rsidR="00DF4A15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>бюджетного</w:t>
            </w:r>
            <w:r w:rsidR="009A4678">
              <w:rPr>
                <w:sz w:val="28"/>
                <w:szCs w:val="28"/>
              </w:rPr>
              <w:t xml:space="preserve"> общеобразовательного учреждения </w:t>
            </w:r>
            <w:r w:rsidR="00935FE4">
              <w:rPr>
                <w:sz w:val="28"/>
                <w:szCs w:val="28"/>
              </w:rPr>
              <w:t xml:space="preserve"> </w:t>
            </w:r>
            <w:proofErr w:type="spellStart"/>
            <w:r w:rsidR="00B801CD">
              <w:rPr>
                <w:sz w:val="28"/>
                <w:szCs w:val="28"/>
              </w:rPr>
              <w:t>Дивасовской</w:t>
            </w:r>
            <w:proofErr w:type="spellEnd"/>
            <w:r w:rsidR="00B801CD">
              <w:rPr>
                <w:sz w:val="28"/>
                <w:szCs w:val="28"/>
              </w:rPr>
              <w:t xml:space="preserve"> </w:t>
            </w:r>
            <w:r w:rsidR="009A4678">
              <w:rPr>
                <w:sz w:val="28"/>
                <w:szCs w:val="28"/>
              </w:rPr>
              <w:t xml:space="preserve"> основной школы</w:t>
            </w:r>
            <w:r w:rsidR="00370063">
              <w:rPr>
                <w:sz w:val="28"/>
                <w:szCs w:val="28"/>
              </w:rPr>
              <w:t xml:space="preserve"> </w:t>
            </w:r>
            <w:r w:rsidR="00DF4A15">
              <w:rPr>
                <w:sz w:val="28"/>
                <w:szCs w:val="28"/>
              </w:rPr>
              <w:t>См</w:t>
            </w:r>
            <w:r w:rsidR="00DF4A15">
              <w:rPr>
                <w:sz w:val="28"/>
                <w:szCs w:val="28"/>
              </w:rPr>
              <w:t>о</w:t>
            </w:r>
            <w:r w:rsidR="00DF4A15">
              <w:rPr>
                <w:sz w:val="28"/>
                <w:szCs w:val="28"/>
              </w:rPr>
              <w:t xml:space="preserve">ленского </w:t>
            </w:r>
            <w:r w:rsidRPr="00D262AE">
              <w:rPr>
                <w:sz w:val="28"/>
                <w:szCs w:val="28"/>
              </w:rPr>
              <w:t xml:space="preserve">района </w:t>
            </w:r>
            <w:r w:rsidR="00935FE4">
              <w:rPr>
                <w:sz w:val="28"/>
                <w:szCs w:val="28"/>
              </w:rPr>
              <w:t xml:space="preserve"> </w:t>
            </w:r>
            <w:r w:rsidRPr="00D262AE">
              <w:rPr>
                <w:sz w:val="28"/>
                <w:szCs w:val="28"/>
              </w:rPr>
              <w:t xml:space="preserve">Смоленской </w:t>
            </w:r>
            <w:r w:rsidR="00935FE4">
              <w:rPr>
                <w:sz w:val="28"/>
                <w:szCs w:val="28"/>
              </w:rPr>
              <w:t xml:space="preserve">    </w:t>
            </w:r>
            <w:r w:rsidRPr="00D262AE">
              <w:rPr>
                <w:sz w:val="28"/>
                <w:szCs w:val="28"/>
              </w:rPr>
              <w:t>о</w:t>
            </w:r>
            <w:r w:rsidRPr="00D262AE">
              <w:rPr>
                <w:sz w:val="28"/>
                <w:szCs w:val="28"/>
              </w:rPr>
              <w:t>б</w:t>
            </w:r>
            <w:r w:rsidRPr="00D262AE">
              <w:rPr>
                <w:sz w:val="28"/>
                <w:szCs w:val="28"/>
              </w:rPr>
              <w:t>ласти</w:t>
            </w:r>
          </w:p>
        </w:tc>
      </w:tr>
    </w:tbl>
    <w:p w:rsidR="00D42DF2" w:rsidRDefault="00D42DF2" w:rsidP="00F745FE">
      <w:pPr>
        <w:rPr>
          <w:sz w:val="28"/>
          <w:szCs w:val="28"/>
        </w:rPr>
      </w:pPr>
    </w:p>
    <w:p w:rsidR="00536F0D" w:rsidRDefault="00536F0D" w:rsidP="00F745FE">
      <w:pPr>
        <w:rPr>
          <w:sz w:val="28"/>
          <w:szCs w:val="28"/>
        </w:rPr>
      </w:pPr>
    </w:p>
    <w:p w:rsidR="00D262AE" w:rsidRPr="00D262AE" w:rsidRDefault="00D262AE" w:rsidP="00E77E6F">
      <w:pPr>
        <w:tabs>
          <w:tab w:val="left" w:pos="851"/>
        </w:tabs>
        <w:jc w:val="both"/>
        <w:rPr>
          <w:sz w:val="28"/>
          <w:szCs w:val="28"/>
        </w:rPr>
      </w:pPr>
      <w:r w:rsidRPr="00D26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77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0441C">
        <w:rPr>
          <w:sz w:val="28"/>
          <w:szCs w:val="28"/>
        </w:rPr>
        <w:t>В</w:t>
      </w:r>
      <w:r w:rsidRPr="00D262AE">
        <w:rPr>
          <w:sz w:val="28"/>
          <w:szCs w:val="28"/>
        </w:rPr>
        <w:t xml:space="preserve"> соответствии</w:t>
      </w:r>
      <w:r w:rsidR="009A4678">
        <w:rPr>
          <w:sz w:val="28"/>
          <w:szCs w:val="28"/>
        </w:rPr>
        <w:t xml:space="preserve"> </w:t>
      </w:r>
      <w:r w:rsidR="004C6C2E">
        <w:rPr>
          <w:sz w:val="28"/>
          <w:szCs w:val="28"/>
        </w:rPr>
        <w:t xml:space="preserve">с </w:t>
      </w:r>
      <w:r w:rsidR="009A4678">
        <w:rPr>
          <w:sz w:val="28"/>
          <w:szCs w:val="28"/>
        </w:rPr>
        <w:t>Предписанием Департамента Смоленской области по обр</w:t>
      </w:r>
      <w:r w:rsidR="009A4678">
        <w:rPr>
          <w:sz w:val="28"/>
          <w:szCs w:val="28"/>
        </w:rPr>
        <w:t>а</w:t>
      </w:r>
      <w:r w:rsidR="00B801CD">
        <w:rPr>
          <w:sz w:val="28"/>
          <w:szCs w:val="28"/>
        </w:rPr>
        <w:t>зованию и науке от 20.06.2018 № 51</w:t>
      </w:r>
      <w:r w:rsidR="009A4678">
        <w:rPr>
          <w:sz w:val="28"/>
          <w:szCs w:val="28"/>
        </w:rPr>
        <w:t>ПР-унк/18</w:t>
      </w:r>
      <w:r w:rsidR="00905B8F">
        <w:rPr>
          <w:sz w:val="28"/>
          <w:szCs w:val="28"/>
        </w:rPr>
        <w:t xml:space="preserve"> «Об устранении нарушений»</w:t>
      </w:r>
      <w:r w:rsidR="009A4678">
        <w:rPr>
          <w:sz w:val="28"/>
          <w:szCs w:val="28"/>
        </w:rPr>
        <w:t xml:space="preserve"> </w:t>
      </w:r>
      <w:r w:rsidRPr="00D262AE">
        <w:rPr>
          <w:sz w:val="28"/>
          <w:szCs w:val="28"/>
        </w:rPr>
        <w:t xml:space="preserve"> </w:t>
      </w:r>
      <w:r w:rsidR="00905B8F">
        <w:rPr>
          <w:sz w:val="28"/>
          <w:szCs w:val="28"/>
        </w:rPr>
        <w:t xml:space="preserve">и </w:t>
      </w:r>
      <w:r w:rsidRPr="00D262AE">
        <w:rPr>
          <w:sz w:val="28"/>
          <w:szCs w:val="28"/>
        </w:rPr>
        <w:t xml:space="preserve"> с учетом ходатайства Муниципального бюджетного</w:t>
      </w:r>
      <w:r w:rsidR="00905B8F">
        <w:rPr>
          <w:sz w:val="28"/>
          <w:szCs w:val="28"/>
        </w:rPr>
        <w:t xml:space="preserve"> общеобразовательного учрежд</w:t>
      </w:r>
      <w:r w:rsidR="00905B8F">
        <w:rPr>
          <w:sz w:val="28"/>
          <w:szCs w:val="28"/>
        </w:rPr>
        <w:t>е</w:t>
      </w:r>
      <w:r w:rsidR="00B801CD">
        <w:rPr>
          <w:sz w:val="28"/>
          <w:szCs w:val="28"/>
        </w:rPr>
        <w:t xml:space="preserve">ния  </w:t>
      </w:r>
      <w:proofErr w:type="spellStart"/>
      <w:r w:rsidR="00B801CD">
        <w:rPr>
          <w:sz w:val="28"/>
          <w:szCs w:val="28"/>
        </w:rPr>
        <w:t>Дивасо</w:t>
      </w:r>
      <w:r w:rsidR="00905B8F">
        <w:rPr>
          <w:sz w:val="28"/>
          <w:szCs w:val="28"/>
        </w:rPr>
        <w:t>вской</w:t>
      </w:r>
      <w:proofErr w:type="spellEnd"/>
      <w:r w:rsidR="00905B8F">
        <w:rPr>
          <w:sz w:val="28"/>
          <w:szCs w:val="28"/>
        </w:rPr>
        <w:t xml:space="preserve"> основной школы</w:t>
      </w:r>
      <w:r w:rsidR="00370063">
        <w:rPr>
          <w:sz w:val="28"/>
          <w:szCs w:val="28"/>
        </w:rPr>
        <w:t xml:space="preserve">  </w:t>
      </w:r>
      <w:r w:rsidR="00935FE4">
        <w:rPr>
          <w:sz w:val="28"/>
          <w:szCs w:val="28"/>
        </w:rPr>
        <w:t xml:space="preserve"> </w:t>
      </w:r>
      <w:r w:rsidRPr="00D262AE">
        <w:rPr>
          <w:sz w:val="28"/>
          <w:szCs w:val="28"/>
        </w:rPr>
        <w:t>Смоленского района Смоленской области,   р</w:t>
      </w:r>
      <w:r w:rsidRPr="00D262AE">
        <w:rPr>
          <w:sz w:val="28"/>
          <w:szCs w:val="28"/>
        </w:rPr>
        <w:t>у</w:t>
      </w:r>
      <w:r w:rsidRPr="00D262AE">
        <w:rPr>
          <w:sz w:val="28"/>
          <w:szCs w:val="28"/>
        </w:rPr>
        <w:t>ководствуясь Уставом муниципального образования «Смоленский район»  Смоле</w:t>
      </w:r>
      <w:r w:rsidRPr="00D262AE">
        <w:rPr>
          <w:sz w:val="28"/>
          <w:szCs w:val="28"/>
        </w:rPr>
        <w:t>н</w:t>
      </w:r>
      <w:r w:rsidRPr="00D262AE">
        <w:rPr>
          <w:sz w:val="28"/>
          <w:szCs w:val="28"/>
        </w:rPr>
        <w:t>ской области</w:t>
      </w:r>
    </w:p>
    <w:p w:rsidR="00DF4A15" w:rsidRDefault="00DF4A15" w:rsidP="00F745FE">
      <w:pPr>
        <w:rPr>
          <w:sz w:val="28"/>
          <w:szCs w:val="28"/>
        </w:rPr>
      </w:pPr>
    </w:p>
    <w:p w:rsidR="00D42DF2" w:rsidRDefault="00D42DF2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37C10">
        <w:rPr>
          <w:sz w:val="28"/>
          <w:szCs w:val="28"/>
        </w:rPr>
        <w:t>«</w:t>
      </w:r>
      <w:r>
        <w:rPr>
          <w:sz w:val="28"/>
          <w:szCs w:val="28"/>
        </w:rPr>
        <w:t>СМОЛЕНСКИЙ РАЙОН» СМОЛЕНСКОЙ ОБЛАСТИ ПОСТАНОВЛЯЕТ: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D262AE" w:rsidRPr="00D262AE" w:rsidRDefault="00D262AE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262AE">
        <w:rPr>
          <w:sz w:val="28"/>
          <w:szCs w:val="28"/>
        </w:rPr>
        <w:t>Внести в Устав</w:t>
      </w:r>
      <w:r w:rsidR="00905B8F" w:rsidRPr="00905B8F">
        <w:rPr>
          <w:sz w:val="28"/>
          <w:szCs w:val="28"/>
        </w:rPr>
        <w:t xml:space="preserve"> Муниципального бюджетного общеобразовательного учр</w:t>
      </w:r>
      <w:r w:rsidR="00905B8F" w:rsidRPr="00905B8F">
        <w:rPr>
          <w:sz w:val="28"/>
          <w:szCs w:val="28"/>
        </w:rPr>
        <w:t>е</w:t>
      </w:r>
      <w:r w:rsidR="00905B8F" w:rsidRPr="00905B8F">
        <w:rPr>
          <w:sz w:val="28"/>
          <w:szCs w:val="28"/>
        </w:rPr>
        <w:t xml:space="preserve">ждения  </w:t>
      </w:r>
      <w:proofErr w:type="spellStart"/>
      <w:r w:rsidR="00905B8F" w:rsidRPr="00905B8F">
        <w:rPr>
          <w:sz w:val="28"/>
          <w:szCs w:val="28"/>
        </w:rPr>
        <w:t>Верховской</w:t>
      </w:r>
      <w:proofErr w:type="spellEnd"/>
      <w:r w:rsidR="00905B8F" w:rsidRPr="00905B8F">
        <w:rPr>
          <w:sz w:val="28"/>
          <w:szCs w:val="28"/>
        </w:rPr>
        <w:t xml:space="preserve"> основной школы</w:t>
      </w:r>
      <w:r w:rsidR="00905B8F">
        <w:rPr>
          <w:sz w:val="28"/>
          <w:szCs w:val="28"/>
        </w:rPr>
        <w:t xml:space="preserve"> </w:t>
      </w:r>
      <w:r w:rsidR="00935FE4" w:rsidRPr="00935FE4">
        <w:rPr>
          <w:sz w:val="28"/>
          <w:szCs w:val="28"/>
        </w:rPr>
        <w:t xml:space="preserve">Смоленского района Смоленской области </w:t>
      </w:r>
      <w:r w:rsidRPr="00D262AE">
        <w:rPr>
          <w:sz w:val="28"/>
          <w:szCs w:val="28"/>
        </w:rPr>
        <w:t>(д</w:t>
      </w:r>
      <w:r w:rsidRPr="00D262AE">
        <w:rPr>
          <w:sz w:val="28"/>
          <w:szCs w:val="28"/>
        </w:rPr>
        <w:t>а</w:t>
      </w:r>
      <w:r w:rsidRPr="00D262AE">
        <w:rPr>
          <w:sz w:val="28"/>
          <w:szCs w:val="28"/>
        </w:rPr>
        <w:t>лее – Учреждение), утвержденный постановлением Администрации муниципальн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го образования «Смоленски</w:t>
      </w:r>
      <w:r w:rsidR="00370063">
        <w:rPr>
          <w:sz w:val="28"/>
          <w:szCs w:val="28"/>
        </w:rPr>
        <w:t>й</w:t>
      </w:r>
      <w:r w:rsidR="00935FE4">
        <w:rPr>
          <w:sz w:val="28"/>
          <w:szCs w:val="28"/>
        </w:rPr>
        <w:t xml:space="preserve"> район» Смоленской области от </w:t>
      </w:r>
      <w:r w:rsidR="00905B8F">
        <w:rPr>
          <w:sz w:val="28"/>
          <w:szCs w:val="28"/>
        </w:rPr>
        <w:t>02</w:t>
      </w:r>
      <w:r w:rsidRPr="00D262AE">
        <w:rPr>
          <w:sz w:val="28"/>
          <w:szCs w:val="28"/>
        </w:rPr>
        <w:t xml:space="preserve">.12.2015 № </w:t>
      </w:r>
      <w:r w:rsidR="00B801CD">
        <w:rPr>
          <w:sz w:val="28"/>
          <w:szCs w:val="28"/>
        </w:rPr>
        <w:t>1815</w:t>
      </w:r>
      <w:r w:rsidRPr="00D262AE">
        <w:rPr>
          <w:sz w:val="28"/>
          <w:szCs w:val="28"/>
        </w:rPr>
        <w:t>, и</w:t>
      </w:r>
      <w:r w:rsidRPr="00D262AE">
        <w:rPr>
          <w:sz w:val="28"/>
          <w:szCs w:val="28"/>
        </w:rPr>
        <w:t>з</w:t>
      </w:r>
      <w:r w:rsidRPr="00D262AE">
        <w:rPr>
          <w:sz w:val="28"/>
          <w:szCs w:val="28"/>
        </w:rPr>
        <w:t>менения согласно приложению.</w:t>
      </w:r>
    </w:p>
    <w:p w:rsidR="00D262AE" w:rsidRPr="00D262AE" w:rsidRDefault="00D262AE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Уполномочить Учреждение (</w:t>
      </w:r>
      <w:proofErr w:type="spellStart"/>
      <w:r w:rsidR="00B801CD">
        <w:rPr>
          <w:sz w:val="28"/>
          <w:szCs w:val="28"/>
        </w:rPr>
        <w:t>В.А.Жучкова</w:t>
      </w:r>
      <w:proofErr w:type="spellEnd"/>
      <w:r w:rsidRPr="00D262AE">
        <w:rPr>
          <w:sz w:val="28"/>
          <w:szCs w:val="28"/>
        </w:rPr>
        <w:t>) осуществить необходимые юрид</w:t>
      </w:r>
      <w:r w:rsidRPr="00D262AE">
        <w:rPr>
          <w:sz w:val="28"/>
          <w:szCs w:val="28"/>
        </w:rPr>
        <w:t>и</w:t>
      </w:r>
      <w:r w:rsidRPr="00D262AE">
        <w:rPr>
          <w:sz w:val="28"/>
          <w:szCs w:val="28"/>
        </w:rPr>
        <w:t>ческие действия, связанные с государственной регистрацией измене</w:t>
      </w:r>
      <w:r w:rsidR="00237C10">
        <w:rPr>
          <w:sz w:val="28"/>
          <w:szCs w:val="28"/>
        </w:rPr>
        <w:t>ний</w:t>
      </w:r>
      <w:r w:rsidRPr="00D262AE">
        <w:rPr>
          <w:sz w:val="28"/>
          <w:szCs w:val="28"/>
        </w:rPr>
        <w:t>, вносим</w:t>
      </w:r>
      <w:r w:rsidR="00D0441C">
        <w:rPr>
          <w:sz w:val="28"/>
          <w:szCs w:val="28"/>
        </w:rPr>
        <w:t>ых</w:t>
      </w:r>
      <w:r w:rsidRPr="00D262AE">
        <w:rPr>
          <w:sz w:val="28"/>
          <w:szCs w:val="28"/>
        </w:rPr>
        <w:t xml:space="preserve"> в Устав</w:t>
      </w:r>
      <w:r w:rsidR="00905B8F" w:rsidRPr="00905B8F">
        <w:rPr>
          <w:sz w:val="28"/>
          <w:szCs w:val="28"/>
        </w:rPr>
        <w:t xml:space="preserve"> Муниципального бюджетного общеоб</w:t>
      </w:r>
      <w:r w:rsidR="00B801CD">
        <w:rPr>
          <w:sz w:val="28"/>
          <w:szCs w:val="28"/>
        </w:rPr>
        <w:t xml:space="preserve">разовательного учреждения  </w:t>
      </w:r>
      <w:proofErr w:type="spellStart"/>
      <w:r w:rsidR="00B801CD">
        <w:rPr>
          <w:sz w:val="28"/>
          <w:szCs w:val="28"/>
        </w:rPr>
        <w:t>Дивасо</w:t>
      </w:r>
      <w:r w:rsidR="00905B8F" w:rsidRPr="00905B8F">
        <w:rPr>
          <w:sz w:val="28"/>
          <w:szCs w:val="28"/>
        </w:rPr>
        <w:t>в</w:t>
      </w:r>
      <w:r w:rsidR="00905B8F" w:rsidRPr="00905B8F">
        <w:rPr>
          <w:sz w:val="28"/>
          <w:szCs w:val="28"/>
        </w:rPr>
        <w:t>ской</w:t>
      </w:r>
      <w:proofErr w:type="spellEnd"/>
      <w:r w:rsidR="00905B8F" w:rsidRPr="00905B8F">
        <w:rPr>
          <w:sz w:val="28"/>
          <w:szCs w:val="28"/>
        </w:rPr>
        <w:t xml:space="preserve"> основной школы</w:t>
      </w:r>
      <w:r w:rsidR="00D532F2" w:rsidRPr="00D532F2">
        <w:rPr>
          <w:sz w:val="28"/>
          <w:szCs w:val="28"/>
        </w:rPr>
        <w:t xml:space="preserve"> Смоленского района Смоленской области</w:t>
      </w:r>
      <w:r w:rsidRPr="00D262AE">
        <w:rPr>
          <w:sz w:val="28"/>
          <w:szCs w:val="28"/>
        </w:rPr>
        <w:t>, в течение пяти дней со дня подписания настоящего постановления.</w:t>
      </w:r>
      <w:proofErr w:type="gramEnd"/>
    </w:p>
    <w:p w:rsidR="00D262AE" w:rsidRPr="00D262AE" w:rsidRDefault="00D262AE" w:rsidP="00536F0D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D262A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0441C" w:rsidRPr="00D532F2" w:rsidRDefault="00D262AE" w:rsidP="00C76D34">
      <w:pPr>
        <w:pStyle w:val="a9"/>
        <w:numPr>
          <w:ilvl w:val="0"/>
          <w:numId w:val="4"/>
        </w:numPr>
        <w:ind w:left="0" w:firstLine="349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Контроль за</w:t>
      </w:r>
      <w:proofErr w:type="gramEnd"/>
      <w:r w:rsidRPr="00D262AE">
        <w:rPr>
          <w:sz w:val="28"/>
          <w:szCs w:val="28"/>
        </w:rPr>
        <w:t xml:space="preserve"> исполнением настоящего постановления возложить на председ</w:t>
      </w:r>
      <w:r w:rsidRPr="00D262AE">
        <w:rPr>
          <w:sz w:val="28"/>
          <w:szCs w:val="28"/>
        </w:rPr>
        <w:t>а</w:t>
      </w:r>
      <w:r w:rsidRPr="00D262AE">
        <w:rPr>
          <w:sz w:val="28"/>
          <w:szCs w:val="28"/>
        </w:rPr>
        <w:t>теля комитета по образованию Администрации муниципального образования «См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ленский район» См</w:t>
      </w:r>
      <w:r w:rsidR="0024634D">
        <w:rPr>
          <w:sz w:val="28"/>
          <w:szCs w:val="28"/>
        </w:rPr>
        <w:t>оле</w:t>
      </w:r>
      <w:r w:rsidR="0024634D">
        <w:rPr>
          <w:sz w:val="28"/>
          <w:szCs w:val="28"/>
        </w:rPr>
        <w:t>н</w:t>
      </w:r>
      <w:r w:rsidR="0024634D">
        <w:rPr>
          <w:sz w:val="28"/>
          <w:szCs w:val="28"/>
        </w:rPr>
        <w:t>ской области (Лонщакова И.В.</w:t>
      </w:r>
      <w:r w:rsidRPr="00D262AE">
        <w:rPr>
          <w:sz w:val="28"/>
          <w:szCs w:val="28"/>
        </w:rPr>
        <w:t>).</w:t>
      </w:r>
    </w:p>
    <w:p w:rsidR="00D0441C" w:rsidRDefault="00D0441C" w:rsidP="00C76D34">
      <w:pPr>
        <w:pStyle w:val="a9"/>
        <w:ind w:left="0"/>
        <w:rPr>
          <w:sz w:val="28"/>
          <w:szCs w:val="28"/>
        </w:rPr>
      </w:pPr>
    </w:p>
    <w:p w:rsidR="00D42DF2" w:rsidRDefault="00D42DF2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</w:t>
      </w:r>
    </w:p>
    <w:p w:rsidR="00D42DF2" w:rsidRDefault="00D42DF2" w:rsidP="008E596B">
      <w:pPr>
        <w:pStyle w:val="a9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>«Смоленский район»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ленской области                              </w:t>
      </w:r>
      <w:r w:rsidR="00E77E6F">
        <w:rPr>
          <w:sz w:val="28"/>
          <w:szCs w:val="28"/>
        </w:rPr>
        <w:t xml:space="preserve">      </w:t>
      </w:r>
      <w:r w:rsidR="00FC54A5">
        <w:rPr>
          <w:b/>
          <w:bCs/>
          <w:sz w:val="28"/>
          <w:szCs w:val="28"/>
        </w:rPr>
        <w:t xml:space="preserve">О.Н. </w:t>
      </w:r>
      <w:proofErr w:type="spellStart"/>
      <w:r w:rsidR="00FC54A5">
        <w:rPr>
          <w:b/>
          <w:bCs/>
          <w:sz w:val="28"/>
          <w:szCs w:val="28"/>
        </w:rPr>
        <w:t>Павлюченкова</w:t>
      </w:r>
      <w:proofErr w:type="spellEnd"/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  <w:r w:rsidRPr="00D044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F0707" wp14:editId="668D4D7D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4114800" cy="1914525"/>
                <wp:effectExtent l="0" t="0" r="0" b="952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244" w:rsidRDefault="00761244" w:rsidP="00761244">
                            <w:r>
                              <w:t xml:space="preserve">Рассылка: комитет </w:t>
                            </w:r>
                            <w:r w:rsidR="00B801CD">
                              <w:t xml:space="preserve">по образованию-1 шт., МБОУ </w:t>
                            </w:r>
                            <w:proofErr w:type="spellStart"/>
                            <w:r w:rsidR="00B801CD">
                              <w:t>Дивасо</w:t>
                            </w:r>
                            <w:r>
                              <w:t>в</w:t>
                            </w:r>
                            <w:r w:rsidR="00CB2709">
                              <w:t>ская</w:t>
                            </w:r>
                            <w:proofErr w:type="spellEnd"/>
                            <w:r w:rsidR="00CB2709">
                              <w:t xml:space="preserve"> ОШ -2</w:t>
                            </w:r>
                            <w:r>
                              <w:t xml:space="preserve"> шт.,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80pt;margin-top:10.5pt;width:324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" filled="f" stroked="f">
                <v:textbox>
                  <w:txbxContent>
                    <w:p w:rsidR="00761244" w:rsidRDefault="00761244" w:rsidP="00761244">
                      <w:r>
                        <w:t xml:space="preserve">Рассылка: комитет </w:t>
                      </w:r>
                      <w:r w:rsidR="00B801CD">
                        <w:t xml:space="preserve">по образованию-1 шт., МБОУ </w:t>
                      </w:r>
                      <w:proofErr w:type="spellStart"/>
                      <w:r w:rsidR="00B801CD">
                        <w:t>Дивасо</w:t>
                      </w:r>
                      <w:r>
                        <w:t>в</w:t>
                      </w:r>
                      <w:r w:rsidR="00CB2709">
                        <w:t>ская</w:t>
                      </w:r>
                      <w:proofErr w:type="spellEnd"/>
                      <w:r w:rsidR="00CB2709">
                        <w:t xml:space="preserve"> ОШ -2</w:t>
                      </w:r>
                      <w:r>
                        <w:t xml:space="preserve"> шт.,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441C">
        <w:rPr>
          <w:rFonts w:eastAsia="Calibri"/>
          <w:sz w:val="28"/>
          <w:szCs w:val="28"/>
        </w:rPr>
        <w:t>1 экз. в дело</w:t>
      </w:r>
      <w:r w:rsidRPr="00D0441C">
        <w:rPr>
          <w:rFonts w:eastAsia="Calibri"/>
          <w:sz w:val="28"/>
          <w:szCs w:val="28"/>
        </w:rPr>
        <w:tab/>
      </w:r>
    </w:p>
    <w:p w:rsidR="00761244" w:rsidRPr="00D0441C" w:rsidRDefault="00761244" w:rsidP="00761244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Исп. Корниенко Л.Г.                    </w:t>
      </w:r>
    </w:p>
    <w:p w:rsidR="00761244" w:rsidRPr="00D0441C" w:rsidRDefault="00761244" w:rsidP="00761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9"/>
        </w:tabs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>тел.  55-63-94</w:t>
      </w:r>
    </w:p>
    <w:p w:rsidR="00761244" w:rsidRPr="00D0441C" w:rsidRDefault="00761244" w:rsidP="00761244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Дата: ______________                </w:t>
      </w: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ab/>
      </w:r>
    </w:p>
    <w:p w:rsidR="00761244" w:rsidRPr="00D0441C" w:rsidRDefault="00761244" w:rsidP="00761244">
      <w:pPr>
        <w:tabs>
          <w:tab w:val="left" w:pos="3960"/>
          <w:tab w:val="left" w:pos="4140"/>
        </w:tabs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tabs>
          <w:tab w:val="left" w:pos="4290"/>
        </w:tabs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Визы:  </w:t>
      </w:r>
      <w:r w:rsidRPr="00D0441C">
        <w:rPr>
          <w:rFonts w:eastAsia="Calibri"/>
          <w:sz w:val="28"/>
          <w:szCs w:val="28"/>
        </w:rPr>
        <w:tab/>
      </w:r>
    </w:p>
    <w:p w:rsidR="00761244" w:rsidRPr="00D0441C" w:rsidRDefault="00761244" w:rsidP="00761244">
      <w:pPr>
        <w:tabs>
          <w:tab w:val="left" w:pos="1418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Лонщакова И.В.</w:t>
      </w:r>
      <w:r w:rsidRPr="00D0441C">
        <w:rPr>
          <w:rFonts w:eastAsia="Calibri"/>
          <w:sz w:val="28"/>
          <w:szCs w:val="28"/>
        </w:rPr>
        <w:tab/>
        <w:t xml:space="preserve">           ________________       ________________</w:t>
      </w:r>
    </w:p>
    <w:p w:rsidR="00761244" w:rsidRPr="00D0441C" w:rsidRDefault="00761244" w:rsidP="00761244">
      <w:pPr>
        <w:ind w:left="708" w:firstLine="708"/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ind w:left="708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Голикова  Н.А.</w:t>
      </w:r>
      <w:r w:rsidRPr="00D0441C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     </w:t>
      </w:r>
      <w:r w:rsidRPr="00D0441C">
        <w:rPr>
          <w:rFonts w:eastAsia="Calibri"/>
          <w:sz w:val="28"/>
          <w:szCs w:val="28"/>
        </w:rPr>
        <w:t xml:space="preserve"> ________________       ________________</w:t>
      </w:r>
    </w:p>
    <w:p w:rsidR="00761244" w:rsidRPr="00D0441C" w:rsidRDefault="00761244" w:rsidP="00761244">
      <w:pPr>
        <w:tabs>
          <w:tab w:val="left" w:pos="1260"/>
          <w:tab w:val="left" w:pos="1440"/>
          <w:tab w:val="left" w:pos="3960"/>
        </w:tabs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Лобанова О.Г.                </w:t>
      </w:r>
      <w:r w:rsidRPr="00D0441C">
        <w:rPr>
          <w:rFonts w:eastAsia="Calibri"/>
          <w:sz w:val="28"/>
          <w:szCs w:val="28"/>
        </w:rPr>
        <w:t xml:space="preserve"> ________________       ________________</w:t>
      </w:r>
    </w:p>
    <w:p w:rsidR="00761244" w:rsidRPr="00D0441C" w:rsidRDefault="00761244" w:rsidP="00761244">
      <w:pPr>
        <w:rPr>
          <w:rFonts w:eastAsia="Calibri"/>
          <w:sz w:val="28"/>
          <w:szCs w:val="28"/>
        </w:rPr>
      </w:pPr>
    </w:p>
    <w:p w:rsidR="00761244" w:rsidRPr="00D0441C" w:rsidRDefault="00761244" w:rsidP="00761244">
      <w:pPr>
        <w:rPr>
          <w:rFonts w:eastAsia="Calibri"/>
          <w:sz w:val="20"/>
          <w:szCs w:val="20"/>
        </w:rPr>
      </w:pPr>
    </w:p>
    <w:p w:rsidR="00761244" w:rsidRPr="00D0441C" w:rsidRDefault="00761244" w:rsidP="00761244">
      <w:pPr>
        <w:rPr>
          <w:rFonts w:eastAsia="Calibri"/>
          <w:sz w:val="20"/>
          <w:szCs w:val="20"/>
        </w:rPr>
      </w:pPr>
    </w:p>
    <w:p w:rsidR="00761244" w:rsidRPr="00D0441C" w:rsidRDefault="00761244" w:rsidP="00761244">
      <w:pPr>
        <w:rPr>
          <w:rFonts w:eastAsia="Calibri"/>
          <w:sz w:val="20"/>
          <w:szCs w:val="20"/>
        </w:rPr>
      </w:pPr>
    </w:p>
    <w:p w:rsidR="00761244" w:rsidRPr="00D0441C" w:rsidRDefault="00761244" w:rsidP="00761244">
      <w:pPr>
        <w:rPr>
          <w:rFonts w:eastAsia="Calibri"/>
          <w:sz w:val="20"/>
          <w:szCs w:val="20"/>
        </w:rPr>
      </w:pPr>
    </w:p>
    <w:p w:rsidR="00761244" w:rsidRPr="00D0441C" w:rsidRDefault="00761244" w:rsidP="00761244">
      <w:pPr>
        <w:shd w:val="clear" w:color="auto" w:fill="FFFFFF"/>
        <w:jc w:val="center"/>
        <w:outlineLvl w:val="0"/>
        <w:rPr>
          <w:rFonts w:eastAsia="Calibri"/>
          <w:spacing w:val="-6"/>
          <w:sz w:val="28"/>
          <w:szCs w:val="28"/>
          <w:lang w:eastAsia="en-US"/>
        </w:rPr>
      </w:pPr>
    </w:p>
    <w:p w:rsidR="00761244" w:rsidRPr="00D0441C" w:rsidRDefault="00761244" w:rsidP="00761244">
      <w:pPr>
        <w:shd w:val="clear" w:color="auto" w:fill="FFFFFF"/>
        <w:jc w:val="center"/>
        <w:outlineLvl w:val="0"/>
        <w:rPr>
          <w:rFonts w:eastAsia="Calibri"/>
          <w:spacing w:val="-6"/>
          <w:sz w:val="28"/>
          <w:szCs w:val="28"/>
          <w:lang w:eastAsia="en-US"/>
        </w:rPr>
      </w:pPr>
    </w:p>
    <w:p w:rsidR="00761244" w:rsidRPr="00D0441C" w:rsidRDefault="00761244" w:rsidP="00761244">
      <w:pPr>
        <w:widowControl w:val="0"/>
        <w:ind w:right="-55"/>
        <w:jc w:val="both"/>
        <w:rPr>
          <w:b/>
          <w:sz w:val="28"/>
          <w:szCs w:val="20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116"/>
        <w:tblW w:w="0" w:type="auto"/>
        <w:tblLayout w:type="fixed"/>
        <w:tblLook w:val="0000" w:firstRow="0" w:lastRow="0" w:firstColumn="0" w:lastColumn="0" w:noHBand="0" w:noVBand="0"/>
      </w:tblPr>
      <w:tblGrid>
        <w:gridCol w:w="4797"/>
      </w:tblGrid>
      <w:tr w:rsidR="00761244" w:rsidRPr="00977EB9" w:rsidTr="00630D27">
        <w:tc>
          <w:tcPr>
            <w:tcW w:w="4797" w:type="dxa"/>
            <w:shd w:val="clear" w:color="auto" w:fill="auto"/>
          </w:tcPr>
          <w:p w:rsidR="00761244" w:rsidRPr="00977EB9" w:rsidRDefault="00761244" w:rsidP="00630D27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77EB9">
              <w:rPr>
                <w:sz w:val="28"/>
                <w:szCs w:val="28"/>
                <w:lang w:eastAsia="ar-SA"/>
              </w:rPr>
              <w:t>Приложение</w:t>
            </w:r>
          </w:p>
          <w:p w:rsidR="00761244" w:rsidRPr="00977EB9" w:rsidRDefault="00761244" w:rsidP="00630D27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77EB9">
              <w:rPr>
                <w:sz w:val="28"/>
                <w:szCs w:val="28"/>
                <w:lang w:eastAsia="ar-SA"/>
              </w:rPr>
              <w:t xml:space="preserve">к постановлению Администрации муниципального образования «Смоленский район» Смоленской области </w:t>
            </w:r>
            <w:proofErr w:type="gramStart"/>
            <w:r w:rsidRPr="00977EB9">
              <w:rPr>
                <w:sz w:val="28"/>
                <w:szCs w:val="28"/>
                <w:lang w:eastAsia="ar-SA"/>
              </w:rPr>
              <w:t>от</w:t>
            </w:r>
            <w:proofErr w:type="gramEnd"/>
            <w:r w:rsidRPr="00977EB9">
              <w:rPr>
                <w:sz w:val="28"/>
                <w:szCs w:val="28"/>
                <w:lang w:eastAsia="ar-SA"/>
              </w:rPr>
              <w:t xml:space="preserve"> ___________ № ______</w:t>
            </w:r>
          </w:p>
        </w:tc>
      </w:tr>
    </w:tbl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0A49C4" w:rsidRDefault="000A49C4" w:rsidP="00761244">
      <w:pPr>
        <w:tabs>
          <w:tab w:val="left" w:pos="4365"/>
        </w:tabs>
        <w:spacing w:after="200" w:line="276" w:lineRule="auto"/>
        <w:rPr>
          <w:b/>
          <w:bCs/>
          <w:sz w:val="28"/>
          <w:szCs w:val="28"/>
        </w:rPr>
      </w:pPr>
    </w:p>
    <w:p w:rsidR="00761244" w:rsidRPr="000A49C4" w:rsidRDefault="00761244" w:rsidP="00761244">
      <w:pPr>
        <w:tabs>
          <w:tab w:val="left" w:pos="436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761244">
        <w:rPr>
          <w:rFonts w:eastAsia="Calibri"/>
          <w:sz w:val="28"/>
          <w:szCs w:val="28"/>
          <w:lang w:eastAsia="en-US"/>
        </w:rPr>
        <w:t xml:space="preserve">              </w:t>
      </w: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0A49C4">
        <w:rPr>
          <w:rFonts w:eastAsia="Calibri"/>
          <w:sz w:val="32"/>
          <w:szCs w:val="32"/>
          <w:lang w:eastAsia="en-US"/>
        </w:rPr>
        <w:t>Изменения в УСТАВ</w:t>
      </w: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0A49C4">
        <w:rPr>
          <w:rFonts w:eastAsia="Calibri"/>
          <w:sz w:val="32"/>
          <w:szCs w:val="32"/>
          <w:lang w:eastAsia="en-US"/>
        </w:rPr>
        <w:t xml:space="preserve">Муниципального бюджетного                                                                                 общеобразовательного учреждения                                                                       </w:t>
      </w:r>
      <w:proofErr w:type="spellStart"/>
      <w:r w:rsidR="00457C6E">
        <w:rPr>
          <w:rFonts w:eastAsia="Calibri"/>
          <w:sz w:val="32"/>
          <w:szCs w:val="32"/>
          <w:lang w:eastAsia="en-US"/>
        </w:rPr>
        <w:t>Дивасо</w:t>
      </w:r>
      <w:r w:rsidRPr="000A49C4">
        <w:rPr>
          <w:rFonts w:eastAsia="Calibri"/>
          <w:sz w:val="32"/>
          <w:szCs w:val="32"/>
          <w:lang w:eastAsia="en-US"/>
        </w:rPr>
        <w:t>вской</w:t>
      </w:r>
      <w:proofErr w:type="spellEnd"/>
      <w:r w:rsidRPr="000A49C4">
        <w:rPr>
          <w:rFonts w:eastAsia="Calibri"/>
          <w:sz w:val="32"/>
          <w:szCs w:val="32"/>
          <w:lang w:eastAsia="en-US"/>
        </w:rPr>
        <w:t xml:space="preserve"> основной школы                                                                          Смоленского района                                                                                                                Смоленской области                                                                                                                          </w:t>
      </w: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9E25EB" w:rsidRDefault="009E25EB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240938" w:rsidP="000A49C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Приняты 03.09</w:t>
      </w:r>
      <w:r w:rsidR="000A49C4" w:rsidRPr="000A49C4">
        <w:rPr>
          <w:rFonts w:eastAsia="Calibri"/>
          <w:sz w:val="28"/>
          <w:szCs w:val="28"/>
          <w:lang w:eastAsia="en-US"/>
        </w:rPr>
        <w:t xml:space="preserve">.2018г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протокол общего собрания № 1</w:t>
      </w: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A49C4" w:rsidRPr="000A49C4" w:rsidRDefault="000A49C4" w:rsidP="000A49C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0A49C4">
        <w:rPr>
          <w:rFonts w:eastAsia="Calibri"/>
          <w:b/>
          <w:sz w:val="28"/>
          <w:szCs w:val="28"/>
          <w:lang w:eastAsia="en-US"/>
        </w:rPr>
        <w:lastRenderedPageBreak/>
        <w:t>Раздел 1. Предмет, цели, задачи и виды деятельности Учреждения</w:t>
      </w: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Пункт  2.6. изложить в следующей редакции:</w:t>
      </w:r>
    </w:p>
    <w:p w:rsidR="000A49C4" w:rsidRPr="000A49C4" w:rsidRDefault="000A49C4" w:rsidP="000A49C4">
      <w:pPr>
        <w:shd w:val="clear" w:color="auto" w:fill="FFFFFF"/>
        <w:tabs>
          <w:tab w:val="left" w:pos="1469"/>
          <w:tab w:val="left" w:pos="9706"/>
        </w:tabs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          «Учреждение в соответствии с действующим законодательством и настоящим Уставом может осуществлять платную образовательную деятельность по дополн</w:t>
      </w:r>
      <w:r w:rsidRPr="000A49C4">
        <w:rPr>
          <w:rFonts w:eastAsia="Calibri"/>
          <w:color w:val="000000"/>
          <w:sz w:val="28"/>
          <w:szCs w:val="28"/>
          <w:lang w:eastAsia="en-US"/>
        </w:rPr>
        <w:t>и</w:t>
      </w:r>
      <w:r w:rsidRPr="000A49C4">
        <w:rPr>
          <w:rFonts w:eastAsia="Calibri"/>
          <w:color w:val="000000"/>
          <w:sz w:val="28"/>
          <w:szCs w:val="28"/>
          <w:lang w:eastAsia="en-US"/>
        </w:rPr>
        <w:t>тельным общеобразовательным программам».</w:t>
      </w:r>
    </w:p>
    <w:p w:rsidR="000A49C4" w:rsidRPr="000A49C4" w:rsidRDefault="000A49C4" w:rsidP="000A49C4">
      <w:pPr>
        <w:shd w:val="clear" w:color="auto" w:fill="FFFFFF"/>
        <w:tabs>
          <w:tab w:val="left" w:pos="1469"/>
          <w:tab w:val="left" w:pos="9706"/>
        </w:tabs>
        <w:spacing w:after="200" w:line="276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A49C4">
        <w:rPr>
          <w:rFonts w:eastAsia="Calibri"/>
          <w:b/>
          <w:color w:val="000000"/>
          <w:sz w:val="28"/>
          <w:szCs w:val="28"/>
          <w:lang w:eastAsia="en-US"/>
        </w:rPr>
        <w:t>Раздел 3. Организация и осуществление образовательной деятельности Учр</w:t>
      </w:r>
      <w:r w:rsidRPr="000A49C4">
        <w:rPr>
          <w:rFonts w:eastAsia="Calibri"/>
          <w:b/>
          <w:color w:val="000000"/>
          <w:sz w:val="28"/>
          <w:szCs w:val="28"/>
          <w:lang w:eastAsia="en-US"/>
        </w:rPr>
        <w:t>е</w:t>
      </w:r>
      <w:r w:rsidRPr="000A49C4">
        <w:rPr>
          <w:rFonts w:eastAsia="Calibri"/>
          <w:b/>
          <w:color w:val="000000"/>
          <w:sz w:val="28"/>
          <w:szCs w:val="28"/>
          <w:lang w:eastAsia="en-US"/>
        </w:rPr>
        <w:t>ждением</w:t>
      </w:r>
    </w:p>
    <w:p w:rsidR="000A49C4" w:rsidRPr="000A49C4" w:rsidRDefault="00240938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3.14</w:t>
      </w:r>
      <w:r w:rsidR="000A49C4" w:rsidRPr="000A49C4">
        <w:rPr>
          <w:rFonts w:eastAsia="Calibri"/>
          <w:sz w:val="28"/>
          <w:szCs w:val="28"/>
          <w:lang w:eastAsia="en-US"/>
        </w:rPr>
        <w:t>. изложить в следующей редакции:</w:t>
      </w:r>
    </w:p>
    <w:p w:rsidR="000A49C4" w:rsidRPr="000A49C4" w:rsidRDefault="000A49C4" w:rsidP="000A49C4">
      <w:pPr>
        <w:spacing w:after="200"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«Учебный год в Учреждении начинается 1 сентября и заканчивается в соо</w:t>
      </w:r>
      <w:r w:rsidRPr="000A49C4">
        <w:rPr>
          <w:rFonts w:eastAsia="Calibri"/>
          <w:color w:val="000000"/>
          <w:sz w:val="28"/>
          <w:szCs w:val="28"/>
          <w:lang w:eastAsia="en-US"/>
        </w:rPr>
        <w:t>т</w:t>
      </w:r>
      <w:r w:rsidRPr="000A49C4">
        <w:rPr>
          <w:rFonts w:eastAsia="Calibri"/>
          <w:color w:val="000000"/>
          <w:sz w:val="28"/>
          <w:szCs w:val="28"/>
          <w:lang w:eastAsia="en-US"/>
        </w:rPr>
        <w:t>ветствии с календарным учебным  графиком соответствующей образовательной программы. Если начало учебного года приходится на выходной день, то первый учебный день может быть перенесен на первый рабочий день, следующий за 1 се</w:t>
      </w:r>
      <w:r w:rsidRPr="000A49C4">
        <w:rPr>
          <w:rFonts w:eastAsia="Calibri"/>
          <w:color w:val="000000"/>
          <w:sz w:val="28"/>
          <w:szCs w:val="28"/>
          <w:lang w:eastAsia="en-US"/>
        </w:rPr>
        <w:t>н</w:t>
      </w:r>
      <w:r w:rsidRPr="000A49C4">
        <w:rPr>
          <w:rFonts w:eastAsia="Calibri"/>
          <w:color w:val="000000"/>
          <w:sz w:val="28"/>
          <w:szCs w:val="28"/>
          <w:lang w:eastAsia="en-US"/>
        </w:rPr>
        <w:t>тября».</w:t>
      </w:r>
    </w:p>
    <w:p w:rsidR="000A49C4" w:rsidRDefault="00240938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3.18</w:t>
      </w:r>
      <w:r w:rsidR="000A49C4" w:rsidRPr="000A49C4">
        <w:rPr>
          <w:rFonts w:eastAsia="Calibri"/>
          <w:sz w:val="28"/>
          <w:szCs w:val="28"/>
          <w:lang w:eastAsia="en-US"/>
        </w:rPr>
        <w:t>. изложить в следующей редакции:</w:t>
      </w:r>
    </w:p>
    <w:p w:rsidR="00240938" w:rsidRPr="00240938" w:rsidRDefault="00240938" w:rsidP="002409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40938">
        <w:rPr>
          <w:rFonts w:eastAsia="Calibri"/>
          <w:sz w:val="28"/>
          <w:szCs w:val="28"/>
          <w:lang w:eastAsia="en-US"/>
        </w:rPr>
        <w:t xml:space="preserve">Освоение образовательной программы соответствующего уровня,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proofErr w:type="gramStart"/>
      <w:r w:rsidRPr="00240938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240938">
        <w:rPr>
          <w:rFonts w:eastAsia="Calibri"/>
          <w:sz w:val="28"/>
          <w:szCs w:val="28"/>
          <w:lang w:eastAsia="en-US"/>
        </w:rPr>
        <w:t xml:space="preserve">. </w:t>
      </w:r>
    </w:p>
    <w:p w:rsidR="00240938" w:rsidRPr="00240938" w:rsidRDefault="00240938" w:rsidP="002409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40938">
        <w:rPr>
          <w:rFonts w:eastAsia="Calibri"/>
          <w:sz w:val="28"/>
          <w:szCs w:val="28"/>
          <w:lang w:eastAsia="en-US"/>
        </w:rPr>
        <w:t>Формы и порядок проведения текущего контроля успеваемости обучающихся определяются Положением о формах, периодичности и порядке текущего контроля успеваемости и промежуточной аттестации обучающихся.</w:t>
      </w:r>
      <w:proofErr w:type="gramEnd"/>
    </w:p>
    <w:p w:rsidR="00240938" w:rsidRPr="00240938" w:rsidRDefault="00240938" w:rsidP="00240938">
      <w:pPr>
        <w:spacing w:after="20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40938">
        <w:rPr>
          <w:rFonts w:eastAsia="Calibri"/>
          <w:sz w:val="28"/>
          <w:szCs w:val="28"/>
          <w:lang w:eastAsia="en-US"/>
        </w:rPr>
        <w:t>Формы проведения промежуточной аттестации определяются учебным пл</w:t>
      </w:r>
      <w:r w:rsidRPr="00240938">
        <w:rPr>
          <w:rFonts w:eastAsia="Calibri"/>
          <w:sz w:val="28"/>
          <w:szCs w:val="28"/>
          <w:lang w:eastAsia="en-US"/>
        </w:rPr>
        <w:t>а</w:t>
      </w:r>
      <w:r w:rsidRPr="00240938">
        <w:rPr>
          <w:rFonts w:eastAsia="Calibri"/>
          <w:sz w:val="28"/>
          <w:szCs w:val="28"/>
          <w:lang w:eastAsia="en-US"/>
        </w:rPr>
        <w:t>ном Учреждения, а порядок ее проведения Положением о формах, периодичности и порядке текущего контроля успеваемости и промежуточной аттестации обучающи</w:t>
      </w:r>
      <w:r w:rsidRPr="00240938">
        <w:rPr>
          <w:rFonts w:eastAsia="Calibri"/>
          <w:sz w:val="28"/>
          <w:szCs w:val="28"/>
          <w:lang w:eastAsia="en-US"/>
        </w:rPr>
        <w:t>х</w:t>
      </w:r>
      <w:r w:rsidRPr="00240938">
        <w:rPr>
          <w:rFonts w:eastAsia="Calibri"/>
          <w:sz w:val="28"/>
          <w:szCs w:val="28"/>
          <w:lang w:eastAsia="en-US"/>
        </w:rPr>
        <w:t>ся.</w:t>
      </w:r>
    </w:p>
    <w:p w:rsidR="00240938" w:rsidRPr="000A49C4" w:rsidRDefault="0009001D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3.22. изложить в следующей редакции:</w:t>
      </w:r>
    </w:p>
    <w:p w:rsidR="000A49C4" w:rsidRPr="000A49C4" w:rsidRDefault="000A49C4" w:rsidP="000A49C4">
      <w:pPr>
        <w:spacing w:after="200"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«Лицам, успешно прошедшим государственную итоговую аттестацию по о</w:t>
      </w:r>
      <w:r w:rsidRPr="000A49C4">
        <w:rPr>
          <w:rFonts w:eastAsia="Calibri"/>
          <w:color w:val="000000"/>
          <w:sz w:val="28"/>
          <w:szCs w:val="28"/>
          <w:lang w:eastAsia="en-US"/>
        </w:rPr>
        <w:t>б</w:t>
      </w:r>
      <w:r w:rsidRPr="000A49C4">
        <w:rPr>
          <w:rFonts w:eastAsia="Calibri"/>
          <w:color w:val="000000"/>
          <w:sz w:val="28"/>
          <w:szCs w:val="28"/>
          <w:lang w:eastAsia="en-US"/>
        </w:rPr>
        <w:t>разовательным программам основного общего  образования, выдаются документы об образовании, подтверждающие получение общего образования соответствующ</w:t>
      </w:r>
      <w:r w:rsidRPr="000A49C4">
        <w:rPr>
          <w:rFonts w:eastAsia="Calibri"/>
          <w:color w:val="000000"/>
          <w:sz w:val="28"/>
          <w:szCs w:val="28"/>
          <w:lang w:eastAsia="en-US"/>
        </w:rPr>
        <w:t>е</w:t>
      </w:r>
      <w:r w:rsidRPr="000A49C4">
        <w:rPr>
          <w:rFonts w:eastAsia="Calibri"/>
          <w:color w:val="000000"/>
          <w:sz w:val="28"/>
          <w:szCs w:val="28"/>
          <w:lang w:eastAsia="en-US"/>
        </w:rPr>
        <w:t>го уровня, образцы которых устанавливаются федеральным органом исполнител</w:t>
      </w:r>
      <w:r w:rsidRPr="000A49C4">
        <w:rPr>
          <w:rFonts w:eastAsia="Calibri"/>
          <w:color w:val="000000"/>
          <w:sz w:val="28"/>
          <w:szCs w:val="28"/>
          <w:lang w:eastAsia="en-US"/>
        </w:rPr>
        <w:t>ь</w:t>
      </w: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ной власти, осуществляющим функции по выработке государственной политики и нормативно-правовому регулированию в сфере образования». </w:t>
      </w:r>
    </w:p>
    <w:p w:rsidR="000A49C4" w:rsidRPr="000A49C4" w:rsidRDefault="000A49C4" w:rsidP="000A49C4">
      <w:pPr>
        <w:spacing w:after="200" w:line="276" w:lineRule="auto"/>
        <w:ind w:firstLine="72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A49C4">
        <w:rPr>
          <w:rFonts w:eastAsia="Calibri"/>
          <w:b/>
          <w:color w:val="000000"/>
          <w:sz w:val="28"/>
          <w:szCs w:val="28"/>
          <w:lang w:eastAsia="en-US"/>
        </w:rPr>
        <w:t>Раздел 4. Управление Учреждением</w:t>
      </w: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Пункт 4.2. изложить в следующей редакции:</w:t>
      </w:r>
    </w:p>
    <w:p w:rsidR="000A49C4" w:rsidRPr="000A49C4" w:rsidRDefault="000A49C4" w:rsidP="000A49C4">
      <w:pPr>
        <w:spacing w:before="120"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«Общее руководство деятельностью Учреждения осуществляет Учредитель.</w:t>
      </w:r>
      <w:bookmarkStart w:id="1" w:name="sub_52"/>
    </w:p>
    <w:p w:rsidR="000A49C4" w:rsidRPr="000A49C4" w:rsidRDefault="000A49C4" w:rsidP="000A49C4">
      <w:pPr>
        <w:spacing w:before="120"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К компетенции Учредителя относится:</w:t>
      </w:r>
    </w:p>
    <w:p w:rsidR="000A49C4" w:rsidRPr="000A49C4" w:rsidRDefault="000A49C4" w:rsidP="000A49C4">
      <w:pPr>
        <w:spacing w:before="120"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lastRenderedPageBreak/>
        <w:t>- утверждение Устава Учреждения, изменений и дополнений к нему;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назначение и освобождение от должности директора Учреждения, в том чи</w:t>
      </w:r>
      <w:r w:rsidRPr="000A49C4">
        <w:rPr>
          <w:rFonts w:eastAsia="Calibri"/>
          <w:color w:val="000000"/>
          <w:sz w:val="28"/>
          <w:szCs w:val="28"/>
          <w:lang w:eastAsia="en-US"/>
        </w:rPr>
        <w:t>с</w:t>
      </w:r>
      <w:r w:rsidRPr="000A49C4">
        <w:rPr>
          <w:rFonts w:eastAsia="Calibri"/>
          <w:color w:val="000000"/>
          <w:sz w:val="28"/>
          <w:szCs w:val="28"/>
          <w:lang w:eastAsia="en-US"/>
        </w:rPr>
        <w:t>ле досрочное прекращение его полномочий;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установление муниципальных заданий для Учреждения;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согласование программы развития Учреждения;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- рассмотрение ежегодного отчета Учреждения о поступлении и расходовании материальных и финансовых средств, а также отчета о результатах </w:t>
      </w:r>
      <w:proofErr w:type="spellStart"/>
      <w:r w:rsidRPr="000A49C4">
        <w:rPr>
          <w:rFonts w:eastAsia="Calibri"/>
          <w:color w:val="000000"/>
          <w:sz w:val="28"/>
          <w:szCs w:val="28"/>
          <w:lang w:eastAsia="en-US"/>
        </w:rPr>
        <w:t>самообследов</w:t>
      </w:r>
      <w:r w:rsidRPr="000A49C4">
        <w:rPr>
          <w:rFonts w:eastAsia="Calibri"/>
          <w:color w:val="000000"/>
          <w:sz w:val="28"/>
          <w:szCs w:val="28"/>
          <w:lang w:eastAsia="en-US"/>
        </w:rPr>
        <w:t>а</w:t>
      </w:r>
      <w:r w:rsidRPr="000A49C4">
        <w:rPr>
          <w:rFonts w:eastAsia="Calibri"/>
          <w:color w:val="000000"/>
          <w:sz w:val="28"/>
          <w:szCs w:val="28"/>
          <w:lang w:eastAsia="en-US"/>
        </w:rPr>
        <w:t>ния</w:t>
      </w:r>
      <w:proofErr w:type="spellEnd"/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 Учреждения;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- осуществление </w:t>
      </w:r>
      <w:proofErr w:type="gramStart"/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контроля </w:t>
      </w:r>
      <w:r w:rsidR="0009001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A49C4">
        <w:rPr>
          <w:rFonts w:eastAsia="Calibri"/>
          <w:color w:val="000000"/>
          <w:sz w:val="28"/>
          <w:szCs w:val="28"/>
          <w:lang w:eastAsia="en-US"/>
        </w:rPr>
        <w:t>за</w:t>
      </w:r>
      <w:proofErr w:type="gramEnd"/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 обеспечением учебно-воспитательного процесса в Учреждении;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оказание содействия в решении вопросов, связанных с материально-финансовым обеспечением деятельности Учреждения;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- </w:t>
      </w:r>
      <w:proofErr w:type="gramStart"/>
      <w:r w:rsidRPr="000A49C4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 целевым использованием Учреждением собственности, закре</w:t>
      </w:r>
      <w:r w:rsidRPr="000A49C4">
        <w:rPr>
          <w:rFonts w:eastAsia="Calibri"/>
          <w:color w:val="000000"/>
          <w:sz w:val="28"/>
          <w:szCs w:val="28"/>
          <w:lang w:eastAsia="en-US"/>
        </w:rPr>
        <w:t>п</w:t>
      </w:r>
      <w:r w:rsidRPr="000A49C4">
        <w:rPr>
          <w:rFonts w:eastAsia="Calibri"/>
          <w:color w:val="000000"/>
          <w:sz w:val="28"/>
          <w:szCs w:val="28"/>
          <w:lang w:eastAsia="en-US"/>
        </w:rPr>
        <w:t>ленной за ней учредителями на праве оперативного управления;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принятие решения о реорганизации и ликвидации Учреждения.</w:t>
      </w:r>
    </w:p>
    <w:p w:rsidR="000A49C4" w:rsidRPr="000A49C4" w:rsidRDefault="000A49C4" w:rsidP="000A49C4">
      <w:pPr>
        <w:spacing w:after="200"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Процедура реорганизации и ликвидации Учреждения определяется локальным нормативным актом Учредителя».</w:t>
      </w:r>
    </w:p>
    <w:bookmarkEnd w:id="1"/>
    <w:p w:rsidR="009F456F" w:rsidRPr="009F456F" w:rsidRDefault="009F456F" w:rsidP="009F456F">
      <w:pPr>
        <w:spacing w:after="200"/>
        <w:rPr>
          <w:rFonts w:eastAsia="Calibri"/>
          <w:sz w:val="28"/>
          <w:szCs w:val="28"/>
          <w:lang w:eastAsia="en-US"/>
        </w:rPr>
      </w:pPr>
      <w:r w:rsidRPr="009F456F">
        <w:rPr>
          <w:rFonts w:eastAsia="Calibri"/>
          <w:sz w:val="28"/>
          <w:szCs w:val="28"/>
          <w:lang w:eastAsia="en-US"/>
        </w:rPr>
        <w:t>Пункт 4.3. изложить в следующей редакции:</w:t>
      </w:r>
    </w:p>
    <w:p w:rsid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Непосредственное управление деятельностью Учреждения осуществляет</w:t>
      </w:r>
      <w:r w:rsidR="00521561">
        <w:rPr>
          <w:sz w:val="28"/>
          <w:szCs w:val="28"/>
        </w:rPr>
        <w:t xml:space="preserve"> прошедший соответствующую аттестацию</w:t>
      </w:r>
      <w:r w:rsidRPr="009F456F">
        <w:rPr>
          <w:sz w:val="28"/>
          <w:szCs w:val="28"/>
        </w:rPr>
        <w:t xml:space="preserve"> директор, назначаемый на эту дол</w:t>
      </w:r>
      <w:r w:rsidRPr="009F456F">
        <w:rPr>
          <w:sz w:val="28"/>
          <w:szCs w:val="28"/>
        </w:rPr>
        <w:t>ж</w:t>
      </w:r>
      <w:r w:rsidRPr="009F456F">
        <w:rPr>
          <w:sz w:val="28"/>
          <w:szCs w:val="28"/>
        </w:rPr>
        <w:t>ность и освобождаемый от должности по реш</w:t>
      </w:r>
      <w:r w:rsidRPr="009F456F">
        <w:rPr>
          <w:sz w:val="28"/>
          <w:szCs w:val="28"/>
        </w:rPr>
        <w:t>е</w:t>
      </w:r>
      <w:r w:rsidRPr="009F456F">
        <w:rPr>
          <w:sz w:val="28"/>
          <w:szCs w:val="28"/>
        </w:rPr>
        <w:t>нию Учредителя.</w:t>
      </w:r>
    </w:p>
    <w:p w:rsidR="00521561" w:rsidRPr="009F456F" w:rsidRDefault="00521561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 директора Учреждения  не могут </w:t>
      </w:r>
      <w:proofErr w:type="gramStart"/>
      <w:r>
        <w:rPr>
          <w:sz w:val="28"/>
          <w:szCs w:val="28"/>
        </w:rPr>
        <w:t>исполнятся</w:t>
      </w:r>
      <w:proofErr w:type="gramEnd"/>
      <w:r>
        <w:rPr>
          <w:sz w:val="28"/>
          <w:szCs w:val="28"/>
        </w:rPr>
        <w:t xml:space="preserve">  по совместительству.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55"/>
      <w:r w:rsidRPr="009F456F">
        <w:rPr>
          <w:sz w:val="28"/>
          <w:szCs w:val="28"/>
        </w:rPr>
        <w:t>Директор действует от имени Учреждения без доверенности, добросовестно и разумно представляет интересы Учреждения на территории Российской Федерации и за ее пределами.</w:t>
      </w:r>
    </w:p>
    <w:bookmarkEnd w:id="2"/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Директор действует на принципе единоначалия по вопросам, отнесенным к его компетенции, и несет персональную ответственность за</w:t>
      </w:r>
      <w:r w:rsidR="00521561">
        <w:rPr>
          <w:sz w:val="28"/>
          <w:szCs w:val="28"/>
        </w:rPr>
        <w:t xml:space="preserve"> руководство образов</w:t>
      </w:r>
      <w:r w:rsidR="00521561">
        <w:rPr>
          <w:sz w:val="28"/>
          <w:szCs w:val="28"/>
        </w:rPr>
        <w:t>а</w:t>
      </w:r>
      <w:r w:rsidR="00521561">
        <w:rPr>
          <w:sz w:val="28"/>
          <w:szCs w:val="28"/>
        </w:rPr>
        <w:t xml:space="preserve">тельной, научной, воспитательной работой и </w:t>
      </w:r>
      <w:proofErr w:type="spellStart"/>
      <w:r w:rsidR="00521561">
        <w:rPr>
          <w:sz w:val="28"/>
          <w:szCs w:val="28"/>
        </w:rPr>
        <w:t>организационнохозяйственной</w:t>
      </w:r>
      <w:proofErr w:type="spellEnd"/>
      <w:r w:rsidR="00521561">
        <w:rPr>
          <w:sz w:val="28"/>
          <w:szCs w:val="28"/>
        </w:rPr>
        <w:t xml:space="preserve"> де</w:t>
      </w:r>
      <w:r w:rsidR="00521561">
        <w:rPr>
          <w:sz w:val="28"/>
          <w:szCs w:val="28"/>
        </w:rPr>
        <w:t>я</w:t>
      </w:r>
      <w:r w:rsidR="00521561">
        <w:rPr>
          <w:sz w:val="28"/>
          <w:szCs w:val="28"/>
        </w:rPr>
        <w:t xml:space="preserve">тельностью Учреждения, за </w:t>
      </w:r>
      <w:r w:rsidRPr="009F456F">
        <w:rPr>
          <w:sz w:val="28"/>
          <w:szCs w:val="28"/>
        </w:rPr>
        <w:t xml:space="preserve"> последствия своих действий в соответствии с фед</w:t>
      </w:r>
      <w:r w:rsidRPr="009F456F">
        <w:rPr>
          <w:sz w:val="28"/>
          <w:szCs w:val="28"/>
        </w:rPr>
        <w:t>е</w:t>
      </w:r>
      <w:r w:rsidRPr="009F456F">
        <w:rPr>
          <w:sz w:val="28"/>
          <w:szCs w:val="28"/>
        </w:rPr>
        <w:t>ральными законами, иными нормативными</w:t>
      </w:r>
      <w:r w:rsidR="00521561">
        <w:rPr>
          <w:sz w:val="28"/>
          <w:szCs w:val="28"/>
        </w:rPr>
        <w:t xml:space="preserve"> правовыми</w:t>
      </w:r>
      <w:r w:rsidRPr="009F456F">
        <w:rPr>
          <w:sz w:val="28"/>
          <w:szCs w:val="28"/>
        </w:rPr>
        <w:t xml:space="preserve"> актами Российской Федер</w:t>
      </w:r>
      <w:r w:rsidRPr="009F456F">
        <w:rPr>
          <w:sz w:val="28"/>
          <w:szCs w:val="28"/>
        </w:rPr>
        <w:t>а</w:t>
      </w:r>
      <w:r w:rsidRPr="009F456F">
        <w:rPr>
          <w:sz w:val="28"/>
          <w:szCs w:val="28"/>
        </w:rPr>
        <w:t>ции, настоящим Уставом и заключенным с ним трудовым дог</w:t>
      </w:r>
      <w:r w:rsidRPr="009F456F">
        <w:rPr>
          <w:sz w:val="28"/>
          <w:szCs w:val="28"/>
        </w:rPr>
        <w:t>о</w:t>
      </w:r>
      <w:r w:rsidRPr="009F456F">
        <w:rPr>
          <w:sz w:val="28"/>
          <w:szCs w:val="28"/>
        </w:rPr>
        <w:t>вором.</w:t>
      </w:r>
    </w:p>
    <w:p w:rsid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Директор Учреждения:</w:t>
      </w:r>
    </w:p>
    <w:p w:rsidR="00521561" w:rsidRPr="009F456F" w:rsidRDefault="00521561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планирует, организует работу Учреждения  и осуществляет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ее деятельностью;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- определяет структуру Учреждения и утверждает штатное расписание;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F456F">
        <w:rPr>
          <w:sz w:val="28"/>
          <w:szCs w:val="28"/>
        </w:rPr>
        <w:t xml:space="preserve">- издает приказы, утверждает правила внутреннего распорядка обучающихся Учреждения, правила внутреннего трудового распорядка, правила учетной политики Учреждения, положения о структурных подразделениях Учреждения, должностные инструкции, иные локальные нормативные акты Учреждения; </w:t>
      </w:r>
      <w:proofErr w:type="gramEnd"/>
    </w:p>
    <w:p w:rsidR="009F456F" w:rsidRDefault="009F456F" w:rsidP="009F45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F456F">
        <w:rPr>
          <w:sz w:val="28"/>
          <w:szCs w:val="28"/>
        </w:rPr>
        <w:t xml:space="preserve">- </w:t>
      </w:r>
      <w:r w:rsidRPr="009F456F">
        <w:rPr>
          <w:rFonts w:eastAsia="Calibri"/>
          <w:sz w:val="28"/>
          <w:szCs w:val="28"/>
          <w:shd w:val="clear" w:color="auto" w:fill="FFFFFF"/>
          <w:lang w:eastAsia="en-US"/>
        </w:rPr>
        <w:t>утверждает образовательные программы, рабочие программы иную докуме</w:t>
      </w:r>
      <w:r w:rsidRPr="009F456F">
        <w:rPr>
          <w:rFonts w:eastAsia="Calibri"/>
          <w:sz w:val="28"/>
          <w:szCs w:val="28"/>
          <w:shd w:val="clear" w:color="auto" w:fill="FFFFFF"/>
          <w:lang w:eastAsia="en-US"/>
        </w:rPr>
        <w:t>н</w:t>
      </w:r>
      <w:r w:rsidRPr="009F456F">
        <w:rPr>
          <w:rFonts w:eastAsia="Calibri"/>
          <w:sz w:val="28"/>
          <w:szCs w:val="28"/>
          <w:shd w:val="clear" w:color="auto" w:fill="FFFFFF"/>
          <w:lang w:eastAsia="en-US"/>
        </w:rPr>
        <w:t xml:space="preserve">тацию, регламентирующую образовательный процесс </w:t>
      </w:r>
      <w:r w:rsidRPr="009F456F">
        <w:rPr>
          <w:rFonts w:eastAsia="Calibri"/>
          <w:sz w:val="28"/>
          <w:szCs w:val="28"/>
          <w:lang w:eastAsia="en-US"/>
        </w:rPr>
        <w:t>Учреждения</w:t>
      </w:r>
      <w:r w:rsidRPr="009F456F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8519ED" w:rsidRPr="009F456F" w:rsidRDefault="008519ED" w:rsidP="009F45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- руководит  образовательной, хозяйственной  и финансовой  деятельностью Учреждения  в соответствии  с настоящим  Уставом  и законодательством  Росси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й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ской Федерации;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- заключает, изменяет и прекращает трудовые договоры с работниками Учр</w:t>
      </w:r>
      <w:r w:rsidRPr="009F456F">
        <w:rPr>
          <w:sz w:val="28"/>
          <w:szCs w:val="28"/>
        </w:rPr>
        <w:t>е</w:t>
      </w:r>
      <w:r w:rsidRPr="009F456F">
        <w:rPr>
          <w:sz w:val="28"/>
          <w:szCs w:val="28"/>
        </w:rPr>
        <w:t>ждения, применяет к ним меры поощрения и налагает на них дисциплинарные взы</w:t>
      </w:r>
      <w:r w:rsidRPr="009F456F">
        <w:rPr>
          <w:sz w:val="28"/>
          <w:szCs w:val="28"/>
        </w:rPr>
        <w:t>с</w:t>
      </w:r>
      <w:r w:rsidRPr="009F456F">
        <w:rPr>
          <w:sz w:val="28"/>
          <w:szCs w:val="28"/>
        </w:rPr>
        <w:t>кания;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- представляет интересы Учреждения в отношениях с государственными орг</w:t>
      </w:r>
      <w:r w:rsidRPr="009F456F">
        <w:rPr>
          <w:sz w:val="28"/>
          <w:szCs w:val="28"/>
        </w:rPr>
        <w:t>а</w:t>
      </w:r>
      <w:r w:rsidRPr="009F456F">
        <w:rPr>
          <w:sz w:val="28"/>
          <w:szCs w:val="28"/>
        </w:rPr>
        <w:t>нами, органами местного самоуправления, общественными и религиозными орган</w:t>
      </w:r>
      <w:r w:rsidRPr="009F456F">
        <w:rPr>
          <w:sz w:val="28"/>
          <w:szCs w:val="28"/>
        </w:rPr>
        <w:t>и</w:t>
      </w:r>
      <w:r w:rsidRPr="009F456F">
        <w:rPr>
          <w:sz w:val="28"/>
          <w:szCs w:val="28"/>
        </w:rPr>
        <w:t>зациями, юридическими и физическими лицами;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- 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- создает необходимые условия для охраны и укрепления здоровья, организ</w:t>
      </w:r>
      <w:r w:rsidRPr="009F456F">
        <w:rPr>
          <w:sz w:val="28"/>
          <w:szCs w:val="28"/>
        </w:rPr>
        <w:t>а</w:t>
      </w:r>
      <w:r w:rsidRPr="009F456F">
        <w:rPr>
          <w:sz w:val="28"/>
          <w:szCs w:val="28"/>
        </w:rPr>
        <w:t>ции питания обучающихся и работников Учреждения;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- заботится о нравственном, культурном и профессиональном уровне работн</w:t>
      </w:r>
      <w:r w:rsidRPr="009F456F">
        <w:rPr>
          <w:sz w:val="28"/>
          <w:szCs w:val="28"/>
        </w:rPr>
        <w:t>и</w:t>
      </w:r>
      <w:r w:rsidRPr="009F456F">
        <w:rPr>
          <w:sz w:val="28"/>
          <w:szCs w:val="28"/>
        </w:rPr>
        <w:t>ков Учреждения;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- является председателем педагогического совета Учреждения;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- обеспечивает исполнение решений Учредителя, общего собрания работников Учреждения, педагогического совета Учреждения;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- организует проведение аттестации педагогических работников на соотве</w:t>
      </w:r>
      <w:r w:rsidRPr="009F456F">
        <w:rPr>
          <w:sz w:val="28"/>
          <w:szCs w:val="28"/>
        </w:rPr>
        <w:t>т</w:t>
      </w:r>
      <w:r w:rsidRPr="009F456F">
        <w:rPr>
          <w:sz w:val="28"/>
          <w:szCs w:val="28"/>
        </w:rPr>
        <w:t>ствие занимаемой должности и учитывает ее результаты при расстановке кадров;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- организует работу по осуществлению непрерывного образования педагог</w:t>
      </w:r>
      <w:r w:rsidRPr="009F456F">
        <w:rPr>
          <w:sz w:val="28"/>
          <w:szCs w:val="28"/>
        </w:rPr>
        <w:t>и</w:t>
      </w:r>
      <w:r w:rsidRPr="009F456F">
        <w:rPr>
          <w:sz w:val="28"/>
          <w:szCs w:val="28"/>
        </w:rPr>
        <w:t>ческих работников, распространению передового педагогического опыта;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- обеспечивает разработку и утверждение по согласованию с Учредителем (уполномоченным им органом) программы развития Учреждения;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- распоряжается имуществом и средствами Учреждения в пределах своей ко</w:t>
      </w:r>
      <w:r w:rsidRPr="009F456F">
        <w:rPr>
          <w:sz w:val="28"/>
          <w:szCs w:val="28"/>
        </w:rPr>
        <w:t>м</w:t>
      </w:r>
      <w:r w:rsidRPr="009F456F">
        <w:rPr>
          <w:sz w:val="28"/>
          <w:szCs w:val="28"/>
        </w:rPr>
        <w:t>петенции и в соответствии с законодательством Российской Федерации;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- открывает расчетные счета в финансовых организациях, подписывает ф</w:t>
      </w:r>
      <w:r w:rsidRPr="009F456F">
        <w:rPr>
          <w:sz w:val="28"/>
          <w:szCs w:val="28"/>
        </w:rPr>
        <w:t>и</w:t>
      </w:r>
      <w:r w:rsidRPr="009F456F">
        <w:rPr>
          <w:sz w:val="28"/>
          <w:szCs w:val="28"/>
        </w:rPr>
        <w:t>нансовые и иные документы, касающиеся уставной деятельности Учреждения;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- выдает доверенности, заключает договоры;</w:t>
      </w:r>
    </w:p>
    <w:p w:rsidR="009F456F" w:rsidRP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- обеспечивает создание и ведение официального сайта образовательной орг</w:t>
      </w:r>
      <w:r w:rsidRPr="009F456F">
        <w:rPr>
          <w:sz w:val="28"/>
          <w:szCs w:val="28"/>
        </w:rPr>
        <w:t>а</w:t>
      </w:r>
      <w:r w:rsidRPr="009F456F">
        <w:rPr>
          <w:sz w:val="28"/>
          <w:szCs w:val="28"/>
        </w:rPr>
        <w:t>низации в сети "Интернет";</w:t>
      </w:r>
    </w:p>
    <w:p w:rsidR="009F456F" w:rsidRDefault="009F456F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56F">
        <w:rPr>
          <w:sz w:val="28"/>
          <w:szCs w:val="28"/>
        </w:rPr>
        <w:t>- осуществляет иную деятельность от имени Учреждения в соответствии с з</w:t>
      </w:r>
      <w:r w:rsidRPr="009F456F">
        <w:rPr>
          <w:sz w:val="28"/>
          <w:szCs w:val="28"/>
        </w:rPr>
        <w:t>а</w:t>
      </w:r>
      <w:r w:rsidRPr="009F456F">
        <w:rPr>
          <w:sz w:val="28"/>
          <w:szCs w:val="28"/>
        </w:rPr>
        <w:t>конодательством Российской Федерации и настоящим Уставом.</w:t>
      </w:r>
    </w:p>
    <w:p w:rsidR="008519ED" w:rsidRPr="009F456F" w:rsidRDefault="008519ED" w:rsidP="009F45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Учреждения несет ответственность </w:t>
      </w:r>
      <w:r w:rsidR="004907E7">
        <w:rPr>
          <w:sz w:val="28"/>
          <w:szCs w:val="28"/>
        </w:rPr>
        <w:t xml:space="preserve"> перед обучающимися, их род</w:t>
      </w:r>
      <w:r w:rsidR="004907E7">
        <w:rPr>
          <w:sz w:val="28"/>
          <w:szCs w:val="28"/>
        </w:rPr>
        <w:t>и</w:t>
      </w:r>
      <w:r w:rsidR="004907E7">
        <w:rPr>
          <w:sz w:val="28"/>
          <w:szCs w:val="28"/>
        </w:rPr>
        <w:t>телями  (законными представителями), работниками, государством, обществом и Учредителем  за результаты  своей  деятельности  в соответствии  с должностными  обязанностями,  предусмотренными квалификационными требованиями, трудовым договором  и настоящим  Уставом</w:t>
      </w:r>
      <w:proofErr w:type="gramStart"/>
      <w:r w:rsidR="004907E7">
        <w:rPr>
          <w:sz w:val="28"/>
          <w:szCs w:val="28"/>
        </w:rPr>
        <w:t xml:space="preserve"> ,</w:t>
      </w:r>
      <w:proofErr w:type="gramEnd"/>
      <w:r w:rsidR="004907E7">
        <w:rPr>
          <w:sz w:val="28"/>
          <w:szCs w:val="28"/>
        </w:rPr>
        <w:t xml:space="preserve"> а также  несет ответственность  в размере убы</w:t>
      </w:r>
      <w:r w:rsidR="004907E7">
        <w:rPr>
          <w:sz w:val="28"/>
          <w:szCs w:val="28"/>
        </w:rPr>
        <w:t>т</w:t>
      </w:r>
      <w:r w:rsidR="004907E7">
        <w:rPr>
          <w:sz w:val="28"/>
          <w:szCs w:val="28"/>
        </w:rPr>
        <w:t>ков, причиненных  Учреждению в результате  совершения крупной сделки с нар</w:t>
      </w:r>
      <w:r w:rsidR="004907E7">
        <w:rPr>
          <w:sz w:val="28"/>
          <w:szCs w:val="28"/>
        </w:rPr>
        <w:t>у</w:t>
      </w:r>
      <w:r w:rsidR="004907E7">
        <w:rPr>
          <w:sz w:val="28"/>
          <w:szCs w:val="28"/>
        </w:rPr>
        <w:t>шением требований, независимо от того, была ли эта сделка  признана недейств</w:t>
      </w:r>
      <w:r w:rsidR="004907E7">
        <w:rPr>
          <w:sz w:val="28"/>
          <w:szCs w:val="28"/>
        </w:rPr>
        <w:t>и</w:t>
      </w:r>
      <w:r w:rsidR="004907E7">
        <w:rPr>
          <w:sz w:val="28"/>
          <w:szCs w:val="28"/>
        </w:rPr>
        <w:t>тельной.</w:t>
      </w:r>
    </w:p>
    <w:p w:rsidR="009F456F" w:rsidRPr="009F456F" w:rsidRDefault="009F456F" w:rsidP="009F456F">
      <w:pPr>
        <w:spacing w:after="20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456F">
        <w:rPr>
          <w:sz w:val="28"/>
          <w:szCs w:val="28"/>
        </w:rPr>
        <w:t>Директор Учреждения несет персональную ответственность за сохранность имущества, находящегося в оперативном управлении Учреждения, правильную эк</w:t>
      </w:r>
      <w:r w:rsidRPr="009F456F">
        <w:rPr>
          <w:sz w:val="28"/>
          <w:szCs w:val="28"/>
        </w:rPr>
        <w:t>с</w:t>
      </w:r>
      <w:r w:rsidRPr="009F456F">
        <w:rPr>
          <w:sz w:val="28"/>
          <w:szCs w:val="28"/>
        </w:rPr>
        <w:t>плуатацию и обоснованность расходов на его содержание, целевое использование финансовых средств, а также за состояние учета, своевременность, полноту пре</w:t>
      </w:r>
      <w:r w:rsidRPr="009F456F">
        <w:rPr>
          <w:sz w:val="28"/>
          <w:szCs w:val="28"/>
        </w:rPr>
        <w:t>д</w:t>
      </w:r>
      <w:r w:rsidRPr="009F456F">
        <w:rPr>
          <w:sz w:val="28"/>
          <w:szCs w:val="28"/>
        </w:rPr>
        <w:t>ставления отчетности, в том числе финансовой и статистической.</w:t>
      </w:r>
    </w:p>
    <w:p w:rsidR="009F456F" w:rsidRPr="009F456F" w:rsidRDefault="009F456F" w:rsidP="009F456F">
      <w:pPr>
        <w:spacing w:after="200"/>
        <w:rPr>
          <w:rFonts w:eastAsia="Calibri"/>
          <w:sz w:val="28"/>
          <w:szCs w:val="28"/>
          <w:lang w:eastAsia="en-US"/>
        </w:rPr>
      </w:pPr>
      <w:bookmarkStart w:id="3" w:name="sub_511"/>
      <w:r w:rsidRPr="009F456F">
        <w:rPr>
          <w:rFonts w:eastAsia="Calibri"/>
          <w:sz w:val="28"/>
          <w:szCs w:val="28"/>
          <w:lang w:eastAsia="en-US"/>
        </w:rPr>
        <w:t>Пункт 4.4. изложить в следующей редакции:</w:t>
      </w:r>
    </w:p>
    <w:bookmarkEnd w:id="3"/>
    <w:p w:rsidR="009F456F" w:rsidRPr="009F456F" w:rsidRDefault="009F456F" w:rsidP="009F456F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456F">
        <w:rPr>
          <w:rFonts w:eastAsia="Calibri"/>
          <w:sz w:val="28"/>
          <w:szCs w:val="28"/>
          <w:lang w:eastAsia="en-US"/>
        </w:rPr>
        <w:lastRenderedPageBreak/>
        <w:t>«В Учреждении формируются следующие коллегиальные органы управления: общее собрание работников (далее – общее собрание), совет родителей,  педагог</w:t>
      </w:r>
      <w:r w:rsidRPr="009F456F">
        <w:rPr>
          <w:rFonts w:eastAsia="Calibri"/>
          <w:sz w:val="28"/>
          <w:szCs w:val="28"/>
          <w:lang w:eastAsia="en-US"/>
        </w:rPr>
        <w:t>и</w:t>
      </w:r>
      <w:r w:rsidRPr="009F456F">
        <w:rPr>
          <w:rFonts w:eastAsia="Calibri"/>
          <w:sz w:val="28"/>
          <w:szCs w:val="28"/>
          <w:lang w:eastAsia="en-US"/>
        </w:rPr>
        <w:t xml:space="preserve">ческий совет». </w:t>
      </w:r>
    </w:p>
    <w:p w:rsidR="009F456F" w:rsidRPr="009F456F" w:rsidRDefault="009F456F" w:rsidP="009F456F">
      <w:pPr>
        <w:spacing w:after="200"/>
        <w:rPr>
          <w:rFonts w:eastAsia="Calibri"/>
          <w:sz w:val="28"/>
          <w:szCs w:val="28"/>
          <w:lang w:eastAsia="en-US"/>
        </w:rPr>
      </w:pPr>
      <w:r w:rsidRPr="009F456F">
        <w:rPr>
          <w:rFonts w:eastAsia="Calibri"/>
          <w:sz w:val="28"/>
          <w:szCs w:val="28"/>
          <w:lang w:eastAsia="en-US"/>
        </w:rPr>
        <w:t>Пункт 4.6. изложить в следующей редакции:</w:t>
      </w:r>
    </w:p>
    <w:p w:rsidR="009F456F" w:rsidRPr="009F456F" w:rsidRDefault="009F456F" w:rsidP="009F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456F">
        <w:rPr>
          <w:rFonts w:eastAsia="Calibri"/>
          <w:sz w:val="28"/>
          <w:szCs w:val="28"/>
          <w:lang w:eastAsia="en-US"/>
        </w:rPr>
        <w:t>«Педагогический совет является постоянно действующим коллегиальным о</w:t>
      </w:r>
      <w:r w:rsidRPr="009F456F">
        <w:rPr>
          <w:rFonts w:eastAsia="Calibri"/>
          <w:sz w:val="28"/>
          <w:szCs w:val="28"/>
          <w:lang w:eastAsia="en-US"/>
        </w:rPr>
        <w:t>р</w:t>
      </w:r>
      <w:r w:rsidRPr="009F456F">
        <w:rPr>
          <w:rFonts w:eastAsia="Calibri"/>
          <w:sz w:val="28"/>
          <w:szCs w:val="28"/>
          <w:lang w:eastAsia="en-US"/>
        </w:rPr>
        <w:t>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</w:t>
      </w:r>
      <w:r w:rsidRPr="009F456F">
        <w:rPr>
          <w:rFonts w:eastAsia="Calibri"/>
          <w:sz w:val="28"/>
          <w:szCs w:val="28"/>
          <w:lang w:eastAsia="en-US"/>
        </w:rPr>
        <w:t>и</w:t>
      </w:r>
      <w:r w:rsidRPr="009F456F">
        <w:rPr>
          <w:rFonts w:eastAsia="Calibri"/>
          <w:sz w:val="28"/>
          <w:szCs w:val="28"/>
          <w:lang w:eastAsia="en-US"/>
        </w:rPr>
        <w:t>тательной и методической деятельности в целях осуществления единых принципов и подходов в процессе теоретического обучения, педагогической практики и восп</w:t>
      </w:r>
      <w:r w:rsidRPr="009F456F">
        <w:rPr>
          <w:rFonts w:eastAsia="Calibri"/>
          <w:sz w:val="28"/>
          <w:szCs w:val="28"/>
          <w:lang w:eastAsia="en-US"/>
        </w:rPr>
        <w:t>и</w:t>
      </w:r>
      <w:r w:rsidRPr="009F456F">
        <w:rPr>
          <w:rFonts w:eastAsia="Calibri"/>
          <w:sz w:val="28"/>
          <w:szCs w:val="28"/>
          <w:lang w:eastAsia="en-US"/>
        </w:rPr>
        <w:t>тания обучающихся.</w:t>
      </w:r>
    </w:p>
    <w:p w:rsidR="009F456F" w:rsidRPr="009F456F" w:rsidRDefault="009F456F" w:rsidP="009F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456F">
        <w:rPr>
          <w:rFonts w:eastAsia="Calibri"/>
          <w:spacing w:val="3"/>
          <w:sz w:val="28"/>
          <w:szCs w:val="28"/>
          <w:lang w:eastAsia="en-US"/>
        </w:rPr>
        <w:t>Председателем педагогического совета является директор Учреждения</w:t>
      </w:r>
      <w:r w:rsidRPr="009F456F">
        <w:rPr>
          <w:rFonts w:eastAsia="Calibri"/>
          <w:iCs/>
          <w:spacing w:val="3"/>
          <w:sz w:val="28"/>
          <w:szCs w:val="28"/>
          <w:lang w:eastAsia="en-US"/>
        </w:rPr>
        <w:t>. Се</w:t>
      </w:r>
      <w:r w:rsidRPr="009F456F">
        <w:rPr>
          <w:rFonts w:eastAsia="Calibri"/>
          <w:iCs/>
          <w:spacing w:val="3"/>
          <w:sz w:val="28"/>
          <w:szCs w:val="28"/>
          <w:lang w:eastAsia="en-US"/>
        </w:rPr>
        <w:t>к</w:t>
      </w:r>
      <w:r w:rsidRPr="009F456F">
        <w:rPr>
          <w:rFonts w:eastAsia="Calibri"/>
          <w:iCs/>
          <w:spacing w:val="3"/>
          <w:sz w:val="28"/>
          <w:szCs w:val="28"/>
          <w:lang w:eastAsia="en-US"/>
        </w:rPr>
        <w:t xml:space="preserve">ретарь педагогического совета избирается </w:t>
      </w:r>
      <w:r w:rsidRPr="009F456F">
        <w:rPr>
          <w:rFonts w:eastAsia="Calibri"/>
          <w:bCs/>
          <w:sz w:val="28"/>
          <w:szCs w:val="28"/>
          <w:lang w:eastAsia="en-US"/>
        </w:rPr>
        <w:t xml:space="preserve">из его состава открытым голосованием. Председатель и секретарь педагогического совета выполняют свои обязанности на общественных началах. </w:t>
      </w:r>
      <w:r w:rsidRPr="009F456F">
        <w:rPr>
          <w:rFonts w:eastAsia="Calibri"/>
          <w:sz w:val="28"/>
          <w:szCs w:val="28"/>
          <w:lang w:eastAsia="en-US"/>
        </w:rPr>
        <w:t>Заседания педагогического совета проводятся в соотве</w:t>
      </w:r>
      <w:r w:rsidRPr="009F456F">
        <w:rPr>
          <w:rFonts w:eastAsia="Calibri"/>
          <w:sz w:val="28"/>
          <w:szCs w:val="28"/>
          <w:lang w:eastAsia="en-US"/>
        </w:rPr>
        <w:t>т</w:t>
      </w:r>
      <w:r w:rsidRPr="009F456F">
        <w:rPr>
          <w:rFonts w:eastAsia="Calibri"/>
          <w:sz w:val="28"/>
          <w:szCs w:val="28"/>
          <w:lang w:eastAsia="en-US"/>
        </w:rPr>
        <w:t>ствии с планом работы Учреждения, но не реже одного раза в квартал.</w:t>
      </w:r>
    </w:p>
    <w:p w:rsidR="009F456F" w:rsidRPr="009F456F" w:rsidRDefault="009F456F" w:rsidP="009F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456F">
        <w:rPr>
          <w:rFonts w:eastAsia="Calibri"/>
          <w:sz w:val="28"/>
          <w:szCs w:val="28"/>
          <w:lang w:eastAsia="en-US"/>
        </w:rPr>
        <w:t>Педагогический совет правомочен, если на его заседании присутствует не м</w:t>
      </w:r>
      <w:r w:rsidRPr="009F456F">
        <w:rPr>
          <w:rFonts w:eastAsia="Calibri"/>
          <w:sz w:val="28"/>
          <w:szCs w:val="28"/>
          <w:lang w:eastAsia="en-US"/>
        </w:rPr>
        <w:t>е</w:t>
      </w:r>
      <w:r w:rsidRPr="009F456F">
        <w:rPr>
          <w:rFonts w:eastAsia="Calibri"/>
          <w:sz w:val="28"/>
          <w:szCs w:val="28"/>
          <w:lang w:eastAsia="en-US"/>
        </w:rPr>
        <w:t>нее 2/3 педагогических работников Учреждения. Решения принимаются путем о</w:t>
      </w:r>
      <w:r w:rsidRPr="009F456F">
        <w:rPr>
          <w:rFonts w:eastAsia="Calibri"/>
          <w:sz w:val="28"/>
          <w:szCs w:val="28"/>
          <w:lang w:eastAsia="en-US"/>
        </w:rPr>
        <w:t>т</w:t>
      </w:r>
      <w:r w:rsidRPr="009F456F">
        <w:rPr>
          <w:rFonts w:eastAsia="Calibri"/>
          <w:sz w:val="28"/>
          <w:szCs w:val="28"/>
          <w:lang w:eastAsia="en-US"/>
        </w:rPr>
        <w:t>крытого голосования простым большинством голосов.</w:t>
      </w:r>
    </w:p>
    <w:p w:rsidR="009F456F" w:rsidRPr="009F456F" w:rsidRDefault="009F456F" w:rsidP="009F45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456F">
        <w:rPr>
          <w:rFonts w:eastAsia="Calibri"/>
          <w:color w:val="000000"/>
          <w:sz w:val="28"/>
          <w:szCs w:val="28"/>
          <w:lang w:eastAsia="en-US"/>
        </w:rPr>
        <w:t>К компетенции педагогического совета относится:</w:t>
      </w:r>
    </w:p>
    <w:p w:rsidR="009F456F" w:rsidRPr="009F456F" w:rsidRDefault="009F456F" w:rsidP="009F45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456F">
        <w:rPr>
          <w:rFonts w:eastAsia="Calibri"/>
          <w:color w:val="000000"/>
          <w:sz w:val="28"/>
          <w:szCs w:val="28"/>
          <w:lang w:eastAsia="en-US"/>
        </w:rPr>
        <w:t>- утверждение образовательных программ Учреждения основного и дополн</w:t>
      </w:r>
      <w:r w:rsidRPr="009F456F">
        <w:rPr>
          <w:rFonts w:eastAsia="Calibri"/>
          <w:color w:val="000000"/>
          <w:sz w:val="28"/>
          <w:szCs w:val="28"/>
          <w:lang w:eastAsia="en-US"/>
        </w:rPr>
        <w:t>и</w:t>
      </w:r>
      <w:r w:rsidRPr="009F456F">
        <w:rPr>
          <w:rFonts w:eastAsia="Calibri"/>
          <w:color w:val="000000"/>
          <w:sz w:val="28"/>
          <w:szCs w:val="28"/>
          <w:lang w:eastAsia="en-US"/>
        </w:rPr>
        <w:t>тельного образования;</w:t>
      </w:r>
    </w:p>
    <w:p w:rsidR="009F456F" w:rsidRPr="009F456F" w:rsidRDefault="009F456F" w:rsidP="009F45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456F">
        <w:rPr>
          <w:rFonts w:eastAsia="Calibri"/>
          <w:color w:val="000000"/>
          <w:sz w:val="28"/>
          <w:szCs w:val="28"/>
          <w:lang w:eastAsia="en-US"/>
        </w:rPr>
        <w:t>- обсуждение текущих планов работы Учреждения;</w:t>
      </w:r>
    </w:p>
    <w:p w:rsidR="009F456F" w:rsidRPr="009F456F" w:rsidRDefault="009F456F" w:rsidP="009F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456F">
        <w:rPr>
          <w:rFonts w:eastAsia="Calibri"/>
          <w:color w:val="000000"/>
          <w:sz w:val="28"/>
          <w:szCs w:val="28"/>
          <w:lang w:eastAsia="en-US"/>
        </w:rPr>
        <w:t>- принятие локальных нормативных актов Учреждения по вопросам педагог</w:t>
      </w:r>
      <w:r w:rsidRPr="009F456F">
        <w:rPr>
          <w:rFonts w:eastAsia="Calibri"/>
          <w:color w:val="000000"/>
          <w:sz w:val="28"/>
          <w:szCs w:val="28"/>
          <w:lang w:eastAsia="en-US"/>
        </w:rPr>
        <w:t>и</w:t>
      </w:r>
      <w:r w:rsidRPr="009F456F">
        <w:rPr>
          <w:rFonts w:eastAsia="Calibri"/>
          <w:color w:val="000000"/>
          <w:sz w:val="28"/>
          <w:szCs w:val="28"/>
          <w:lang w:eastAsia="en-US"/>
        </w:rPr>
        <w:t>ческой, воспитательной и методической деятельности, за исключением отнесенных к компетенции</w:t>
      </w:r>
      <w:r w:rsidRPr="009F456F">
        <w:rPr>
          <w:rFonts w:eastAsia="Calibri"/>
          <w:sz w:val="28"/>
          <w:szCs w:val="28"/>
          <w:lang w:eastAsia="en-US"/>
        </w:rPr>
        <w:t xml:space="preserve"> общего собрания;</w:t>
      </w:r>
    </w:p>
    <w:p w:rsidR="009F456F" w:rsidRPr="009F456F" w:rsidRDefault="009F456F" w:rsidP="009F456F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456F">
        <w:rPr>
          <w:rFonts w:eastAsia="Calibri"/>
          <w:sz w:val="28"/>
          <w:szCs w:val="28"/>
          <w:lang w:eastAsia="en-US"/>
        </w:rPr>
        <w:t>- определение содержания образовательной деятельности Учреждения;</w:t>
      </w:r>
    </w:p>
    <w:p w:rsidR="009F456F" w:rsidRPr="009F456F" w:rsidRDefault="009F456F" w:rsidP="009F456F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456F">
        <w:rPr>
          <w:rFonts w:eastAsia="Calibri"/>
          <w:sz w:val="28"/>
          <w:szCs w:val="28"/>
          <w:lang w:eastAsia="en-US"/>
        </w:rPr>
        <w:t>-рассмотрение вопросов организации дополнительных образовательных услуг;</w:t>
      </w:r>
    </w:p>
    <w:p w:rsidR="009F456F" w:rsidRPr="009F456F" w:rsidRDefault="009F456F" w:rsidP="009F456F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456F">
        <w:rPr>
          <w:rFonts w:eastAsia="Calibri"/>
          <w:sz w:val="28"/>
          <w:szCs w:val="28"/>
          <w:lang w:eastAsia="en-US"/>
        </w:rPr>
        <w:t>- организация применения авторских программ и методов обучения и восп</w:t>
      </w:r>
      <w:r w:rsidRPr="009F456F">
        <w:rPr>
          <w:rFonts w:eastAsia="Calibri"/>
          <w:sz w:val="28"/>
          <w:szCs w:val="28"/>
          <w:lang w:eastAsia="en-US"/>
        </w:rPr>
        <w:t>и</w:t>
      </w:r>
      <w:r w:rsidRPr="009F456F">
        <w:rPr>
          <w:rFonts w:eastAsia="Calibri"/>
          <w:sz w:val="28"/>
          <w:szCs w:val="28"/>
          <w:lang w:eastAsia="en-US"/>
        </w:rPr>
        <w:t>тания в пределах реализуемой образовательной программы;</w:t>
      </w:r>
    </w:p>
    <w:p w:rsidR="009F456F" w:rsidRPr="009F456F" w:rsidRDefault="009F456F" w:rsidP="009F456F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456F">
        <w:rPr>
          <w:rFonts w:eastAsia="Calibri"/>
          <w:sz w:val="28"/>
          <w:szCs w:val="28"/>
          <w:lang w:eastAsia="en-US"/>
        </w:rPr>
        <w:t xml:space="preserve">- рассмотрение </w:t>
      </w:r>
      <w:proofErr w:type="gramStart"/>
      <w:r w:rsidRPr="009F456F">
        <w:rPr>
          <w:rFonts w:eastAsia="Calibri"/>
          <w:sz w:val="28"/>
          <w:szCs w:val="28"/>
          <w:lang w:eastAsia="en-US"/>
        </w:rPr>
        <w:t>вопросов повышения профессионального уровня педагогич</w:t>
      </w:r>
      <w:r w:rsidRPr="009F456F">
        <w:rPr>
          <w:rFonts w:eastAsia="Calibri"/>
          <w:sz w:val="28"/>
          <w:szCs w:val="28"/>
          <w:lang w:eastAsia="en-US"/>
        </w:rPr>
        <w:t>е</w:t>
      </w:r>
      <w:r w:rsidRPr="009F456F">
        <w:rPr>
          <w:rFonts w:eastAsia="Calibri"/>
          <w:sz w:val="28"/>
          <w:szCs w:val="28"/>
          <w:lang w:eastAsia="en-US"/>
        </w:rPr>
        <w:t>ских работников Учреждения</w:t>
      </w:r>
      <w:proofErr w:type="gramEnd"/>
      <w:r w:rsidRPr="009F456F">
        <w:rPr>
          <w:rFonts w:eastAsia="Calibri"/>
          <w:sz w:val="28"/>
          <w:szCs w:val="28"/>
          <w:lang w:eastAsia="en-US"/>
        </w:rPr>
        <w:t>;</w:t>
      </w:r>
    </w:p>
    <w:p w:rsidR="009F456F" w:rsidRPr="009F456F" w:rsidRDefault="009F456F" w:rsidP="009F456F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456F">
        <w:rPr>
          <w:rFonts w:eastAsia="Calibri"/>
          <w:sz w:val="28"/>
          <w:szCs w:val="28"/>
          <w:lang w:eastAsia="en-US"/>
        </w:rPr>
        <w:t>- координация работы педагогических работников с родителями (законными представителями) обучающихся;</w:t>
      </w:r>
    </w:p>
    <w:p w:rsidR="009F456F" w:rsidRPr="009F456F" w:rsidRDefault="009F456F" w:rsidP="009F456F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456F">
        <w:rPr>
          <w:rFonts w:eastAsia="Calibri"/>
          <w:color w:val="000000"/>
          <w:sz w:val="28"/>
          <w:szCs w:val="28"/>
          <w:lang w:eastAsia="en-US"/>
        </w:rPr>
        <w:t>- решение вопросов о приеме, переводе и выпуске обучающихся, об условном переводе обучающихся;</w:t>
      </w:r>
    </w:p>
    <w:p w:rsidR="009F456F" w:rsidRPr="009F456F" w:rsidRDefault="009F456F" w:rsidP="00940A59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456F">
        <w:rPr>
          <w:rFonts w:eastAsia="Calibri"/>
          <w:color w:val="000000"/>
          <w:sz w:val="28"/>
          <w:szCs w:val="28"/>
          <w:lang w:eastAsia="en-US"/>
        </w:rPr>
        <w:t xml:space="preserve"> - утверждение списка учебников, используемых в образовательном процессе Учреждения;</w:t>
      </w:r>
    </w:p>
    <w:p w:rsidR="009F456F" w:rsidRPr="009F456F" w:rsidRDefault="00940A59" w:rsidP="00940A5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9F456F" w:rsidRPr="009F456F">
        <w:rPr>
          <w:rFonts w:eastAsia="Calibri"/>
          <w:color w:val="000000"/>
          <w:sz w:val="28"/>
          <w:szCs w:val="28"/>
          <w:lang w:eastAsia="en-US"/>
        </w:rPr>
        <w:t>-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F456F" w:rsidRPr="009F456F">
        <w:rPr>
          <w:rFonts w:eastAsia="Calibri"/>
          <w:color w:val="000000"/>
          <w:sz w:val="28"/>
          <w:szCs w:val="28"/>
          <w:lang w:eastAsia="en-US"/>
        </w:rPr>
        <w:t xml:space="preserve"> принятие решений:</w:t>
      </w:r>
    </w:p>
    <w:p w:rsidR="009F456F" w:rsidRPr="009F456F" w:rsidRDefault="00940A59" w:rsidP="009F456F">
      <w:pPr>
        <w:shd w:val="clear" w:color="auto" w:fill="FFFFFF"/>
        <w:tabs>
          <w:tab w:val="left" w:pos="854"/>
        </w:tabs>
        <w:spacing w:before="5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9F456F" w:rsidRPr="009F456F">
        <w:rPr>
          <w:rFonts w:eastAsia="Calibri"/>
          <w:color w:val="000000"/>
          <w:sz w:val="28"/>
          <w:szCs w:val="28"/>
          <w:lang w:eastAsia="en-US"/>
        </w:rPr>
        <w:t xml:space="preserve">- об отчислении </w:t>
      </w:r>
      <w:proofErr w:type="gramStart"/>
      <w:r w:rsidR="009F456F" w:rsidRPr="009F456F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="009F456F" w:rsidRPr="009F456F">
        <w:rPr>
          <w:rFonts w:eastAsia="Calibri"/>
          <w:color w:val="000000"/>
          <w:sz w:val="28"/>
          <w:szCs w:val="28"/>
          <w:lang w:eastAsia="en-US"/>
        </w:rPr>
        <w:t>;</w:t>
      </w:r>
    </w:p>
    <w:p w:rsidR="009F456F" w:rsidRPr="009F456F" w:rsidRDefault="00940A59" w:rsidP="009F456F">
      <w:pPr>
        <w:shd w:val="clear" w:color="auto" w:fill="FFFFFF"/>
        <w:tabs>
          <w:tab w:val="left" w:pos="83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9F456F" w:rsidRPr="009F456F">
        <w:rPr>
          <w:rFonts w:eastAsia="Calibri"/>
          <w:color w:val="000000"/>
          <w:sz w:val="28"/>
          <w:szCs w:val="28"/>
          <w:lang w:eastAsia="en-US"/>
        </w:rPr>
        <w:t xml:space="preserve">- о допуске </w:t>
      </w:r>
      <w:proofErr w:type="gramStart"/>
      <w:r w:rsidR="009F456F" w:rsidRPr="009F456F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="009F456F" w:rsidRPr="009F456F">
        <w:rPr>
          <w:rFonts w:eastAsia="Calibri"/>
          <w:color w:val="000000"/>
          <w:sz w:val="28"/>
          <w:szCs w:val="28"/>
          <w:lang w:eastAsia="en-US"/>
        </w:rPr>
        <w:t xml:space="preserve"> к государственной итоговой аттестации;</w:t>
      </w:r>
    </w:p>
    <w:p w:rsidR="009F456F" w:rsidRPr="009F456F" w:rsidRDefault="00940A59" w:rsidP="009F456F">
      <w:pPr>
        <w:shd w:val="clear" w:color="auto" w:fill="FFFFFF"/>
        <w:tabs>
          <w:tab w:val="left" w:pos="83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9F456F" w:rsidRPr="009F456F">
        <w:rPr>
          <w:rFonts w:eastAsia="Calibri"/>
          <w:color w:val="000000"/>
          <w:sz w:val="28"/>
          <w:szCs w:val="28"/>
          <w:lang w:eastAsia="en-US"/>
        </w:rPr>
        <w:t xml:space="preserve">- о выдаче документа об </w:t>
      </w:r>
      <w:proofErr w:type="gramStart"/>
      <w:r w:rsidR="009F456F" w:rsidRPr="009F456F">
        <w:rPr>
          <w:rFonts w:eastAsia="Calibri"/>
          <w:color w:val="000000"/>
          <w:sz w:val="28"/>
          <w:szCs w:val="28"/>
          <w:lang w:eastAsia="en-US"/>
        </w:rPr>
        <w:t>образовании</w:t>
      </w:r>
      <w:proofErr w:type="gramEnd"/>
      <w:r w:rsidR="009F456F" w:rsidRPr="009F456F">
        <w:rPr>
          <w:rFonts w:eastAsia="Calibri"/>
          <w:color w:val="000000"/>
          <w:sz w:val="28"/>
          <w:szCs w:val="28"/>
          <w:lang w:eastAsia="en-US"/>
        </w:rPr>
        <w:t xml:space="preserve"> о соответствующем уровне общего обр</w:t>
      </w:r>
      <w:r w:rsidR="009F456F" w:rsidRPr="009F456F">
        <w:rPr>
          <w:rFonts w:eastAsia="Calibri"/>
          <w:color w:val="000000"/>
          <w:sz w:val="28"/>
          <w:szCs w:val="28"/>
          <w:lang w:eastAsia="en-US"/>
        </w:rPr>
        <w:t>а</w:t>
      </w:r>
      <w:r w:rsidR="009F456F" w:rsidRPr="009F456F">
        <w:rPr>
          <w:rFonts w:eastAsia="Calibri"/>
          <w:color w:val="000000"/>
          <w:sz w:val="28"/>
          <w:szCs w:val="28"/>
          <w:lang w:eastAsia="en-US"/>
        </w:rPr>
        <w:t>зования обучающимся, успешно прошедшим государственную итоговую аттест</w:t>
      </w:r>
      <w:r w:rsidR="009F456F" w:rsidRPr="009F456F">
        <w:rPr>
          <w:rFonts w:eastAsia="Calibri"/>
          <w:color w:val="000000"/>
          <w:sz w:val="28"/>
          <w:szCs w:val="28"/>
          <w:lang w:eastAsia="en-US"/>
        </w:rPr>
        <w:t>а</w:t>
      </w:r>
      <w:r w:rsidR="009F456F" w:rsidRPr="009F456F">
        <w:rPr>
          <w:rFonts w:eastAsia="Calibri"/>
          <w:color w:val="000000"/>
          <w:sz w:val="28"/>
          <w:szCs w:val="28"/>
          <w:lang w:eastAsia="en-US"/>
        </w:rPr>
        <w:t>цию;</w:t>
      </w:r>
    </w:p>
    <w:p w:rsidR="009F456F" w:rsidRPr="009F456F" w:rsidRDefault="00940A59" w:rsidP="009F456F">
      <w:pPr>
        <w:shd w:val="clear" w:color="auto" w:fill="FFFFFF"/>
        <w:tabs>
          <w:tab w:val="left" w:pos="83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9F456F" w:rsidRPr="009F456F">
        <w:rPr>
          <w:rFonts w:eastAsia="Calibri"/>
          <w:color w:val="000000"/>
          <w:sz w:val="28"/>
          <w:szCs w:val="28"/>
          <w:lang w:eastAsia="en-US"/>
        </w:rPr>
        <w:t>- об организации методической работы;</w:t>
      </w:r>
    </w:p>
    <w:p w:rsidR="009F456F" w:rsidRPr="009F456F" w:rsidRDefault="00940A59" w:rsidP="009F456F">
      <w:pPr>
        <w:shd w:val="clear" w:color="auto" w:fill="FFFFFF"/>
        <w:tabs>
          <w:tab w:val="left" w:pos="83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9F456F" w:rsidRPr="009F456F">
        <w:rPr>
          <w:rFonts w:eastAsia="Calibri"/>
          <w:color w:val="000000"/>
          <w:sz w:val="28"/>
          <w:szCs w:val="28"/>
          <w:lang w:eastAsia="en-US"/>
        </w:rPr>
        <w:t>- об организации экспериментальной работы и инновационной деятельности;</w:t>
      </w:r>
    </w:p>
    <w:p w:rsidR="009F456F" w:rsidRPr="009F456F" w:rsidRDefault="00940A59" w:rsidP="009F456F">
      <w:pPr>
        <w:shd w:val="clear" w:color="auto" w:fill="FFFFFF"/>
        <w:tabs>
          <w:tab w:val="left" w:pos="83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9F456F" w:rsidRPr="009F456F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F456F" w:rsidRPr="009F456F">
        <w:rPr>
          <w:rFonts w:eastAsia="Calibri"/>
          <w:color w:val="000000"/>
          <w:sz w:val="28"/>
          <w:szCs w:val="28"/>
          <w:lang w:eastAsia="en-US"/>
        </w:rPr>
        <w:t xml:space="preserve">о награждении </w:t>
      </w:r>
      <w:proofErr w:type="gramStart"/>
      <w:r w:rsidR="009F456F" w:rsidRPr="009F456F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="009F456F" w:rsidRPr="009F456F">
        <w:rPr>
          <w:rFonts w:eastAsia="Calibri"/>
          <w:color w:val="000000"/>
          <w:sz w:val="28"/>
          <w:szCs w:val="28"/>
          <w:lang w:eastAsia="en-US"/>
        </w:rPr>
        <w:t xml:space="preserve"> Учреждения.</w:t>
      </w:r>
    </w:p>
    <w:p w:rsidR="009F456F" w:rsidRPr="009F456F" w:rsidRDefault="009F456F" w:rsidP="009F456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F456F">
        <w:rPr>
          <w:rFonts w:eastAsia="Calibri"/>
          <w:sz w:val="28"/>
          <w:szCs w:val="28"/>
          <w:lang w:eastAsia="en-US"/>
        </w:rPr>
        <w:lastRenderedPageBreak/>
        <w:t>Порядок работы педагогического совета определяется положением о педаг</w:t>
      </w:r>
      <w:r w:rsidRPr="009F456F">
        <w:rPr>
          <w:rFonts w:eastAsia="Calibri"/>
          <w:sz w:val="28"/>
          <w:szCs w:val="28"/>
          <w:lang w:eastAsia="en-US"/>
        </w:rPr>
        <w:t>о</w:t>
      </w:r>
      <w:r w:rsidRPr="009F456F">
        <w:rPr>
          <w:rFonts w:eastAsia="Calibri"/>
          <w:sz w:val="28"/>
          <w:szCs w:val="28"/>
          <w:lang w:eastAsia="en-US"/>
        </w:rPr>
        <w:t>гическом совете, принимаемым педагогическим советом и утверждаемым директ</w:t>
      </w:r>
      <w:r w:rsidRPr="009F456F">
        <w:rPr>
          <w:rFonts w:eastAsia="Calibri"/>
          <w:sz w:val="28"/>
          <w:szCs w:val="28"/>
          <w:lang w:eastAsia="en-US"/>
        </w:rPr>
        <w:t>о</w:t>
      </w:r>
      <w:r w:rsidRPr="009F456F">
        <w:rPr>
          <w:rFonts w:eastAsia="Calibri"/>
          <w:sz w:val="28"/>
          <w:szCs w:val="28"/>
          <w:lang w:eastAsia="en-US"/>
        </w:rPr>
        <w:t>ром Учреждения».</w:t>
      </w:r>
    </w:p>
    <w:p w:rsidR="009F456F" w:rsidRPr="009F456F" w:rsidRDefault="009F456F" w:rsidP="009F456F">
      <w:pPr>
        <w:spacing w:after="20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456F" w:rsidRPr="009F456F" w:rsidRDefault="009F456F" w:rsidP="009F456F">
      <w:pPr>
        <w:spacing w:after="20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456F" w:rsidRPr="009F456F" w:rsidRDefault="009F456F" w:rsidP="009F456F">
      <w:pPr>
        <w:spacing w:after="200"/>
        <w:rPr>
          <w:rFonts w:eastAsia="Calibri"/>
          <w:sz w:val="28"/>
          <w:szCs w:val="28"/>
          <w:lang w:eastAsia="en-US"/>
        </w:rPr>
      </w:pPr>
    </w:p>
    <w:p w:rsidR="009F456F" w:rsidRPr="009F456F" w:rsidRDefault="009F456F" w:rsidP="009F456F">
      <w:pPr>
        <w:spacing w:after="200"/>
        <w:rPr>
          <w:rFonts w:eastAsia="Calibri"/>
          <w:sz w:val="28"/>
          <w:szCs w:val="28"/>
          <w:lang w:eastAsia="en-US"/>
        </w:rPr>
      </w:pPr>
    </w:p>
    <w:p w:rsidR="009F456F" w:rsidRPr="009F456F" w:rsidRDefault="009F456F" w:rsidP="009F456F">
      <w:pPr>
        <w:spacing w:after="200"/>
        <w:rPr>
          <w:rFonts w:eastAsia="Calibri"/>
          <w:sz w:val="28"/>
          <w:szCs w:val="28"/>
          <w:lang w:eastAsia="en-US"/>
        </w:rPr>
      </w:pPr>
    </w:p>
    <w:p w:rsidR="009F456F" w:rsidRPr="009F456F" w:rsidRDefault="009F456F" w:rsidP="009F456F">
      <w:pPr>
        <w:spacing w:after="200"/>
        <w:rPr>
          <w:rFonts w:eastAsia="Calibri"/>
          <w:sz w:val="28"/>
          <w:szCs w:val="28"/>
          <w:lang w:eastAsia="en-US"/>
        </w:rPr>
      </w:pPr>
    </w:p>
    <w:p w:rsidR="009F456F" w:rsidRDefault="009F456F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F456F" w:rsidRDefault="009F456F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F456F" w:rsidRDefault="009F456F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F456F" w:rsidRPr="000A49C4" w:rsidRDefault="009F456F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0441C" w:rsidRPr="00977EB9" w:rsidRDefault="00D0441C" w:rsidP="00977EB9">
      <w:pPr>
        <w:jc w:val="both"/>
      </w:pPr>
    </w:p>
    <w:sectPr w:rsidR="00D0441C" w:rsidRPr="00977EB9" w:rsidSect="00D532F2">
      <w:headerReference w:type="default" r:id="rId10"/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86" w:rsidRDefault="00333386" w:rsidP="000B17F6">
      <w:r>
        <w:separator/>
      </w:r>
    </w:p>
  </w:endnote>
  <w:endnote w:type="continuationSeparator" w:id="0">
    <w:p w:rsidR="00333386" w:rsidRDefault="00333386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86" w:rsidRDefault="00333386" w:rsidP="000B17F6">
      <w:r>
        <w:separator/>
      </w:r>
    </w:p>
  </w:footnote>
  <w:footnote w:type="continuationSeparator" w:id="0">
    <w:p w:rsidR="00333386" w:rsidRDefault="00333386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82" w:rsidRDefault="00D139BE" w:rsidP="00D139BE">
    <w:pPr>
      <w:pStyle w:val="a5"/>
      <w:tabs>
        <w:tab w:val="clear" w:pos="4677"/>
        <w:tab w:val="clear" w:pos="9355"/>
        <w:tab w:val="left" w:pos="8115"/>
      </w:tabs>
    </w:pPr>
    <w:r>
      <w:tab/>
    </w:r>
    <w:r w:rsidR="00940A59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8486E"/>
    <w:multiLevelType w:val="hybridMultilevel"/>
    <w:tmpl w:val="CA584D80"/>
    <w:lvl w:ilvl="0" w:tplc="A33EF2D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21E6084">
      <w:numFmt w:val="bullet"/>
      <w:lvlText w:val="-"/>
      <w:lvlJc w:val="left"/>
      <w:pPr>
        <w:ind w:left="244" w:hanging="1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FE1AE26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BD284D26">
      <w:numFmt w:val="bullet"/>
      <w:lvlText w:val="•"/>
      <w:lvlJc w:val="left"/>
      <w:pPr>
        <w:ind w:left="1480" w:hanging="164"/>
      </w:pPr>
      <w:rPr>
        <w:rFonts w:hint="default"/>
      </w:rPr>
    </w:lvl>
    <w:lvl w:ilvl="4" w:tplc="31BA3DC6">
      <w:numFmt w:val="bullet"/>
      <w:lvlText w:val="•"/>
      <w:lvlJc w:val="left"/>
      <w:pPr>
        <w:ind w:left="2734" w:hanging="164"/>
      </w:pPr>
      <w:rPr>
        <w:rFonts w:hint="default"/>
      </w:rPr>
    </w:lvl>
    <w:lvl w:ilvl="5" w:tplc="590A597E">
      <w:numFmt w:val="bullet"/>
      <w:lvlText w:val="•"/>
      <w:lvlJc w:val="left"/>
      <w:pPr>
        <w:ind w:left="3989" w:hanging="164"/>
      </w:pPr>
      <w:rPr>
        <w:rFonts w:hint="default"/>
      </w:rPr>
    </w:lvl>
    <w:lvl w:ilvl="6" w:tplc="8BC8F378">
      <w:numFmt w:val="bullet"/>
      <w:lvlText w:val="•"/>
      <w:lvlJc w:val="left"/>
      <w:pPr>
        <w:ind w:left="5244" w:hanging="164"/>
      </w:pPr>
      <w:rPr>
        <w:rFonts w:hint="default"/>
      </w:rPr>
    </w:lvl>
    <w:lvl w:ilvl="7" w:tplc="E2B8632C">
      <w:numFmt w:val="bullet"/>
      <w:lvlText w:val="•"/>
      <w:lvlJc w:val="left"/>
      <w:pPr>
        <w:ind w:left="6499" w:hanging="164"/>
      </w:pPr>
      <w:rPr>
        <w:rFonts w:hint="default"/>
      </w:rPr>
    </w:lvl>
    <w:lvl w:ilvl="8" w:tplc="2E4C74EE">
      <w:numFmt w:val="bullet"/>
      <w:lvlText w:val="•"/>
      <w:lvlJc w:val="left"/>
      <w:pPr>
        <w:ind w:left="7754" w:hanging="164"/>
      </w:pPr>
      <w:rPr>
        <w:rFonts w:hint="default"/>
      </w:rPr>
    </w:lvl>
  </w:abstractNum>
  <w:abstractNum w:abstractNumId="2">
    <w:nsid w:val="1FAF2251"/>
    <w:multiLevelType w:val="hybridMultilevel"/>
    <w:tmpl w:val="6E6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45649"/>
    <w:multiLevelType w:val="multilevel"/>
    <w:tmpl w:val="05FCFD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64" w:hanging="2160"/>
      </w:pPr>
      <w:rPr>
        <w:rFonts w:hint="default"/>
      </w:rPr>
    </w:lvl>
  </w:abstractNum>
  <w:abstractNum w:abstractNumId="4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8FE"/>
    <w:rsid w:val="00001E6B"/>
    <w:rsid w:val="00003AF1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177FE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C3E"/>
    <w:rsid w:val="00046FF0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01D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49C4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AC5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783"/>
    <w:rsid w:val="000E6F05"/>
    <w:rsid w:val="000E7585"/>
    <w:rsid w:val="000F0817"/>
    <w:rsid w:val="000F17C1"/>
    <w:rsid w:val="000F2170"/>
    <w:rsid w:val="000F28BE"/>
    <w:rsid w:val="000F384F"/>
    <w:rsid w:val="000F40A1"/>
    <w:rsid w:val="000F42F7"/>
    <w:rsid w:val="000F4569"/>
    <w:rsid w:val="000F5D53"/>
    <w:rsid w:val="000F63DE"/>
    <w:rsid w:val="000F64D4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27D11"/>
    <w:rsid w:val="001300C9"/>
    <w:rsid w:val="00130E03"/>
    <w:rsid w:val="001323EF"/>
    <w:rsid w:val="001328B6"/>
    <w:rsid w:val="00133B2E"/>
    <w:rsid w:val="00134200"/>
    <w:rsid w:val="00135B14"/>
    <w:rsid w:val="0013733E"/>
    <w:rsid w:val="00137417"/>
    <w:rsid w:val="00137954"/>
    <w:rsid w:val="00137967"/>
    <w:rsid w:val="00140081"/>
    <w:rsid w:val="001401A9"/>
    <w:rsid w:val="00140971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17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3AC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37C10"/>
    <w:rsid w:val="00240062"/>
    <w:rsid w:val="00240938"/>
    <w:rsid w:val="00240E2E"/>
    <w:rsid w:val="00241581"/>
    <w:rsid w:val="00243805"/>
    <w:rsid w:val="00243980"/>
    <w:rsid w:val="00244AEC"/>
    <w:rsid w:val="0024634D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37BC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2B63"/>
    <w:rsid w:val="00294668"/>
    <w:rsid w:val="00294873"/>
    <w:rsid w:val="00295554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3A71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1B13"/>
    <w:rsid w:val="003328B8"/>
    <w:rsid w:val="00333386"/>
    <w:rsid w:val="00333E70"/>
    <w:rsid w:val="003346C8"/>
    <w:rsid w:val="0033482A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A7E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063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157A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28BE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57C6E"/>
    <w:rsid w:val="004610C6"/>
    <w:rsid w:val="004610F6"/>
    <w:rsid w:val="00461156"/>
    <w:rsid w:val="00462081"/>
    <w:rsid w:val="00462CE1"/>
    <w:rsid w:val="004631A0"/>
    <w:rsid w:val="00463628"/>
    <w:rsid w:val="00464428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7399"/>
    <w:rsid w:val="004907E7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653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0B14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6C2E"/>
    <w:rsid w:val="004C7193"/>
    <w:rsid w:val="004C7327"/>
    <w:rsid w:val="004D0EAE"/>
    <w:rsid w:val="004D12C6"/>
    <w:rsid w:val="004D1349"/>
    <w:rsid w:val="004D154B"/>
    <w:rsid w:val="004D2C6F"/>
    <w:rsid w:val="004D32FB"/>
    <w:rsid w:val="004D3535"/>
    <w:rsid w:val="004D3DC1"/>
    <w:rsid w:val="004D467B"/>
    <w:rsid w:val="004D52D9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50E"/>
    <w:rsid w:val="00507804"/>
    <w:rsid w:val="00507CC8"/>
    <w:rsid w:val="005115EB"/>
    <w:rsid w:val="005118E8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561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351AD"/>
    <w:rsid w:val="00536F0D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200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24FC"/>
    <w:rsid w:val="005F3135"/>
    <w:rsid w:val="005F470D"/>
    <w:rsid w:val="005F585B"/>
    <w:rsid w:val="005F5DA4"/>
    <w:rsid w:val="005F612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099D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61A"/>
    <w:rsid w:val="006273F2"/>
    <w:rsid w:val="00627838"/>
    <w:rsid w:val="00630BF9"/>
    <w:rsid w:val="00630D27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5ADB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071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2711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1244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FC1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5926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C7042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4E1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9ED"/>
    <w:rsid w:val="00851EC9"/>
    <w:rsid w:val="008525F1"/>
    <w:rsid w:val="00852883"/>
    <w:rsid w:val="00853BC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5B8F"/>
    <w:rsid w:val="009069F6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13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5FE4"/>
    <w:rsid w:val="00936209"/>
    <w:rsid w:val="0093752B"/>
    <w:rsid w:val="009379FB"/>
    <w:rsid w:val="00937ED6"/>
    <w:rsid w:val="00940A59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77EB9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E28"/>
    <w:rsid w:val="009A02F7"/>
    <w:rsid w:val="009A0F40"/>
    <w:rsid w:val="009A1486"/>
    <w:rsid w:val="009A1D28"/>
    <w:rsid w:val="009A2700"/>
    <w:rsid w:val="009A4678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1BB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5EB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56F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745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27D0E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6FB4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9B2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7F8"/>
    <w:rsid w:val="00AA3D2B"/>
    <w:rsid w:val="00AA3EC8"/>
    <w:rsid w:val="00AA4A53"/>
    <w:rsid w:val="00AA53BC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1DEF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01CD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B5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0A9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68DB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2C0A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6817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66229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12F"/>
    <w:rsid w:val="00C76B9E"/>
    <w:rsid w:val="00C76D34"/>
    <w:rsid w:val="00C81122"/>
    <w:rsid w:val="00C818C6"/>
    <w:rsid w:val="00C81D23"/>
    <w:rsid w:val="00C824A3"/>
    <w:rsid w:val="00C827FD"/>
    <w:rsid w:val="00C856C8"/>
    <w:rsid w:val="00C858D1"/>
    <w:rsid w:val="00C85B50"/>
    <w:rsid w:val="00C86B26"/>
    <w:rsid w:val="00C87593"/>
    <w:rsid w:val="00C877E9"/>
    <w:rsid w:val="00C87895"/>
    <w:rsid w:val="00C87D98"/>
    <w:rsid w:val="00C91291"/>
    <w:rsid w:val="00C914E8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709"/>
    <w:rsid w:val="00CB2896"/>
    <w:rsid w:val="00CB33EE"/>
    <w:rsid w:val="00CB474E"/>
    <w:rsid w:val="00CB54F2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4B20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5FE8"/>
    <w:rsid w:val="00CF679F"/>
    <w:rsid w:val="00CF707A"/>
    <w:rsid w:val="00D0059F"/>
    <w:rsid w:val="00D010D7"/>
    <w:rsid w:val="00D0122C"/>
    <w:rsid w:val="00D0147C"/>
    <w:rsid w:val="00D01BD1"/>
    <w:rsid w:val="00D03863"/>
    <w:rsid w:val="00D0441C"/>
    <w:rsid w:val="00D05748"/>
    <w:rsid w:val="00D05DB0"/>
    <w:rsid w:val="00D06734"/>
    <w:rsid w:val="00D067A3"/>
    <w:rsid w:val="00D06F03"/>
    <w:rsid w:val="00D07351"/>
    <w:rsid w:val="00D073CB"/>
    <w:rsid w:val="00D075E1"/>
    <w:rsid w:val="00D078C5"/>
    <w:rsid w:val="00D0797B"/>
    <w:rsid w:val="00D10A33"/>
    <w:rsid w:val="00D12CB8"/>
    <w:rsid w:val="00D13595"/>
    <w:rsid w:val="00D139BE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2AE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5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361C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2F2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C6E01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A15"/>
    <w:rsid w:val="00DF4FA2"/>
    <w:rsid w:val="00DF7A1F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77E6F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A0E"/>
    <w:rsid w:val="00E95DF2"/>
    <w:rsid w:val="00E9664A"/>
    <w:rsid w:val="00E96681"/>
    <w:rsid w:val="00E9727A"/>
    <w:rsid w:val="00E97282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674F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3D5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69B3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266"/>
    <w:rsid w:val="00F3332F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773A2"/>
    <w:rsid w:val="00F81C82"/>
    <w:rsid w:val="00F82006"/>
    <w:rsid w:val="00F83638"/>
    <w:rsid w:val="00F83D9B"/>
    <w:rsid w:val="00F8708E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A00DB"/>
    <w:rsid w:val="00FA166E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54A5"/>
    <w:rsid w:val="00FC694E"/>
    <w:rsid w:val="00FC6CA7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2DB9-E92A-49E5-BDC5-694971B0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obotdel</dc:creator>
  <cp:keywords/>
  <dc:description/>
  <cp:lastModifiedBy>OBR-303-KLG</cp:lastModifiedBy>
  <cp:revision>2</cp:revision>
  <cp:lastPrinted>2018-10-29T08:57:00Z</cp:lastPrinted>
  <dcterms:created xsi:type="dcterms:W3CDTF">2018-04-06T09:09:00Z</dcterms:created>
  <dcterms:modified xsi:type="dcterms:W3CDTF">2018-10-29T10:58:00Z</dcterms:modified>
</cp:coreProperties>
</file>